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861D5" w14:textId="74C5AB8C" w:rsidR="00A638EC" w:rsidRDefault="00F97B12" w:rsidP="00915799">
      <w:r>
        <w:rPr>
          <w:noProof/>
        </w:rPr>
        <w:drawing>
          <wp:anchor distT="0" distB="0" distL="114300" distR="114300" simplePos="0" relativeHeight="251658240" behindDoc="0" locked="0" layoutInCell="1" allowOverlap="1" wp14:anchorId="5E5303BB" wp14:editId="0570951E">
            <wp:simplePos x="0" y="0"/>
            <wp:positionH relativeFrom="column">
              <wp:posOffset>-335280</wp:posOffset>
            </wp:positionH>
            <wp:positionV relativeFrom="paragraph">
              <wp:posOffset>-403860</wp:posOffset>
            </wp:positionV>
            <wp:extent cx="1836420" cy="1410784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41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49620" w14:textId="536045EE" w:rsidR="00915799" w:rsidRDefault="00915799" w:rsidP="0066311B">
      <w:pPr>
        <w:jc w:val="right"/>
      </w:pPr>
    </w:p>
    <w:p w14:paraId="2F67A26A" w14:textId="35CE8603" w:rsidR="00915799" w:rsidRDefault="00915799" w:rsidP="0066311B">
      <w:pPr>
        <w:jc w:val="right"/>
      </w:pPr>
    </w:p>
    <w:p w14:paraId="4EF80232" w14:textId="1B792197" w:rsidR="00915799" w:rsidRDefault="00915799" w:rsidP="0066311B">
      <w:pPr>
        <w:jc w:val="right"/>
      </w:pPr>
    </w:p>
    <w:p w14:paraId="6C66CD43" w14:textId="3EDD766E" w:rsidR="00915799" w:rsidRDefault="00915799" w:rsidP="0066311B">
      <w:pPr>
        <w:jc w:val="right"/>
      </w:pPr>
    </w:p>
    <w:p w14:paraId="6F5C943B" w14:textId="1D5ECFEA" w:rsidR="00915799" w:rsidRDefault="00915799" w:rsidP="0066311B">
      <w:pPr>
        <w:jc w:val="right"/>
      </w:pPr>
    </w:p>
    <w:p w14:paraId="595B0C50" w14:textId="0FE90C4E" w:rsidR="00713E16" w:rsidRDefault="00713E16" w:rsidP="0066311B">
      <w:pPr>
        <w:tabs>
          <w:tab w:val="left" w:pos="3420"/>
        </w:tabs>
        <w:jc w:val="right"/>
      </w:pPr>
    </w:p>
    <w:p w14:paraId="3D48691B" w14:textId="77777777" w:rsidR="00565604" w:rsidRDefault="00565604" w:rsidP="0066311B">
      <w:pPr>
        <w:jc w:val="right"/>
      </w:pPr>
    </w:p>
    <w:p w14:paraId="6531CB1D" w14:textId="1880CFD9" w:rsidR="00915799" w:rsidRDefault="00915799" w:rsidP="0066311B">
      <w:pPr>
        <w:jc w:val="right"/>
      </w:pPr>
    </w:p>
    <w:p w14:paraId="20B267CA" w14:textId="77446D72" w:rsidR="00713E16" w:rsidRDefault="00713E16" w:rsidP="0066311B">
      <w:pPr>
        <w:jc w:val="right"/>
      </w:pPr>
    </w:p>
    <w:p w14:paraId="1727B00B" w14:textId="689952C3" w:rsidR="00713E16" w:rsidRDefault="00713E16" w:rsidP="0066311B">
      <w:pPr>
        <w:jc w:val="right"/>
      </w:pPr>
    </w:p>
    <w:p w14:paraId="5D08E897" w14:textId="39CFDC52" w:rsidR="00713E16" w:rsidRDefault="00713E16" w:rsidP="0066311B">
      <w:pPr>
        <w:jc w:val="right"/>
      </w:pPr>
    </w:p>
    <w:p w14:paraId="00003E81" w14:textId="238DB7B1" w:rsidR="00713E16" w:rsidRDefault="00713E16" w:rsidP="0066311B">
      <w:pPr>
        <w:jc w:val="right"/>
      </w:pPr>
    </w:p>
    <w:p w14:paraId="0C945D36" w14:textId="32C89DAF" w:rsidR="00C12796" w:rsidRDefault="00C12796" w:rsidP="0066311B">
      <w:pPr>
        <w:jc w:val="right"/>
      </w:pPr>
    </w:p>
    <w:p w14:paraId="55561DD6" w14:textId="63C37DB8" w:rsidR="00C12796" w:rsidRDefault="00C12796" w:rsidP="0066311B">
      <w:pPr>
        <w:jc w:val="right"/>
      </w:pPr>
    </w:p>
    <w:p w14:paraId="5DBAFA06" w14:textId="45368B74" w:rsidR="00C12796" w:rsidRDefault="00C12796" w:rsidP="0066311B">
      <w:pPr>
        <w:jc w:val="right"/>
      </w:pPr>
    </w:p>
    <w:p w14:paraId="5890CCD0" w14:textId="460E2213" w:rsidR="000C1189" w:rsidRDefault="000C1189" w:rsidP="0066311B">
      <w:pPr>
        <w:jc w:val="right"/>
      </w:pPr>
    </w:p>
    <w:p w14:paraId="273E1CED" w14:textId="4555971C" w:rsidR="000C1189" w:rsidRDefault="000C1189" w:rsidP="0066311B">
      <w:pPr>
        <w:jc w:val="right"/>
      </w:pPr>
    </w:p>
    <w:p w14:paraId="7F92DF84" w14:textId="5A35821F" w:rsidR="000C1189" w:rsidRDefault="000C1189" w:rsidP="0066311B">
      <w:pPr>
        <w:jc w:val="right"/>
      </w:pPr>
    </w:p>
    <w:p w14:paraId="51CDD007" w14:textId="61740727" w:rsidR="000C1189" w:rsidRDefault="000C1189" w:rsidP="0066311B">
      <w:pPr>
        <w:jc w:val="right"/>
      </w:pPr>
    </w:p>
    <w:p w14:paraId="7EA0A2F4" w14:textId="77777777" w:rsidR="00F31BD3" w:rsidRDefault="00B60AEB" w:rsidP="00972FE3">
      <w:pPr>
        <w:pStyle w:val="Tytu"/>
        <w:rPr>
          <w:b/>
          <w:bCs/>
          <w:sz w:val="40"/>
          <w:szCs w:val="40"/>
        </w:rPr>
      </w:pPr>
      <w:r w:rsidRPr="000D03B4">
        <w:rPr>
          <w:b/>
          <w:bCs/>
          <w:sz w:val="40"/>
          <w:szCs w:val="40"/>
        </w:rPr>
        <w:t xml:space="preserve">Sprawozdanie </w:t>
      </w:r>
    </w:p>
    <w:p w14:paraId="3847DDCD" w14:textId="77777777" w:rsidR="00F31BD3" w:rsidRDefault="00B60AEB" w:rsidP="00972FE3">
      <w:pPr>
        <w:pStyle w:val="Tytu"/>
        <w:rPr>
          <w:b/>
          <w:bCs/>
          <w:sz w:val="40"/>
          <w:szCs w:val="40"/>
        </w:rPr>
      </w:pPr>
      <w:r w:rsidRPr="000D03B4">
        <w:rPr>
          <w:b/>
          <w:bCs/>
          <w:sz w:val="40"/>
          <w:szCs w:val="40"/>
        </w:rPr>
        <w:t xml:space="preserve">z </w:t>
      </w:r>
      <w:r w:rsidR="00972FE3" w:rsidRPr="000D03B4">
        <w:rPr>
          <w:b/>
          <w:bCs/>
          <w:sz w:val="40"/>
          <w:szCs w:val="40"/>
        </w:rPr>
        <w:t>podstaw funkcjonowania</w:t>
      </w:r>
    </w:p>
    <w:p w14:paraId="12AFE36E" w14:textId="77777777" w:rsidR="00F31BD3" w:rsidRDefault="00972FE3" w:rsidP="00972FE3">
      <w:pPr>
        <w:pStyle w:val="Tytu"/>
        <w:rPr>
          <w:b/>
          <w:bCs/>
          <w:sz w:val="40"/>
          <w:szCs w:val="40"/>
        </w:rPr>
      </w:pPr>
      <w:r w:rsidRPr="000D03B4">
        <w:rPr>
          <w:b/>
          <w:bCs/>
          <w:sz w:val="40"/>
          <w:szCs w:val="40"/>
        </w:rPr>
        <w:t xml:space="preserve"> wewnętrznego systemu</w:t>
      </w:r>
    </w:p>
    <w:p w14:paraId="7CF614D1" w14:textId="3814D804" w:rsidR="00B60AEB" w:rsidRPr="000D03B4" w:rsidRDefault="00972FE3" w:rsidP="00972FE3">
      <w:pPr>
        <w:pStyle w:val="Tytu"/>
        <w:rPr>
          <w:b/>
          <w:bCs/>
          <w:sz w:val="40"/>
          <w:szCs w:val="40"/>
        </w:rPr>
      </w:pPr>
      <w:r w:rsidRPr="000D03B4">
        <w:rPr>
          <w:b/>
          <w:bCs/>
          <w:sz w:val="40"/>
          <w:szCs w:val="40"/>
        </w:rPr>
        <w:t xml:space="preserve"> zapewniania jakości kształcenia</w:t>
      </w:r>
    </w:p>
    <w:p w14:paraId="09D2F9B8" w14:textId="1E544566" w:rsidR="0092001A" w:rsidRDefault="0092001A" w:rsidP="0092001A">
      <w:pPr>
        <w:spacing w:before="0"/>
        <w:jc w:val="right"/>
        <w:rPr>
          <w:sz w:val="18"/>
          <w:szCs w:val="18"/>
        </w:rPr>
      </w:pPr>
    </w:p>
    <w:p w14:paraId="0AD48CB3" w14:textId="39162416" w:rsidR="009F18C7" w:rsidRDefault="009F18C7" w:rsidP="0066311B">
      <w:pPr>
        <w:spacing w:before="0"/>
        <w:jc w:val="right"/>
        <w:rPr>
          <w:sz w:val="20"/>
          <w:szCs w:val="20"/>
        </w:rPr>
      </w:pPr>
    </w:p>
    <w:p w14:paraId="2173211B" w14:textId="448A9357" w:rsidR="009F18C7" w:rsidRDefault="009F18C7" w:rsidP="0066311B">
      <w:pPr>
        <w:spacing w:before="0"/>
        <w:jc w:val="right"/>
        <w:rPr>
          <w:sz w:val="20"/>
          <w:szCs w:val="20"/>
        </w:rPr>
      </w:pPr>
    </w:p>
    <w:p w14:paraId="4C89D65D" w14:textId="233B8DBD" w:rsidR="00B60AEB" w:rsidRDefault="00B60AEB" w:rsidP="0066311B">
      <w:pPr>
        <w:spacing w:before="0"/>
        <w:jc w:val="right"/>
        <w:rPr>
          <w:sz w:val="20"/>
          <w:szCs w:val="20"/>
        </w:rPr>
      </w:pPr>
    </w:p>
    <w:p w14:paraId="3EB944FB" w14:textId="44A570A0" w:rsidR="00B60AEB" w:rsidRDefault="00B60AEB" w:rsidP="0066311B">
      <w:pPr>
        <w:spacing w:before="0"/>
        <w:jc w:val="right"/>
        <w:rPr>
          <w:sz w:val="20"/>
          <w:szCs w:val="20"/>
        </w:rPr>
      </w:pPr>
    </w:p>
    <w:p w14:paraId="19DE7CD9" w14:textId="4DE20429" w:rsidR="00F31BD3" w:rsidRDefault="00F31BD3" w:rsidP="0066311B">
      <w:pPr>
        <w:spacing w:before="0"/>
        <w:jc w:val="right"/>
        <w:rPr>
          <w:sz w:val="20"/>
          <w:szCs w:val="20"/>
        </w:rPr>
      </w:pPr>
    </w:p>
    <w:p w14:paraId="72C6804B" w14:textId="4434B090" w:rsidR="00F31BD3" w:rsidRDefault="00F31BD3" w:rsidP="0066311B">
      <w:pPr>
        <w:spacing w:before="0"/>
        <w:jc w:val="right"/>
        <w:rPr>
          <w:sz w:val="20"/>
          <w:szCs w:val="20"/>
        </w:rPr>
      </w:pPr>
    </w:p>
    <w:p w14:paraId="34664CC5" w14:textId="539BEDD8" w:rsidR="00F31BD3" w:rsidRDefault="00F31BD3" w:rsidP="0066311B">
      <w:pPr>
        <w:spacing w:before="0"/>
        <w:jc w:val="right"/>
        <w:rPr>
          <w:sz w:val="20"/>
          <w:szCs w:val="20"/>
        </w:rPr>
      </w:pPr>
    </w:p>
    <w:p w14:paraId="20004DDD" w14:textId="46B7DB52" w:rsidR="00F31BD3" w:rsidRDefault="00F31BD3" w:rsidP="0066311B">
      <w:pPr>
        <w:spacing w:before="0"/>
        <w:jc w:val="right"/>
        <w:rPr>
          <w:sz w:val="20"/>
          <w:szCs w:val="20"/>
        </w:rPr>
      </w:pPr>
    </w:p>
    <w:p w14:paraId="1665AFEF" w14:textId="561B20D1" w:rsidR="00F31BD3" w:rsidRDefault="00F31BD3" w:rsidP="0066311B">
      <w:pPr>
        <w:spacing w:before="0"/>
        <w:jc w:val="right"/>
        <w:rPr>
          <w:sz w:val="20"/>
          <w:szCs w:val="20"/>
        </w:rPr>
      </w:pPr>
    </w:p>
    <w:p w14:paraId="69C6C638" w14:textId="09AF3973" w:rsidR="00F31BD3" w:rsidRDefault="00F31BD3" w:rsidP="0066311B">
      <w:pPr>
        <w:spacing w:before="0"/>
        <w:jc w:val="right"/>
        <w:rPr>
          <w:sz w:val="20"/>
          <w:szCs w:val="20"/>
        </w:rPr>
      </w:pPr>
    </w:p>
    <w:p w14:paraId="479E4468" w14:textId="77777777" w:rsidR="00F31BD3" w:rsidRDefault="00F31BD3" w:rsidP="0066311B">
      <w:pPr>
        <w:spacing w:before="0"/>
        <w:jc w:val="right"/>
        <w:rPr>
          <w:sz w:val="20"/>
          <w:szCs w:val="20"/>
        </w:rPr>
      </w:pPr>
    </w:p>
    <w:p w14:paraId="04B307EB" w14:textId="77777777" w:rsidR="00B60AEB" w:rsidRPr="00B93459" w:rsidRDefault="00B60AEB" w:rsidP="0066311B">
      <w:pPr>
        <w:spacing w:before="0"/>
        <w:jc w:val="right"/>
        <w:rPr>
          <w:sz w:val="20"/>
          <w:szCs w:val="20"/>
        </w:rPr>
      </w:pPr>
    </w:p>
    <w:bookmarkStart w:id="0" w:name="_Hlk83899084"/>
    <w:p w14:paraId="35ED217B" w14:textId="2B253EEF" w:rsidR="00A638EC" w:rsidRPr="00B93459" w:rsidRDefault="00000000" w:rsidP="0066311B">
      <w:pPr>
        <w:pStyle w:val="Informacjekontaktowe"/>
        <w:contextualSpacing w:val="0"/>
        <w:rPr>
          <w:sz w:val="20"/>
          <w:szCs w:val="20"/>
        </w:rPr>
      </w:pPr>
      <w:sdt>
        <w:sdtPr>
          <w:rPr>
            <w:kern w:val="0"/>
            <w:sz w:val="20"/>
            <w:szCs w:val="20"/>
            <w14:ligatures w14:val="none"/>
          </w:rPr>
          <w:alias w:val="Wprowadź nazwę firmy:"/>
          <w:tag w:val=""/>
          <w:id w:val="-874304286"/>
          <w:placeholder>
            <w:docPart w:val="5FF0EB0BDD09482EB4E21CBB85C4A556"/>
          </w:placeholder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Content>
          <w:r w:rsidR="0066311B" w:rsidRPr="00B93459">
            <w:rPr>
              <w:kern w:val="0"/>
              <w:sz w:val="20"/>
              <w:szCs w:val="20"/>
              <w14:ligatures w14:val="none"/>
            </w:rPr>
            <w:t>Zachodniopomorski uniwersytet technologiczny</w:t>
          </w:r>
        </w:sdtContent>
      </w:sdt>
    </w:p>
    <w:p w14:paraId="5B56D79E" w14:textId="4C87C837" w:rsidR="0066311B" w:rsidRDefault="009E3E4B" w:rsidP="0066311B">
      <w:pPr>
        <w:pStyle w:val="Informacjekontaktowe"/>
        <w:contextualSpacing w:val="0"/>
        <w:rPr>
          <w:sz w:val="20"/>
          <w:szCs w:val="20"/>
        </w:rPr>
      </w:pPr>
      <w:r w:rsidRPr="00B93459">
        <w:rPr>
          <w:sz w:val="20"/>
          <w:szCs w:val="20"/>
        </w:rPr>
        <w:t>w szczecinie</w:t>
      </w:r>
    </w:p>
    <w:sdt>
      <w:sdtP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4"/>
          <w:szCs w:val="22"/>
        </w:rPr>
        <w:id w:val="-467431194"/>
        <w:docPartObj>
          <w:docPartGallery w:val="Table of Contents"/>
          <w:docPartUnique/>
        </w:docPartObj>
      </w:sdtPr>
      <w:sdtContent>
        <w:p w14:paraId="4307C907" w14:textId="63E8B91D" w:rsidR="00813FB6" w:rsidRPr="00042F34" w:rsidRDefault="00813FB6">
          <w:pPr>
            <w:pStyle w:val="Nagwekspisutreci"/>
            <w:rPr>
              <w:b w:val="0"/>
              <w:bCs w:val="0"/>
            </w:rPr>
          </w:pPr>
          <w:r w:rsidRPr="00042F34">
            <w:rPr>
              <w:b w:val="0"/>
              <w:bCs w:val="0"/>
            </w:rPr>
            <w:t>Spis treści</w:t>
          </w:r>
        </w:p>
        <w:p w14:paraId="08EE70D5" w14:textId="0ACF01C4" w:rsidR="00AA0763" w:rsidRDefault="00813FB6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r w:rsidRPr="000F0876">
            <w:rPr>
              <w:b w:val="0"/>
              <w:caps/>
              <w:color w:val="0070C0"/>
            </w:rPr>
            <w:fldChar w:fldCharType="begin"/>
          </w:r>
          <w:r w:rsidRPr="000F0876">
            <w:rPr>
              <w:b w:val="0"/>
            </w:rPr>
            <w:instrText xml:space="preserve"> TOC \o "1-3" \h \z \u </w:instrText>
          </w:r>
          <w:r w:rsidRPr="000F0876">
            <w:rPr>
              <w:b w:val="0"/>
              <w:caps/>
              <w:color w:val="0070C0"/>
            </w:rPr>
            <w:fldChar w:fldCharType="separate"/>
          </w:r>
          <w:hyperlink w:anchor="_Toc115856157" w:history="1">
            <w:r w:rsidR="00AA0763" w:rsidRPr="00081AFD">
              <w:rPr>
                <w:rStyle w:val="Hipercze"/>
                <w:noProof/>
              </w:rPr>
              <w:t>Podstawy prawne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_Toc115856157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3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3E6B41E4" w14:textId="3B8EBFCD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158" w:history="1">
            <w:r w:rsidR="00AA0763" w:rsidRPr="00081AFD">
              <w:rPr>
                <w:rStyle w:val="Hipercze"/>
                <w:noProof/>
              </w:rPr>
              <w:t>Skład komisji wydziałowej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_Toc115856158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8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33CBAF9B" w14:textId="56643DAB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159" w:history="1">
            <w:r w:rsidR="00AA0763" w:rsidRPr="00081AFD">
              <w:rPr>
                <w:rStyle w:val="Hipercze"/>
                <w:noProof/>
              </w:rPr>
              <w:t>O raporcie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_Toc115856159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9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281C96BD" w14:textId="70859D8E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160" w:history="1">
            <w:r w:rsidR="00AA0763" w:rsidRPr="00081AFD">
              <w:rPr>
                <w:rStyle w:val="Hipercze"/>
                <w:noProof/>
              </w:rPr>
              <w:t>Kryterium 1 - Ocena konstrukcji programów studiów, koncepcji, celów kształcenia i efektów uczenia się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_Toc115856160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10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6BCFAACC" w14:textId="18E2FE0A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61" w:history="1">
            <w:r w:rsidR="00AA0763" w:rsidRPr="00081AFD">
              <w:rPr>
                <w:rStyle w:val="Hipercze"/>
                <w:noProof/>
              </w:rPr>
              <w:t>1.1 Ocena trybu tworzenia i zaprzestania prowadzenia studiów na określonym kierunku, poziomie i profilu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_Toc115856161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10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18D841A8" w14:textId="22869CAC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62" w:history="1">
            <w:r w:rsidR="00AA0763" w:rsidRPr="00081AFD">
              <w:rPr>
                <w:rStyle w:val="Hipercze"/>
                <w:noProof/>
              </w:rPr>
              <w:t>1.2 Wydziałowa procedura oceny efektów uczenia się przez interesariuszy zewnętrznych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_Toc115856162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10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3B5B9316" w14:textId="607E3694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63" w:history="1">
            <w:r w:rsidR="00AA0763" w:rsidRPr="00081AFD">
              <w:rPr>
                <w:rStyle w:val="Hipercze"/>
                <w:noProof/>
              </w:rPr>
              <w:t>1.3 Wydziałowe procedury okresowych przeglądów programów studiów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_Toc115856163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10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432690A7" w14:textId="6BD0E834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64" w:history="1">
            <w:r w:rsidR="00AA0763" w:rsidRPr="00081AFD">
              <w:rPr>
                <w:rStyle w:val="Hipercze"/>
                <w:noProof/>
              </w:rPr>
              <w:t>1.4 Wydziałowe procedury zgłaszania uwag i zmian do programów studiów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_Toc115856164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10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39883275" w14:textId="3069357C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165" w:history="1">
            <w:r w:rsidR="00AA0763" w:rsidRPr="00081AFD">
              <w:rPr>
                <w:rStyle w:val="Hipercze"/>
                <w:noProof/>
              </w:rPr>
              <w:t>Kryterium 2 - Ocena realizacji programów studiów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_Toc115856165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11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39047989" w14:textId="7F6847BD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66" w:history="1">
            <w:r w:rsidR="00AA0763" w:rsidRPr="00081AFD">
              <w:rPr>
                <w:rStyle w:val="Hipercze"/>
                <w:noProof/>
              </w:rPr>
              <w:t>2.1 Ocena programów kształcenia – okresowy przegląd oraz zatwierdzanie zmian w programach studiów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_Toc115856166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11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7BB75E19" w14:textId="7755C5DE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67" w:history="1">
            <w:r w:rsidR="00AA0763" w:rsidRPr="00081AFD">
              <w:rPr>
                <w:rStyle w:val="Hipercze"/>
                <w:noProof/>
              </w:rPr>
              <w:t>2.2 Ocena wydziałowej procedury osiągania i dokumentowania efektów uczenia się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_Toc115856167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12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44A1E369" w14:textId="1348C7BB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68" w:history="1">
            <w:r w:rsidR="00AA0763" w:rsidRPr="00081AFD">
              <w:rPr>
                <w:rStyle w:val="Hipercze"/>
                <w:noProof/>
              </w:rPr>
              <w:t>2.3 Ocena jakości realizacji zajęć dydaktycznych – procedura hospitacji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_Toc115856168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12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119E1694" w14:textId="1CB95944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69" w:history="1">
            <w:r w:rsidR="00AA0763" w:rsidRPr="00081AFD">
              <w:rPr>
                <w:rStyle w:val="Hipercze"/>
                <w:noProof/>
              </w:rPr>
              <w:t>2.4 Ocena jakości realizacji zajęć dydaktycznych – wydziałowa procedura planowania terminów konsultacji studentów i nauczycieli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_Toc115856169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13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78D4E0A9" w14:textId="55114728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70" w:history="1">
            <w:r w:rsidR="00AA0763" w:rsidRPr="00081AFD">
              <w:rPr>
                <w:rStyle w:val="Hipercze"/>
                <w:noProof/>
              </w:rPr>
              <w:t>2.5 Ocena organizacji i funkcjonowania Uczelni i wydziału – procedura ankietyzacji Uczeni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_Toc115856170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13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19BBBCBE" w14:textId="2D0CB4A6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71" w:history="1">
            <w:r w:rsidR="00AA0763" w:rsidRPr="00081AFD">
              <w:rPr>
                <w:rStyle w:val="Hipercze"/>
                <w:noProof/>
              </w:rPr>
              <w:t>2.6 Ocena realizacji praktyk programowych – wydziałowa procedura realizacji i rozliczania praktyk programowych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_Toc115856171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13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5244768D" w14:textId="22A663B9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72" w:history="1">
            <w:r w:rsidR="00AA0763" w:rsidRPr="00081AFD">
              <w:rPr>
                <w:rStyle w:val="Hipercze"/>
                <w:noProof/>
              </w:rPr>
              <w:t>2.7 Ocena jakości i warunków realizacji zajęć dydaktycznych - procedura ankietyzacji Uczelni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_Toc115856172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13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2784DB89" w14:textId="0AB4642A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73" w:history="1">
            <w:r w:rsidR="00AA0763" w:rsidRPr="00081AFD">
              <w:rPr>
                <w:rStyle w:val="Hipercze"/>
                <w:noProof/>
              </w:rPr>
              <w:t>2.8 Wydziałowa procedura kontroli zajęć dydaktycznych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_Toc115856173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13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2EE6E838" w14:textId="782386F9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74" w:history="1">
            <w:r w:rsidR="00AA0763" w:rsidRPr="00081AFD">
              <w:rPr>
                <w:rStyle w:val="Hipercze"/>
                <w:noProof/>
              </w:rPr>
              <w:t>2.9 Wydziałowa procedura planowania rozkładu zajęć w semestrze/roku akademickim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_Toc115856174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14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6B6770D3" w14:textId="7D4B994F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75" w:history="1">
            <w:r w:rsidR="00AA0763" w:rsidRPr="00081AFD">
              <w:rPr>
                <w:rStyle w:val="Hipercze"/>
                <w:noProof/>
              </w:rPr>
              <w:t>2.10 Wydziałowa procedura planowania i organizacji sesji egzaminacyjnej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_Toc115856175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14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7A604F9A" w14:textId="560BD05E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76" w:history="1">
            <w:r w:rsidR="00AA0763" w:rsidRPr="00081AFD">
              <w:rPr>
                <w:rStyle w:val="Hipercze"/>
                <w:noProof/>
              </w:rPr>
              <w:t>2.11 E-learning – metody i techniki kształcenia na odległość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_Toc115856176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14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5BDAB803" w14:textId="46DD779D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77" w:history="1">
            <w:r w:rsidR="00AA0763" w:rsidRPr="00081AFD">
              <w:rPr>
                <w:rStyle w:val="Hipercze"/>
                <w:noProof/>
              </w:rPr>
              <w:t>2.12 Wydziałowa procedura oceny bazy i warunków realizacji zajęć laboratoryjnych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_Toc115856177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14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70D228AC" w14:textId="2DEE6F45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178" w:history="1">
            <w:r w:rsidR="00AA0763" w:rsidRPr="00081AFD">
              <w:rPr>
                <w:rStyle w:val="Hipercze"/>
                <w:noProof/>
              </w:rPr>
              <w:t>Kryterium 3 – Ocena rekrutacji na studia, osiągania przez studentów efektów uczenia się, zaliczenia toku studiów wraz z dyplomowaniem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_Toc115856178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15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496F49AB" w14:textId="4D4855DF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79" w:history="1">
            <w:r w:rsidR="00AA0763" w:rsidRPr="00081AFD">
              <w:rPr>
                <w:rStyle w:val="Hipercze"/>
                <w:noProof/>
              </w:rPr>
              <w:t>3.1 Ocena wymagań stawianych kandydatom, warunki rekrutacji na studia oraz kryteria kwalifikacji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_Toc115856179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15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4D69F046" w14:textId="6CB3B6FB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80" w:history="1">
            <w:r w:rsidR="00AA0763" w:rsidRPr="00081AFD">
              <w:rPr>
                <w:rStyle w:val="Hipercze"/>
                <w:noProof/>
              </w:rPr>
              <w:t>3.2 Organizacja potwierdzania efektów uczenia się zdobytych w pozaformalnym procesie uczenia się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_Toc115856180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15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74338E62" w14:textId="25605022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81" w:history="1">
            <w:r w:rsidR="00AA0763" w:rsidRPr="00081AFD">
              <w:rPr>
                <w:rStyle w:val="Hipercze"/>
                <w:noProof/>
              </w:rPr>
              <w:t>3.3 Monitorowanie i ocena postępów studentów w uczeniu się na wydziale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_Toc115856181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15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78EA4773" w14:textId="7D514941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82" w:history="1">
            <w:r w:rsidR="00AA0763" w:rsidRPr="00081AFD">
              <w:rPr>
                <w:rStyle w:val="Hipercze"/>
                <w:noProof/>
              </w:rPr>
              <w:t>3.4 Ocena wydziałowej procedury osiągania i dokumentowania efektów uczenia się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_Toc115856182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16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4EC3FEBD" w14:textId="281483AA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83" w:history="1">
            <w:r w:rsidR="00AA0763" w:rsidRPr="00081AFD">
              <w:rPr>
                <w:rStyle w:val="Hipercze"/>
                <w:noProof/>
              </w:rPr>
              <w:t>3.5 Ocena realizacji procesu dyplomowania – uczelniana procedura dyplomowania, wydziałowa procedura przebiegu procesu dyplomowania, wydziałowa procedura przeprowadzania egzaminów dyplomowych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_Toc115856183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16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50106B28" w14:textId="53A9D526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84" w:history="1">
            <w:r w:rsidR="00AA0763" w:rsidRPr="00081AFD">
              <w:rPr>
                <w:rStyle w:val="Hipercze"/>
                <w:noProof/>
              </w:rPr>
              <w:t>3.6 Ocena możliwości realizacji efektów uczenia się - wydziałowa procedura: wyboru przedmiotów obieralnych i specjalności, przygotowania indywidualnego programu studiów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_Toc115856184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17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20EBB6D9" w14:textId="7E1FAF10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185" w:history="1">
            <w:r w:rsidR="00AA0763" w:rsidRPr="00081AFD">
              <w:rPr>
                <w:rStyle w:val="Hipercze"/>
                <w:noProof/>
              </w:rPr>
              <w:t>Kryterium 4 – Ocena kadry realizującej zajęcia na studiach (kompetencje, doświadczenie, kwalifikacje, liczebność kadry oraz rozwój i doskonalenia)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_Toc115856185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18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0DD26A18" w14:textId="0997872B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86" w:history="1">
            <w:r w:rsidR="00AA0763" w:rsidRPr="00081AFD">
              <w:rPr>
                <w:rStyle w:val="Hipercze"/>
                <w:noProof/>
              </w:rPr>
              <w:t>4.1 Ocena doboru kadry dydaktycznej – wydziałowa procedura doboru kadry dydaktycznej do realizacji zajęć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_Toc115856186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18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5C3CC43A" w14:textId="20DD114D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87" w:history="1">
            <w:r w:rsidR="00AA0763" w:rsidRPr="00081AFD">
              <w:rPr>
                <w:rStyle w:val="Hipercze"/>
                <w:noProof/>
              </w:rPr>
              <w:t>4.2 Ocena jakości kadry dydaktycznej – uczelniana procedura oceny nauczycieli akademickich przez studentów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_Toc115856187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18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2240D70A" w14:textId="60190E27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88" w:history="1">
            <w:r w:rsidR="00AA0763" w:rsidRPr="00081AFD">
              <w:rPr>
                <w:rStyle w:val="Hipercze"/>
                <w:noProof/>
              </w:rPr>
              <w:t>4.3 System wspierania i motywowania nauczycieli akademickich do rozwoju naukowego lub artystycznego oraz podnoszenia kompetencji dydaktycznych - nagrody za dydaktykę, pensum, zniżki, awanse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_Toc115856188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18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2C8658AD" w14:textId="2242190F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189" w:history="1">
            <w:r w:rsidR="00AA0763" w:rsidRPr="00081AFD">
              <w:rPr>
                <w:rStyle w:val="Hipercze"/>
                <w:noProof/>
              </w:rPr>
              <w:t>Kryterium 5 – Ocena infrastruktury, zasobów edukacyjnych wykorzystywanych w realizacji programów studiów, warunków prowadzenia zajęć oraz ich zastosowanie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_Toc115856189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19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3904A79C" w14:textId="3A7E9992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90" w:history="1">
            <w:r w:rsidR="00AA0763" w:rsidRPr="00081AFD">
              <w:rPr>
                <w:rStyle w:val="Hipercze"/>
                <w:noProof/>
              </w:rPr>
              <w:t>5.1 Ocena bazy dydaktycznej i materialnej wykorzystywanej w realizacji kształcenia – wydziałowa procedura badania i oceny bazy laboratoryjnej oraz materialnej do realizacji dydaktyki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_Toc115856190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19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029EDF72" w14:textId="7EB69EB5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91" w:history="1">
            <w:r w:rsidR="00AA0763" w:rsidRPr="00081AFD">
              <w:rPr>
                <w:rStyle w:val="Hipercze"/>
                <w:noProof/>
              </w:rPr>
              <w:t>5.2 Analiza dostępności literatury zgodnie z sylabusami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_Toc115856191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19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23EECEBD" w14:textId="0EDA4C12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92" w:history="1">
            <w:r w:rsidR="00AA0763" w:rsidRPr="00081AFD">
              <w:rPr>
                <w:rStyle w:val="Hipercze"/>
                <w:noProof/>
              </w:rPr>
              <w:t>5.3 Infrastruktura, a osoby z niepełnosprawnościami – przeciwdziałanie dyskryminacji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_Toc115856192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19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1B7DF697" w14:textId="7E62E9B2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193" w:history="1">
            <w:r w:rsidR="00AA0763" w:rsidRPr="00081AFD">
              <w:rPr>
                <w:rStyle w:val="Hipercze"/>
                <w:noProof/>
              </w:rPr>
              <w:t>Kryterium 6 – Ocena współpracy z interesariuszami w konstruowaniu, realizacji i doskonaleniu programów studiów oraz jej wpływ na rozwój studiów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_Toc115856193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20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4A69C5BD" w14:textId="4BEB2141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94" w:history="1">
            <w:r w:rsidR="00AA0763" w:rsidRPr="00081AFD">
              <w:rPr>
                <w:rStyle w:val="Hipercze"/>
                <w:noProof/>
              </w:rPr>
              <w:t>6.1 Ocena opinii pracodawców o absolwentach – procedura ankietyzacji pracodawców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_Toc115856194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20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56D3B70E" w14:textId="651693D7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95" w:history="1">
            <w:r w:rsidR="00AA0763" w:rsidRPr="00081AFD">
              <w:rPr>
                <w:rStyle w:val="Hipercze"/>
                <w:noProof/>
              </w:rPr>
              <w:t>6.2 Ocena relacji z interesariuszami zewnętrznymi wydziału – wydziałowa procedura badania rynku pracy w obszarach zgodnych z kierunkami studiów (relacje z interesariuszami zewnętrznymi wydziału)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_Toc115856195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20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1322744C" w14:textId="33FED0F5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196" w:history="1">
            <w:r w:rsidR="00AA0763" w:rsidRPr="00081AFD">
              <w:rPr>
                <w:rStyle w:val="Hipercze"/>
                <w:noProof/>
              </w:rPr>
              <w:t>Kryterium 7 – Ocena warunków i sposobu podnoszenia stopnia umiędzynarodowienia procesu kształcenia na studiach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_Toc115856196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21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2BD443C7" w14:textId="5ABF644D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97" w:history="1">
            <w:r w:rsidR="00AA0763" w:rsidRPr="00081AFD">
              <w:rPr>
                <w:rStyle w:val="Hipercze"/>
                <w:noProof/>
              </w:rPr>
              <w:t>7.1 Ocena mobilności studentów i pracowników – uczelniane i wydziałowa procedura obsługi wyjazdów szkoleniowych i dydaktycznych studentów i pracowników w ramach programów zagranicznych i krajowych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_Toc115856197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21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0938FDAA" w14:textId="261CFBB9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198" w:history="1">
            <w:r w:rsidR="00AA0763" w:rsidRPr="00081AFD">
              <w:rPr>
                <w:rStyle w:val="Hipercze"/>
                <w:noProof/>
              </w:rPr>
              <w:t>7.2 Uczelniane i wydziałowa procedura realizacji kształcenia w ramach programów zagranicznych i krajowych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_Toc115856198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21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6A682A76" w14:textId="631384CA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199" w:history="1">
            <w:r w:rsidR="00AA0763" w:rsidRPr="00081AFD">
              <w:rPr>
                <w:rStyle w:val="Hipercze"/>
                <w:noProof/>
              </w:rPr>
              <w:t>Kryterium 8 – Ocena wsparcia studentów w uczeniu się, rozwoju społecznym, naukowym lub zawodowym i wejściu na rynek pracy oraz rozwój i doskonalenie form wsparcia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_Toc115856199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23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3931EA8D" w14:textId="646F24B9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200" w:history="1">
            <w:r w:rsidR="00AA0763" w:rsidRPr="00081AFD">
              <w:rPr>
                <w:rStyle w:val="Hipercze"/>
                <w:noProof/>
              </w:rPr>
              <w:t>8.1 Ocena kariery zawodowej absolwenta Uczelni – procedura ankietyzacji monitorowania kariery zawodowej absolwenta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_Toc115856200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23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4AFFFC76" w14:textId="588C403F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201" w:history="1">
            <w:r w:rsidR="00AA0763" w:rsidRPr="00081AFD">
              <w:rPr>
                <w:rStyle w:val="Hipercze"/>
                <w:noProof/>
              </w:rPr>
              <w:t>8.2 Ocena wsparcia materialnego studentów – regulamin przyznania pomocy materialnej studentom ZUT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_Toc115856201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23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59852185" w14:textId="0C6AE9E8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202" w:history="1">
            <w:r w:rsidR="00AA0763" w:rsidRPr="00081AFD">
              <w:rPr>
                <w:rStyle w:val="Hipercze"/>
                <w:noProof/>
              </w:rPr>
              <w:t>8.3 Ocena warunków socjalnych oferowanych studentom – procedura oceny warunków socjalnych na wydziale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_Toc115856202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24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6363BF4F" w14:textId="5308817D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203" w:history="1">
            <w:r w:rsidR="00AA0763" w:rsidRPr="00081AFD">
              <w:rPr>
                <w:rStyle w:val="Hipercze"/>
                <w:noProof/>
              </w:rPr>
              <w:t>8.4 Monitorowanie i ocena systemu wsparcia studentów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_Toc115856203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24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04AF2B4B" w14:textId="77F6BFDE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204" w:history="1">
            <w:r w:rsidR="00AA0763" w:rsidRPr="00081AFD">
              <w:rPr>
                <w:rStyle w:val="Hipercze"/>
                <w:noProof/>
              </w:rPr>
              <w:t>Kryterium 9 – Ocena dostępności informacji na temat, warunków i realizacji kształcenia oraz osiąganych rezultatów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_Toc115856204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25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4F1C9DCF" w14:textId="092F04A4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205" w:history="1">
            <w:r w:rsidR="00AA0763" w:rsidRPr="00081AFD">
              <w:rPr>
                <w:rStyle w:val="Hipercze"/>
                <w:noProof/>
              </w:rPr>
              <w:t>9.1 Ocena dostępu do informacji – uczelniane i wydziałowa procedura udostępniania informacji o procesie kształcenia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_Toc115856205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25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17DEE592" w14:textId="723866DD" w:rsidR="00AA0763" w:rsidRDefault="00000000">
          <w:pPr>
            <w:pStyle w:val="Spistreci2"/>
            <w:rPr>
              <w:noProof/>
              <w:kern w:val="0"/>
              <w:lang w:eastAsia="pl-PL"/>
              <w14:ligatures w14:val="none"/>
            </w:rPr>
          </w:pPr>
          <w:hyperlink w:anchor="_Toc115856206" w:history="1">
            <w:r w:rsidR="00AA0763" w:rsidRPr="00081AFD">
              <w:rPr>
                <w:rStyle w:val="Hipercze"/>
                <w:noProof/>
              </w:rPr>
              <w:t>9.2 Ocena obiegu informacji – uczelniane i wydziałowa procedura wewnętrznego obiegu informacji w Uczelni i na wydziale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_Toc115856206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25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5D19BD92" w14:textId="63F573AE" w:rsidR="00AA0763" w:rsidRDefault="00000000">
          <w:pPr>
            <w:pStyle w:val="Spistreci1"/>
            <w:tabs>
              <w:tab w:val="right" w:leader="dot" w:pos="9084"/>
            </w:tabs>
            <w:rPr>
              <w:b w:val="0"/>
              <w:noProof/>
              <w:kern w:val="0"/>
              <w:sz w:val="22"/>
              <w:lang w:eastAsia="pl-PL"/>
              <w14:ligatures w14:val="none"/>
            </w:rPr>
          </w:pPr>
          <w:hyperlink w:anchor="_Toc115856207" w:history="1">
            <w:r w:rsidR="00AA0763" w:rsidRPr="00081AFD">
              <w:rPr>
                <w:rStyle w:val="Hipercze"/>
                <w:noProof/>
              </w:rPr>
              <w:t>Kryterium 10 – Ocena funkcjonowania wewnętrznego systemu zapewniania jakości kształcenia, projektowanie, monitorowanie, zatwierdzanie, przegląd i doskonalenie programów studiów</w:t>
            </w:r>
            <w:r w:rsidR="00AA0763">
              <w:rPr>
                <w:noProof/>
                <w:webHidden/>
              </w:rPr>
              <w:tab/>
            </w:r>
            <w:r w:rsidR="00AA0763">
              <w:rPr>
                <w:noProof/>
                <w:webHidden/>
              </w:rPr>
              <w:fldChar w:fldCharType="begin"/>
            </w:r>
            <w:r w:rsidR="00AA0763">
              <w:rPr>
                <w:noProof/>
                <w:webHidden/>
              </w:rPr>
              <w:instrText xml:space="preserve"> PAGEREF _Toc115856207 \h </w:instrText>
            </w:r>
            <w:r w:rsidR="00AA0763">
              <w:rPr>
                <w:noProof/>
                <w:webHidden/>
              </w:rPr>
            </w:r>
            <w:r w:rsidR="00AA0763">
              <w:rPr>
                <w:noProof/>
                <w:webHidden/>
              </w:rPr>
              <w:fldChar w:fldCharType="separate"/>
            </w:r>
            <w:r w:rsidR="00AA0763">
              <w:rPr>
                <w:noProof/>
                <w:webHidden/>
              </w:rPr>
              <w:t>26</w:t>
            </w:r>
            <w:r w:rsidR="00AA0763">
              <w:rPr>
                <w:noProof/>
                <w:webHidden/>
              </w:rPr>
              <w:fldChar w:fldCharType="end"/>
            </w:r>
          </w:hyperlink>
        </w:p>
        <w:p w14:paraId="1CB7D821" w14:textId="3F8A7855" w:rsidR="00813FB6" w:rsidRPr="000F0876" w:rsidRDefault="00813FB6" w:rsidP="00472C0B">
          <w:r w:rsidRPr="000F0876">
            <w:fldChar w:fldCharType="end"/>
          </w:r>
        </w:p>
      </w:sdtContent>
    </w:sdt>
    <w:p w14:paraId="6629CCD9" w14:textId="77777777" w:rsidR="00813FB6" w:rsidRDefault="00813FB6" w:rsidP="00813FB6"/>
    <w:p w14:paraId="59BB4E46" w14:textId="01B6BC7C" w:rsidR="00472C0B" w:rsidRDefault="00472C0B">
      <w:pPr>
        <w:spacing w:before="0" w:after="240" w:line="252" w:lineRule="auto"/>
        <w:jc w:val="left"/>
      </w:pPr>
      <w:r>
        <w:br w:type="page"/>
      </w:r>
    </w:p>
    <w:p w14:paraId="42712B3B" w14:textId="2C5F2104" w:rsidR="002B1C05" w:rsidRPr="002B1C05" w:rsidRDefault="000F0876" w:rsidP="00472C0B">
      <w:pPr>
        <w:pStyle w:val="Nagwek1"/>
      </w:pPr>
      <w:bookmarkStart w:id="1" w:name="_Toc115856157"/>
      <w:r>
        <w:t>P</w:t>
      </w:r>
      <w:r w:rsidR="00972FE3">
        <w:t>odstawy prawne</w:t>
      </w:r>
      <w:bookmarkEnd w:id="1"/>
      <w:r w:rsidR="00972FE3">
        <w:t xml:space="preserve"> </w:t>
      </w:r>
    </w:p>
    <w:p w14:paraId="326AC49E" w14:textId="77777777" w:rsidR="000A13E4" w:rsidRPr="0014758A" w:rsidRDefault="000A13E4" w:rsidP="000A13E4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b/>
          <w:bCs/>
          <w:sz w:val="22"/>
          <w:szCs w:val="22"/>
        </w:rPr>
        <w:t>Podstawy funkcjonowania wewnętrznego systemu zapewniania jakości kształcenia</w:t>
      </w:r>
      <w:r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A67405D" w14:textId="37413C20" w:rsidR="00601DF9" w:rsidRPr="0014758A" w:rsidRDefault="00000000" w:rsidP="00A51F6E">
      <w:pPr>
        <w:pStyle w:val="bodytext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13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164 Rektora ZUT z dnia 14 października 2020 r. w sprawie Wewnętrznego Systemu Zapewniania Jakości Kształcenia skan dokumentu z podpisem</w:t>
        </w:r>
      </w:hyperlink>
      <w:r w:rsidR="00601DF9" w:rsidRPr="0014758A">
        <w:rPr>
          <w:rFonts w:asciiTheme="majorHAnsi" w:hAnsiTheme="majorHAnsi" w:cstheme="majorHAnsi"/>
          <w:sz w:val="22"/>
          <w:szCs w:val="22"/>
        </w:rPr>
        <w:t>;</w:t>
      </w:r>
    </w:p>
    <w:p w14:paraId="6C4D3349" w14:textId="77777777" w:rsidR="00601DF9" w:rsidRPr="0014758A" w:rsidRDefault="00000000" w:rsidP="00A51F6E">
      <w:pPr>
        <w:pStyle w:val="bodytext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14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194 Senatu ZUT z dnia 27 września 2021 r. w sprawie Polityki jakości kształcenia w Zachodniopomorskim Uniwersytecie Technologicznym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2422DB3B" w14:textId="43B75BE5" w:rsidR="000A13E4" w:rsidRPr="0014758A" w:rsidRDefault="00000000" w:rsidP="00A51F6E">
      <w:pPr>
        <w:pStyle w:val="bodytext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15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125 Rektora ZUT z dnia 14 października 2021 r. w sprawie funkcjonowania Wewnętrznego Systemu Zapewniania Jakości Kształcenia w ZUT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250D2B80" w14:textId="77777777" w:rsidR="000A13E4" w:rsidRPr="0014758A" w:rsidRDefault="000A13E4" w:rsidP="000A13E4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b/>
          <w:bCs/>
          <w:sz w:val="22"/>
          <w:szCs w:val="22"/>
        </w:rPr>
        <w:t>Skład Uczelnianej Komisji ds. Jakości Kształcenia</w:t>
      </w:r>
      <w:r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F05E6C8" w14:textId="77777777" w:rsidR="00601DF9" w:rsidRPr="0014758A" w:rsidRDefault="00000000" w:rsidP="00A51F6E">
      <w:pPr>
        <w:pStyle w:val="bodytext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16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134 Rektora ZUT z dnia 25 września 2020 r. w sprawie powołania Uczelnianej Komisji ds. Jakości Kształcenia na kadencję 2020-2024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0688F7A5" w14:textId="3EB55EE2" w:rsidR="000A13E4" w:rsidRPr="0014758A" w:rsidRDefault="00000000" w:rsidP="00A51F6E">
      <w:pPr>
        <w:pStyle w:val="bodytext"/>
        <w:numPr>
          <w:ilvl w:val="0"/>
          <w:numId w:val="5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17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119 Rektora ZUT z dnia 14 października 2021 r. zmieniające zarządzenie nr 134 Rektora ZUT z dnia 25 września 2020 r. w sprawie powołania Uczelnianej Komisji ds. Jakości Kształcenia na kadencję 2020-2024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113C764A" w14:textId="77777777" w:rsidR="000A13E4" w:rsidRPr="0014758A" w:rsidRDefault="000A13E4" w:rsidP="00601DF9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b/>
          <w:bCs/>
          <w:sz w:val="22"/>
          <w:szCs w:val="22"/>
        </w:rPr>
        <w:t>Regulamin Uczelnianej Komisji ds. Jakości Kształcenia</w:t>
      </w:r>
      <w:r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7646220" w14:textId="357ED13C" w:rsidR="000A13E4" w:rsidRPr="0014758A" w:rsidRDefault="00000000" w:rsidP="00A51F6E">
      <w:pPr>
        <w:pStyle w:val="bodytext"/>
        <w:numPr>
          <w:ilvl w:val="0"/>
          <w:numId w:val="6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18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194 Rektora ZUT z dnia 24 listopada 2020 r. w sprawie wprowadzenia Regulaminu uczelnianej i wydziałowych komisji ds. jakości kształcenia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1153739" w14:textId="77777777" w:rsidR="000A13E4" w:rsidRPr="0014758A" w:rsidRDefault="000A13E4" w:rsidP="00601DF9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b/>
          <w:bCs/>
          <w:sz w:val="22"/>
          <w:szCs w:val="22"/>
        </w:rPr>
        <w:t>Proces ankietyzacji</w:t>
      </w:r>
      <w:r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5F9E9F0" w14:textId="77777777" w:rsidR="00601DF9" w:rsidRPr="0014758A" w:rsidRDefault="00000000" w:rsidP="00A51F6E">
      <w:pPr>
        <w:pStyle w:val="bodytext"/>
        <w:numPr>
          <w:ilvl w:val="0"/>
          <w:numId w:val="7"/>
        </w:numPr>
        <w:ind w:left="426"/>
        <w:jc w:val="both"/>
        <w:rPr>
          <w:rFonts w:asciiTheme="majorHAnsi" w:hAnsiTheme="majorHAnsi" w:cstheme="majorHAnsi"/>
          <w:sz w:val="22"/>
          <w:szCs w:val="22"/>
        </w:rPr>
      </w:pPr>
      <w:hyperlink r:id="rId19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181 Rektora ZUT z dnia 6 listopada 2020 r. w sprawie wprowadzenia procedury "Zasady prowadzenia procesu ankietyzacji" w ZUT w Szczecinie skan dokumentu z podpisem</w:t>
        </w:r>
      </w:hyperlink>
      <w:r w:rsidR="00E43D7B" w:rsidRPr="0014758A">
        <w:rPr>
          <w:rFonts w:asciiTheme="majorHAnsi" w:hAnsiTheme="majorHAnsi" w:cstheme="majorHAnsi"/>
          <w:sz w:val="22"/>
          <w:szCs w:val="22"/>
        </w:rPr>
        <w:t>;</w:t>
      </w:r>
      <w:r w:rsidR="000A13E4"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4857AAB" w14:textId="4D489E9E" w:rsidR="000A13E4" w:rsidRPr="0014758A" w:rsidRDefault="00000000" w:rsidP="00A51F6E">
      <w:pPr>
        <w:pStyle w:val="bodytext"/>
        <w:numPr>
          <w:ilvl w:val="0"/>
          <w:numId w:val="7"/>
        </w:numPr>
        <w:ind w:left="426"/>
        <w:jc w:val="both"/>
        <w:rPr>
          <w:rFonts w:asciiTheme="majorHAnsi" w:hAnsiTheme="majorHAnsi" w:cstheme="majorHAnsi"/>
          <w:sz w:val="22"/>
          <w:szCs w:val="22"/>
        </w:rPr>
      </w:pPr>
      <w:hyperlink r:id="rId20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102 Rektora ZUT z dnia 20 września 2021 r. w sprawie procedury "Zasady prowadzenia procesu ankietyzacji" w ZUT w Szczecinie,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2C0BED86" w14:textId="77777777" w:rsidR="000A13E4" w:rsidRPr="0014758A" w:rsidRDefault="000A13E4" w:rsidP="00601DF9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sz w:val="22"/>
          <w:szCs w:val="22"/>
        </w:rPr>
        <w:t> </w:t>
      </w:r>
      <w:r w:rsidRPr="0014758A">
        <w:rPr>
          <w:rFonts w:asciiTheme="majorHAnsi" w:hAnsiTheme="majorHAnsi" w:cstheme="majorHAnsi"/>
          <w:b/>
          <w:bCs/>
          <w:sz w:val="22"/>
          <w:szCs w:val="22"/>
        </w:rPr>
        <w:t>Kwestionariusze ankiet</w:t>
      </w:r>
      <w:r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963D872" w14:textId="77777777" w:rsidR="00601DF9" w:rsidRPr="0014758A" w:rsidRDefault="00000000" w:rsidP="00A51F6E">
      <w:pPr>
        <w:pStyle w:val="bodytext"/>
        <w:numPr>
          <w:ilvl w:val="0"/>
          <w:numId w:val="8"/>
        </w:numPr>
        <w:ind w:left="426"/>
        <w:jc w:val="both"/>
        <w:rPr>
          <w:rFonts w:asciiTheme="majorHAnsi" w:hAnsiTheme="majorHAnsi" w:cstheme="majorHAnsi"/>
          <w:sz w:val="22"/>
          <w:szCs w:val="22"/>
        </w:rPr>
      </w:pPr>
      <w:hyperlink r:id="rId21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10 Rektora ZUT z dnia 16 stycznia 2020 r. w sprawie wprowadzenia wzorów kwestionariuszy ankiet do oceny jakości procesu dydaktycznego obowiązujących w procedurze "Zasady prowadzenia procesu ankietyzacji" w ZUT w Szczecinie skan dokumentu bez podpisu;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311409F9" w14:textId="77777777" w:rsidR="00601DF9" w:rsidRPr="0014758A" w:rsidRDefault="00000000" w:rsidP="00A51F6E">
      <w:pPr>
        <w:pStyle w:val="bodytext"/>
        <w:numPr>
          <w:ilvl w:val="0"/>
          <w:numId w:val="8"/>
        </w:numPr>
        <w:ind w:left="426"/>
        <w:jc w:val="both"/>
        <w:rPr>
          <w:rFonts w:asciiTheme="majorHAnsi" w:hAnsiTheme="majorHAnsi" w:cstheme="majorHAnsi"/>
          <w:sz w:val="22"/>
          <w:szCs w:val="22"/>
        </w:rPr>
      </w:pPr>
      <w:hyperlink r:id="rId22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182 Rektora ZUT z dnia 6 listopada 2020 r. zmieniające zarządzenie nr 10 Rektora ZUT z dnia 16 stycznia 2020 r. w sprawie wprowadzania wzorów kwestionariuszy ankiet do oceny jakości procesu dydaktycznego obowiązujących w procedurze "Zasady prowadzenia procesu ankietyzacji" w ZUT w Szczecinie,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3F657D64" w14:textId="77777777" w:rsidR="00601DF9" w:rsidRPr="0014758A" w:rsidRDefault="00000000" w:rsidP="00A51F6E">
      <w:pPr>
        <w:pStyle w:val="bodytext"/>
        <w:numPr>
          <w:ilvl w:val="0"/>
          <w:numId w:val="8"/>
        </w:numPr>
        <w:ind w:left="426"/>
        <w:jc w:val="both"/>
        <w:rPr>
          <w:rFonts w:asciiTheme="majorHAnsi" w:hAnsiTheme="majorHAnsi" w:cstheme="majorHAnsi"/>
          <w:sz w:val="22"/>
          <w:szCs w:val="22"/>
        </w:rPr>
      </w:pPr>
      <w:hyperlink r:id="rId23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20 Rektora ZUT z dnia 18 lutego 2021 r. zmieniające zarządzenie nr 10 Rektora ZUT z dnia 16 stycznia 2020 r. w sprawie wprowadzenia wzorów kwestionariuszy ankiet do oceny jakości procesu dydaktycznego obowiązujących w procedurze "Zasady prowadzenia procesu ankietyzacji" w ZUT w Szczecinie skan dokumentu z podpisem</w:t>
        </w:r>
      </w:hyperlink>
      <w:r w:rsidR="00E43D7B" w:rsidRPr="0014758A">
        <w:rPr>
          <w:rFonts w:asciiTheme="majorHAnsi" w:hAnsiTheme="majorHAnsi" w:cstheme="majorHAnsi"/>
          <w:sz w:val="22"/>
          <w:szCs w:val="22"/>
        </w:rPr>
        <w:t>;</w:t>
      </w:r>
    </w:p>
    <w:p w14:paraId="752B28D6" w14:textId="77777777" w:rsidR="00601DF9" w:rsidRPr="0014758A" w:rsidRDefault="00000000" w:rsidP="00A51F6E">
      <w:pPr>
        <w:pStyle w:val="bodytext"/>
        <w:numPr>
          <w:ilvl w:val="0"/>
          <w:numId w:val="8"/>
        </w:numPr>
        <w:ind w:left="426"/>
        <w:jc w:val="both"/>
        <w:rPr>
          <w:rFonts w:asciiTheme="majorHAnsi" w:hAnsiTheme="majorHAnsi" w:cstheme="majorHAnsi"/>
          <w:sz w:val="22"/>
          <w:szCs w:val="22"/>
        </w:rPr>
      </w:pPr>
      <w:hyperlink r:id="rId24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108 Rektora ZUT z dnia 23 września 2021 r. zmieniające zarządzenie nr 10 Rektora ZUT z dnia 16 stycznia 2020 r. w sprawie wprowadzenia wzorów kwestionariuszy ankiet do oceny jakości procesu dydaktycznego obowiązujących w procedurze "Zasady prowadzenia procesu ankietyzacji" w ZUT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180019EB" w14:textId="77777777" w:rsidR="00601DF9" w:rsidRPr="0014758A" w:rsidRDefault="00000000" w:rsidP="00A51F6E">
      <w:pPr>
        <w:pStyle w:val="bodytext"/>
        <w:numPr>
          <w:ilvl w:val="0"/>
          <w:numId w:val="8"/>
        </w:numPr>
        <w:ind w:left="426"/>
        <w:jc w:val="both"/>
        <w:rPr>
          <w:rFonts w:asciiTheme="majorHAnsi" w:hAnsiTheme="majorHAnsi" w:cstheme="majorHAnsi"/>
          <w:sz w:val="22"/>
          <w:szCs w:val="22"/>
        </w:rPr>
      </w:pPr>
      <w:hyperlink r:id="rId25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67 Rektora ZUT z dnia 10 maja 2022 r. zmieniające zarządzenie nr 10 Rektora ZUT z dnia 16 stycznia 2020 r. w sprawie wprowadzenia wzorów kwestionariuszy ankiet do oceny jakości procesu dydaktycznego obowiązujących w procedurze "Zasady prowadzenia procesu ankietyzacji" w ZUT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7F161540" w14:textId="7FB32E31" w:rsidR="000A13E4" w:rsidRPr="0014758A" w:rsidRDefault="00000000" w:rsidP="00A51F6E">
      <w:pPr>
        <w:pStyle w:val="bodytext"/>
        <w:numPr>
          <w:ilvl w:val="0"/>
          <w:numId w:val="8"/>
        </w:numPr>
        <w:ind w:left="426"/>
        <w:jc w:val="both"/>
        <w:rPr>
          <w:rFonts w:asciiTheme="majorHAnsi" w:hAnsiTheme="majorHAnsi" w:cstheme="majorHAnsi"/>
          <w:sz w:val="22"/>
          <w:szCs w:val="22"/>
        </w:rPr>
      </w:pPr>
      <w:hyperlink r:id="rId26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105 Rektora ZUT z dnia 22 września 2022 r. zmieniające zarządzenie nr 10 Rektora ZUT z dnia 16 stycznia 2020 r. w sprawie wprowadzenia wzorów kwestionariuszy ankiet do oceny jakości procesu dydaktycznego obowiązujących w procedurze "Zasady prowadzenia procesu ankietyzacji" w ZUT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0E52435B" w14:textId="77777777" w:rsidR="000A13E4" w:rsidRPr="0014758A" w:rsidRDefault="000A13E4" w:rsidP="00601DF9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b/>
          <w:bCs/>
          <w:sz w:val="22"/>
          <w:szCs w:val="22"/>
        </w:rPr>
        <w:t>Proces hospitacji</w:t>
      </w:r>
      <w:r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1CF1EE1" w14:textId="77777777" w:rsidR="00601DF9" w:rsidRPr="0014758A" w:rsidRDefault="00000000" w:rsidP="00A51F6E">
      <w:pPr>
        <w:pStyle w:val="bodytext"/>
        <w:numPr>
          <w:ilvl w:val="0"/>
          <w:numId w:val="9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27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183 Rektora ZUT z dnia 6 listopada 2020 r. w sprawie wprowadzenia procedury "Zasady prowadzenia hospitacji" w ZUT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2F661AB7" w14:textId="77777777" w:rsidR="00601DF9" w:rsidRPr="0014758A" w:rsidRDefault="00000000" w:rsidP="00A51F6E">
      <w:pPr>
        <w:pStyle w:val="bodytext"/>
        <w:numPr>
          <w:ilvl w:val="0"/>
          <w:numId w:val="9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28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204 Rektora ZUT z dnia 16 listopada 2020 r. zmieniające zarządzenie nr 183 Rektora ZUT z dnia 6 listopada 2020 r. w sprawie wprowadzenia procedury "Zasady prowadzenia hospitacji" w ZUT w Szczecinie,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1EA110F6" w14:textId="517277AD" w:rsidR="000A13E4" w:rsidRPr="0014758A" w:rsidRDefault="00000000" w:rsidP="00A51F6E">
      <w:pPr>
        <w:pStyle w:val="bodytext"/>
        <w:numPr>
          <w:ilvl w:val="0"/>
          <w:numId w:val="9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29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101 Rektora ZUT z dnia 20 września 2021 r. w sprawie procedury "Zasady prowadzenia hospitacji" w ZUT w Szczecinie,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3D134D4C" w14:textId="77777777" w:rsidR="000A13E4" w:rsidRPr="0014758A" w:rsidRDefault="000A13E4" w:rsidP="00601DF9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b/>
          <w:bCs/>
          <w:sz w:val="22"/>
          <w:szCs w:val="22"/>
        </w:rPr>
        <w:t>Programy studiów</w:t>
      </w:r>
    </w:p>
    <w:p w14:paraId="747E723F" w14:textId="77777777" w:rsidR="00601DF9" w:rsidRPr="0014758A" w:rsidRDefault="000A13E4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sz w:val="22"/>
          <w:szCs w:val="22"/>
        </w:rPr>
        <w:t xml:space="preserve">Zarządzenie nr 166 z dnia 19 listopada 2009 r. ( z późn. zm. Zarządzenie nr 180 z dnia 9 grudnia 2009 r. oraz Zarządzenie nr 21 z dnia 29 marca 2010 r.) w sprawie wprowadzenia jednolitych zasad sporządzania planów studiów i programów nauczania; </w:t>
      </w:r>
    </w:p>
    <w:p w14:paraId="21558556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30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82 Rektora ZUT z dnia 15 grudnia 2011 r. w sprawie wprowadzenie jednolitych zasad sporządzania planów studiów i programów kształcenia w oparciu o krajowe ramy kwalifikacji dla szkolnictwa wyższego skan dokumentu z podpisem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  <w:hyperlink r:id="rId31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załączniki;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5CBED685" w14:textId="77777777" w:rsidR="00601DF9" w:rsidRPr="0014758A" w:rsidRDefault="000A13E4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sz w:val="22"/>
          <w:szCs w:val="22"/>
        </w:rPr>
        <w:t xml:space="preserve">Zarządzenie nr 10 Rektora ZUT z dnia 16 lutego 2012 r. w sprawie zmiany zarządzenia nr 82 Rektora ZUT z dnia 15 grudnia 2011 r. w sprawie wprowadzenia jednolitych zasad sporządzania planów studiów i programów kształcenia w oparciu o krajowe ramy kwalifikacji dla szkolnictwa wyższego; </w:t>
      </w:r>
    </w:p>
    <w:p w14:paraId="3E317DD4" w14:textId="77777777" w:rsidR="00601DF9" w:rsidRPr="0014758A" w:rsidRDefault="000A13E4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sz w:val="22"/>
          <w:szCs w:val="22"/>
        </w:rPr>
        <w:t xml:space="preserve">Zarządzenie 21 Rektora ZUT z dnia 5 kwietnia 2011 r. w sprawie wprowadzenia procedury "tryb postępowania przy tworzeniu nowych kierunków studiów, studiów międzykierunkowych i makrokierunków studiów" w ZUT w Szczecinie; </w:t>
      </w:r>
    </w:p>
    <w:p w14:paraId="2144CCB3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32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17 Rektora ZUT z dnia 25 marca 2013 r. w sprawie wprowadzenia procedury "tryb uruchomienia i zniesienia kierunku studiów" w ZUT w Szczecinie skan dokumentu;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5D8F52BB" w14:textId="77777777" w:rsidR="00601DF9" w:rsidRPr="0014758A" w:rsidRDefault="000A13E4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sz w:val="22"/>
          <w:szCs w:val="22"/>
        </w:rPr>
        <w:t xml:space="preserve">Zarządzenie nr 66 Rektora ZUT z dnia 4 listopada 2013 r. w sprawie wprowadzenia zmian do procedury "tryb uruchomienia i zniesienia kierunku studiów" w ZUT w Szczecinie; </w:t>
      </w:r>
    </w:p>
    <w:p w14:paraId="42C5E1AE" w14:textId="2012A678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33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33 Rektora ZUT z dnia 28 czerwca 2013 r. w sprawie wprowadzenia regulaminu prowadzenia zajęć dydaktycznych z wykorzystaniem metod i technik kształcenia na odległość z ZUT w Szczecinie skan dokumentu z podpisem</w:t>
        </w:r>
      </w:hyperlink>
      <w:r w:rsidR="00601DF9" w:rsidRPr="0014758A">
        <w:rPr>
          <w:rFonts w:asciiTheme="majorHAnsi" w:hAnsiTheme="majorHAnsi" w:cstheme="majorHAnsi"/>
          <w:sz w:val="22"/>
          <w:szCs w:val="22"/>
        </w:rPr>
        <w:t>;</w:t>
      </w:r>
      <w:r w:rsidR="000A13E4"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87AA1A7" w14:textId="0BB41F21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34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15 Rektora ZUT z dnia 2 marca 2016 r. w sprawie wprowadzenia jednolitych zasad przechowywania dokumentacji potwierdzającej uzyskanie efektów kształcenia opisanych w programie kształcenia na kierunkach studiów wyższych, studiach doktoranckich i podyplomowych w ZUT w Szczecinie skan dokumentu z podpisem</w:t>
        </w:r>
      </w:hyperlink>
      <w:r w:rsidR="00601DF9" w:rsidRPr="0014758A">
        <w:rPr>
          <w:rFonts w:asciiTheme="majorHAnsi" w:hAnsiTheme="majorHAnsi" w:cstheme="majorHAnsi"/>
          <w:sz w:val="22"/>
          <w:szCs w:val="22"/>
        </w:rPr>
        <w:t>;</w:t>
      </w:r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6FCE06B3" w14:textId="62CDC965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35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61 Senatu ZUT w Szczecinie z dnia 29 czerwca 2015 r. w sprawie określania "organizacji potwierdzania efektów uczenia się w ZUT w Szczecinie skan dokumentu z podpisem</w:t>
        </w:r>
      </w:hyperlink>
      <w:r w:rsidR="00601DF9" w:rsidRPr="0014758A">
        <w:rPr>
          <w:rFonts w:asciiTheme="majorHAnsi" w:hAnsiTheme="majorHAnsi" w:cstheme="majorHAnsi"/>
          <w:sz w:val="22"/>
          <w:szCs w:val="22"/>
        </w:rPr>
        <w:t>;</w:t>
      </w:r>
    </w:p>
    <w:p w14:paraId="1CDB7096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36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76 Senatu ZUT w Szczecinie z dnia 28 listopada 2016 r. w sprawie wytycznych Senatu ZUT dla rad wydziałów dotyczących programów studiów, w tym planów studiów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31741C1A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37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31 Rektora ZUT z dnia 26 kwietnia 2018 r. w sprawie wprowadzenia Procedury "Okresowy przegląd programów kształcenia oraz zatwierdzanie zmian w planach i programach kształcenia" w ZUT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3D06A8E2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38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1 Senatu ZUT w Szczecinie z dnia 28 stycznia 2019 r. w sprawie wytycznych Senatu ZUT w Szczecinie dla wydziałów dotyczących przygotowania projektu programów studiów dostosowujących do wymagań określonych w Ustawie Prawo o szkolnictwie wyższym i nauce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7F56E215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39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69 Senatu ZUT w Szczecinie z dnia 27 maja 2019 r. w sprawie określenia Organizacji potwierdzania efektów uczenia się uzyskanych w procesie uczenia się poza systemem studiów w ZUT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4913C983" w14:textId="77777777" w:rsidR="00601DF9" w:rsidRPr="0014758A" w:rsidRDefault="000A13E4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eastAsia="SimSun" w:hAnsiTheme="majorHAnsi" w:cstheme="majorHAnsi"/>
          <w:sz w:val="22"/>
          <w:szCs w:val="22"/>
        </w:rPr>
        <w:t>Uchwała nr 66 Senatu ZUT w Szczecinie z dnia 27 maja 2019 r. w sprawie przyporządkowania kierunków prowadzonych studiów do dyscyplin naukowych lub artystycznych skan dokumentu z podpisem;</w:t>
      </w:r>
    </w:p>
    <w:p w14:paraId="63E22309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40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96 Senatu ZUT w Szczecinie z dnia 23 września 2019 r. w sprawie Wytycznych Senatu ZUT dotyczących przygotowania programów studiów pierwszego i drugiego stopnia skan dokumentu bez podpisu;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12D25178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41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71 Rektora ZUT z dnia 9 października 2019 r. w sprawie wprowadzenia Regulaminu prowadzenia zajęć dydaktycznych z wykorzystaniem metod i technik kształcenia na odległość w ZUT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433ADA13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42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 xml:space="preserve">Zarządzenie nr 66 Rektora ZUT z dnia 7 października 2019 r. w sprawie jednolitych zasad przechowywania dokumentacji potwierdzającej uzyskanie efektów uczenia się określonych w programach studiów, studiów doktoranckich i podyplomowych oraz w programie kształcenia Szkoły Doktorskiej skan dokumentu z podpisem; 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7FC14BE8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43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21 Rektora ZUT z dnia 14 lutego 2020 r. w sprawie wprowadzenia procedury "Okresowy przegląd oraz zatwierdzanie zmian w programach studiów" w ZUT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1144D53C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44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23 Rektora ZUT z dnia 20 lutego 2020 r. w sprawie wprowadzenia procedury "Tworzenie oraz zaprzestanie prowadzenia studiów na określonym kierunku, poziomie i profilu" w ZUT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7D4DBA4C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45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110 Rektora ZUT z dnia 27 sierpnia 2020 r. zmieniające zarządzenie nr 71 Rektora ZUT z dnia 9 października 2019 r. w sprawie wprowadzenia Regulaminu prowadzenia zajęć dydaktycznych z wykorzystaniem metod i technik kształcenia na odległość w Zachodniopomorskim Uniwersytecie Technologicznym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2AC7B0AB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46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187 Rektora ZUT z dnia 12 listopada 2020 r. w sprawie wprowadzenia procedury "Tworzenie oraz zaprzestanie prowadzenia studiów na określonym kierunku, poziomie i profilu" w Zachodniopomorskim Uniwersytecie Technologicznym w Szczecinie skan dokumentu bez podpisu;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3E8A4E77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47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195 Senatu ZUT z dnia 27 września 2021 r. zmieniająca Uchwałę nr 96 Senatu ZUT z dnia 23 września 2019 r. w sprawie Wytycznych Senatu ZUT dotyczących przygotowania programów studiów pierwszego i drugiego stopnia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47A4D713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48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197 Senatu ZUT z dnia 27 września 2021 r. zmieniająca Uchwałę nr 66 Senatu ZUT z dnia 27 maja 2019 r. w sprawie przyporządkowania kierunków prowadzonych studiów do dyscyplin naukowych i artystycznych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52845782" w14:textId="77777777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49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252 Senatu ZUT z dnia 29 listopada 2021 r. zmieniająca Uchwałę nr 96 Senatu ZUT z dnia 23 września 2019 r. w sprawie Wytycznych Senatu ZUT dotyczących przygotowania programów studiów pierwszego i drugiego stopnia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2A14AA43" w14:textId="1E4E900C" w:rsidR="00601DF9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50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22 Rektora ZUT z dnia 11 lutego 2022 r. w sprawie jednolitych zasad przechowywania dokumentacji potwierdzającej uzyskanie efektów uczenia się/kształcenia określonych w programach studiów, studiów doktoranckich, studiów podyplomowych i innych form kształcenia oraz programach kształcenia w Szkole Doktorskiej skan dokumentu z podpisem</w:t>
        </w:r>
      </w:hyperlink>
      <w:r w:rsidR="00601DF9" w:rsidRPr="0014758A">
        <w:rPr>
          <w:rFonts w:asciiTheme="majorHAnsi" w:hAnsiTheme="majorHAnsi" w:cstheme="majorHAnsi"/>
          <w:sz w:val="22"/>
          <w:szCs w:val="22"/>
        </w:rPr>
        <w:t>;</w:t>
      </w:r>
    </w:p>
    <w:p w14:paraId="7679B544" w14:textId="696385E6" w:rsidR="000A13E4" w:rsidRPr="0014758A" w:rsidRDefault="00000000" w:rsidP="00A51F6E">
      <w:pPr>
        <w:pStyle w:val="bodytext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51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237 Senatu ZUT z dnia 26 września 2022 r. zmieniająca Uchwałę nr 96 Senatu ZUT z dnia 23 września 2019r. w sprawie Wytycznych Senatu ZUT dotyczących przygotowania programów studiów pierwszego i drugiego stopnia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4ED24444" w14:textId="77777777" w:rsidR="000A13E4" w:rsidRPr="0014758A" w:rsidRDefault="000A13E4" w:rsidP="00601DF9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sz w:val="22"/>
          <w:szCs w:val="22"/>
        </w:rPr>
        <w:t> </w:t>
      </w:r>
      <w:r w:rsidRPr="0014758A">
        <w:rPr>
          <w:rFonts w:asciiTheme="majorHAnsi" w:hAnsiTheme="majorHAnsi" w:cstheme="majorHAnsi"/>
          <w:b/>
          <w:bCs/>
          <w:sz w:val="22"/>
          <w:szCs w:val="22"/>
        </w:rPr>
        <w:t>Proces dyplomowania</w:t>
      </w:r>
      <w:r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4A6F5AA" w14:textId="77777777" w:rsidR="00601DF9" w:rsidRPr="0014758A" w:rsidRDefault="00000000" w:rsidP="00A51F6E">
      <w:pPr>
        <w:pStyle w:val="bodytext"/>
        <w:numPr>
          <w:ilvl w:val="0"/>
          <w:numId w:val="11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52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26 Rektora ZUT z dnia 24 lutego 2020 r. w sprawie Procedury procesu dyplomowania w ZUT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1F0D7D3D" w14:textId="1D788C31" w:rsidR="000A13E4" w:rsidRPr="0014758A" w:rsidRDefault="00000000" w:rsidP="00A51F6E">
      <w:pPr>
        <w:pStyle w:val="bodytext"/>
        <w:numPr>
          <w:ilvl w:val="0"/>
          <w:numId w:val="11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53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80 Rektora ZUT z dnia 13 czerwca 2022 r. w sprawie Procedury procesu dyplomowania w ZUT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4D1A59A4" w14:textId="77777777" w:rsidR="000A13E4" w:rsidRPr="0014758A" w:rsidRDefault="000A13E4" w:rsidP="00601DF9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b/>
          <w:bCs/>
          <w:sz w:val="22"/>
          <w:szCs w:val="22"/>
        </w:rPr>
        <w:t>ECTS</w:t>
      </w:r>
      <w:r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7F1F81B" w14:textId="77777777" w:rsidR="00601DF9" w:rsidRPr="0014758A" w:rsidRDefault="00000000" w:rsidP="00A51F6E">
      <w:pPr>
        <w:pStyle w:val="bodytext"/>
        <w:numPr>
          <w:ilvl w:val="0"/>
          <w:numId w:val="12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54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97 Senatu ZUT z dnia 23 września 2019 r. w sprawie europejskiego systemu transferu i akumulacji punktów w ZUT w Szczecinie skan dokumentu bez podpisu;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50A6C4F6" w14:textId="0842DBAC" w:rsidR="000A13E4" w:rsidRPr="0014758A" w:rsidRDefault="00000000" w:rsidP="00A51F6E">
      <w:pPr>
        <w:pStyle w:val="bodytext"/>
        <w:numPr>
          <w:ilvl w:val="0"/>
          <w:numId w:val="12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55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Uchwała nr 196 Senatu ZUT z dnia 27 września 2021 r. zmieniająca Uchwałę nr 97 Senatu ZUT z dnia 23 września 2019 r. w sprawie europejskiego transferu i akumulacji punktów w ZUT w Szczecinie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0C5C51A2" w14:textId="77777777" w:rsidR="000A13E4" w:rsidRPr="0014758A" w:rsidRDefault="000A13E4" w:rsidP="00601DF9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14758A">
        <w:rPr>
          <w:rFonts w:asciiTheme="majorHAnsi" w:hAnsiTheme="majorHAnsi" w:cstheme="majorHAnsi"/>
          <w:b/>
          <w:bCs/>
          <w:sz w:val="22"/>
          <w:szCs w:val="22"/>
        </w:rPr>
        <w:t> Nostryfikacja</w:t>
      </w:r>
      <w:r w:rsidRPr="0014758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D1BAF28" w14:textId="46F8DB26" w:rsidR="00601DF9" w:rsidRPr="0014758A" w:rsidRDefault="00000000" w:rsidP="00A51F6E">
      <w:pPr>
        <w:pStyle w:val="bodytext"/>
        <w:numPr>
          <w:ilvl w:val="0"/>
          <w:numId w:val="13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56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132 Rektora ZUT z dnia 5 listopada 2021 r. w sprawie nostryfikacji dyplomów ukończenia studiów za granicą oraz potwierdzenia ukończenia studiów na określonym poziomie skan dokumentu z podpisem</w:t>
        </w:r>
      </w:hyperlink>
      <w:r w:rsidR="00601DF9" w:rsidRPr="0014758A">
        <w:rPr>
          <w:rFonts w:asciiTheme="majorHAnsi" w:hAnsiTheme="majorHAnsi" w:cstheme="majorHAnsi"/>
          <w:sz w:val="22"/>
          <w:szCs w:val="22"/>
        </w:rPr>
        <w:t>;</w:t>
      </w:r>
    </w:p>
    <w:p w14:paraId="165DAE4B" w14:textId="77777777" w:rsidR="00601DF9" w:rsidRPr="0014758A" w:rsidRDefault="00000000" w:rsidP="00A51F6E">
      <w:pPr>
        <w:pStyle w:val="bodytext"/>
        <w:numPr>
          <w:ilvl w:val="0"/>
          <w:numId w:val="13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57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139 Rektora ZUT z dnia 18 listopada 2021 r. zmieniające zarządzenie nr 132 Rektora ZUT z dnia 5 listopada 2021 r. w sprawie nostryfikacji dyplomów ukończenia studiów za granicą oraz potwierdzenia ukończenia studiów na określonym poziomie, skan dokumentu z podpisem;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 xml:space="preserve">  </w:t>
      </w:r>
    </w:p>
    <w:p w14:paraId="5DD18F48" w14:textId="50458720" w:rsidR="000A13E4" w:rsidRPr="0014758A" w:rsidRDefault="00000000" w:rsidP="00A51F6E">
      <w:pPr>
        <w:pStyle w:val="bodytext"/>
        <w:numPr>
          <w:ilvl w:val="0"/>
          <w:numId w:val="13"/>
        </w:numPr>
        <w:jc w:val="both"/>
        <w:rPr>
          <w:rFonts w:asciiTheme="majorHAnsi" w:hAnsiTheme="majorHAnsi" w:cstheme="majorHAnsi"/>
          <w:sz w:val="22"/>
          <w:szCs w:val="22"/>
        </w:rPr>
      </w:pPr>
      <w:hyperlink r:id="rId58" w:history="1">
        <w:r w:rsidR="000A13E4" w:rsidRPr="0014758A">
          <w:rPr>
            <w:rStyle w:val="Hipercze"/>
            <w:rFonts w:asciiTheme="majorHAnsi" w:eastAsia="SimSun" w:hAnsiTheme="majorHAnsi" w:cstheme="majorHAnsi"/>
            <w:sz w:val="22"/>
            <w:szCs w:val="22"/>
            <w:u w:val="none"/>
          </w:rPr>
          <w:t>Zarządzenie nr 86 Rektora ZUT z dnia 28 czerwca 2022 r. zmieniające zarządzenie nr 132 Rektora ZUT z dnia 5 listopada 2021 r. w sprawie nostryfikacji dyplomów ukończenia studiów za granicą oraz potwierdzania ukończenia studiów na określonym poziomie, skan dokumentu z podpisem; </w:t>
        </w:r>
      </w:hyperlink>
      <w:r w:rsidR="000A13E4" w:rsidRPr="0014758A">
        <w:rPr>
          <w:rFonts w:asciiTheme="majorHAnsi" w:hAnsiTheme="majorHAnsi" w:cstheme="majorHAnsi"/>
          <w:sz w:val="22"/>
          <w:szCs w:val="22"/>
        </w:rPr>
        <w:t> </w:t>
      </w:r>
    </w:p>
    <w:p w14:paraId="35825B07" w14:textId="118075A9" w:rsidR="007E39F5" w:rsidRPr="0014758A" w:rsidRDefault="009E69BD" w:rsidP="003A2CBF">
      <w:pPr>
        <w:spacing w:line="360" w:lineRule="auto"/>
        <w:rPr>
          <w:rFonts w:ascii="Calibri" w:eastAsia="SimSun" w:hAnsi="Calibri" w:cs="Times New Roman"/>
          <w:b/>
          <w:bCs/>
          <w:iCs/>
          <w:sz w:val="22"/>
        </w:rPr>
      </w:pPr>
      <w:r w:rsidRPr="0014758A">
        <w:rPr>
          <w:rFonts w:ascii="Calibri" w:eastAsia="SimSun" w:hAnsi="Calibri" w:cs="Times New Roman"/>
          <w:b/>
          <w:bCs/>
          <w:iCs/>
          <w:sz w:val="22"/>
        </w:rPr>
        <w:t>Nauczyciel akademicki</w:t>
      </w:r>
    </w:p>
    <w:p w14:paraId="27E9EFED" w14:textId="269121EC" w:rsidR="009C1B52" w:rsidRPr="0014758A" w:rsidRDefault="007839A0" w:rsidP="00A51F6E">
      <w:pPr>
        <w:pStyle w:val="Akapitzlist"/>
        <w:numPr>
          <w:ilvl w:val="0"/>
          <w:numId w:val="14"/>
        </w:numPr>
        <w:spacing w:before="0" w:line="240" w:lineRule="auto"/>
        <w:ind w:left="714" w:hanging="357"/>
        <w:rPr>
          <w:iCs/>
          <w:sz w:val="22"/>
        </w:rPr>
      </w:pPr>
      <w:r w:rsidRPr="0014758A">
        <w:rPr>
          <w:iCs/>
          <w:sz w:val="22"/>
        </w:rPr>
        <w:t>Zarządzenie nr 39 Rektora ZUT z dnia 24 marca 2020 r. w sprawie wprowadzenia Regulaminu wynagradzania pracowników Zachodniopomorskiego Uniwersytetu Technologicznego w Szczecinie;</w:t>
      </w:r>
    </w:p>
    <w:p w14:paraId="28CF20DE" w14:textId="7AC4DD2E" w:rsidR="007839A0" w:rsidRPr="0014758A" w:rsidRDefault="008D2174" w:rsidP="00A51F6E">
      <w:pPr>
        <w:pStyle w:val="Akapitzlist"/>
        <w:numPr>
          <w:ilvl w:val="0"/>
          <w:numId w:val="14"/>
        </w:numPr>
        <w:spacing w:before="0" w:line="240" w:lineRule="auto"/>
        <w:ind w:left="714" w:hanging="357"/>
        <w:rPr>
          <w:iCs/>
          <w:sz w:val="22"/>
        </w:rPr>
      </w:pPr>
      <w:r w:rsidRPr="0014758A">
        <w:rPr>
          <w:iCs/>
          <w:sz w:val="22"/>
        </w:rPr>
        <w:t>Zarządzenie nr 32 Rektora ZUT z dnia 6 marca 2020 r. w sprawie określenia zasad przyznawania Medalu „Za szczególne zasługi dla Uczelni”;</w:t>
      </w:r>
    </w:p>
    <w:p w14:paraId="6D6618DB" w14:textId="17B1ADA0" w:rsidR="008D2174" w:rsidRPr="0014758A" w:rsidRDefault="008D2174" w:rsidP="00A51F6E">
      <w:pPr>
        <w:pStyle w:val="Akapitzlist"/>
        <w:numPr>
          <w:ilvl w:val="0"/>
          <w:numId w:val="14"/>
        </w:numPr>
        <w:spacing w:before="0" w:line="240" w:lineRule="auto"/>
        <w:ind w:left="714" w:hanging="357"/>
        <w:rPr>
          <w:iCs/>
          <w:sz w:val="22"/>
        </w:rPr>
      </w:pPr>
      <w:r w:rsidRPr="0014758A">
        <w:rPr>
          <w:iCs/>
          <w:sz w:val="22"/>
        </w:rPr>
        <w:t>Zarządzenie nr 12 Rektora ZUT z dnia 1 lutego 2022 r. w sprawie Regulaminu podnoszenia kwalifikacji zawodowych pracowników Zachodniopomorskiego Uniwersytetu Technologicznego w Szczecinie;</w:t>
      </w:r>
    </w:p>
    <w:p w14:paraId="165E8448" w14:textId="167E5D1E" w:rsidR="00A91852" w:rsidRPr="0014758A" w:rsidRDefault="00A91852" w:rsidP="00A51F6E">
      <w:pPr>
        <w:pStyle w:val="Akapitzlist"/>
        <w:numPr>
          <w:ilvl w:val="0"/>
          <w:numId w:val="14"/>
        </w:numPr>
        <w:spacing w:before="0" w:line="240" w:lineRule="auto"/>
        <w:ind w:left="714" w:hanging="357"/>
        <w:rPr>
          <w:iCs/>
          <w:sz w:val="22"/>
        </w:rPr>
      </w:pPr>
      <w:r w:rsidRPr="0014758A">
        <w:rPr>
          <w:iCs/>
          <w:sz w:val="22"/>
        </w:rPr>
        <w:t>Pismo okólne nr 7 Rektora ZUT w Szczecinie z dnia 13 kwietnia 2021 r. w sprawie Procedury zatrudniania oraz przebiegu rozwoju zawodowego pracowników Zachodniopomorskiego Uniwersytetu Technologicznego w Szczecinie;</w:t>
      </w:r>
    </w:p>
    <w:p w14:paraId="015EA397" w14:textId="0724935D" w:rsidR="002B1C05" w:rsidRDefault="000A13E4" w:rsidP="00472C0B">
      <w:pPr>
        <w:pStyle w:val="Nagwek1"/>
      </w:pPr>
      <w:bookmarkStart w:id="2" w:name="_Toc115856158"/>
      <w:r>
        <w:t>Skład komisji wydziałowej</w:t>
      </w:r>
      <w:bookmarkEnd w:id="2"/>
    </w:p>
    <w:p w14:paraId="0A21DEF6" w14:textId="632EFC97" w:rsidR="00EE1821" w:rsidRDefault="00EE1821" w:rsidP="00EE1821">
      <w:r>
        <w:t xml:space="preserve">dr hab. Mariola Wróbel, prof. ZUT – przewodnicząca </w:t>
      </w:r>
    </w:p>
    <w:p w14:paraId="50733EDC" w14:textId="1C9D0DD1" w:rsidR="00EE1821" w:rsidRDefault="00EE1821" w:rsidP="00EE1821">
      <w:r>
        <w:t>dr hab. inż. Anna Jaroszewska, prof. ZUT – prodziekan</w:t>
      </w:r>
    </w:p>
    <w:p w14:paraId="703F604D" w14:textId="5027C00D" w:rsidR="00EE1821" w:rsidRDefault="00EE1821" w:rsidP="00EE1821">
      <w:r>
        <w:t xml:space="preserve">prof. dr hab. inż. Dorota Jadczak </w:t>
      </w:r>
    </w:p>
    <w:p w14:paraId="4A5E56C5" w14:textId="1FFF843F" w:rsidR="00EE1821" w:rsidRDefault="00EE1821" w:rsidP="00EE1821">
      <w:r>
        <w:t xml:space="preserve">prof. dr hab. inż. Cezary Podsiadło </w:t>
      </w:r>
    </w:p>
    <w:p w14:paraId="20339384" w14:textId="28813057" w:rsidR="00EE1821" w:rsidRDefault="00EE1821" w:rsidP="00EE1821">
      <w:r>
        <w:t xml:space="preserve">dr hab. inż. Justyna Chudecka, prof. ZUT </w:t>
      </w:r>
    </w:p>
    <w:p w14:paraId="75AF0185" w14:textId="7F285012" w:rsidR="00EE1821" w:rsidRDefault="00EE1821" w:rsidP="00EE1821">
      <w:r>
        <w:t xml:space="preserve">dr hab. Małgorzata Hawrot-Paw, prof. ZUT </w:t>
      </w:r>
    </w:p>
    <w:p w14:paraId="55DA51F6" w14:textId="4894B3E8" w:rsidR="00EE1821" w:rsidRDefault="00EE1821" w:rsidP="00EE1821">
      <w:r>
        <w:t xml:space="preserve">dr hab. inż. Grzegorz Mikiciuk, prof. ZUT </w:t>
      </w:r>
    </w:p>
    <w:p w14:paraId="338733F1" w14:textId="0BC69E61" w:rsidR="00EE1821" w:rsidRDefault="00EE1821" w:rsidP="00EE1821">
      <w:r>
        <w:t xml:space="preserve">dr hab. inż. Tomasz Stawicki, prof. ZUT </w:t>
      </w:r>
    </w:p>
    <w:p w14:paraId="64E07BC4" w14:textId="5DB6B392" w:rsidR="00EE1821" w:rsidRDefault="00EE1821" w:rsidP="00EE1821">
      <w:r>
        <w:t xml:space="preserve">dr hab. inż. Małgorzata Włodarczyk, prof. ZUT </w:t>
      </w:r>
    </w:p>
    <w:p w14:paraId="12F8F888" w14:textId="77777777" w:rsidR="00EE1821" w:rsidRDefault="00EE1821" w:rsidP="00EE1821">
      <w:r>
        <w:t>dr inż. Andrzej Gawlik</w:t>
      </w:r>
    </w:p>
    <w:p w14:paraId="74632337" w14:textId="77777777" w:rsidR="00EE1821" w:rsidRDefault="00EE1821" w:rsidP="00EE1821">
      <w:r>
        <w:t>dr inż. Agnieszka Mąkosza</w:t>
      </w:r>
    </w:p>
    <w:p w14:paraId="1A4ADC76" w14:textId="77777777" w:rsidR="00EE1821" w:rsidRDefault="00EE1821" w:rsidP="00EE1821">
      <w:r>
        <w:t>dr inż. Martyna Śnioszek KB</w:t>
      </w:r>
    </w:p>
    <w:p w14:paraId="44F84880" w14:textId="77777777" w:rsidR="00EE1821" w:rsidRDefault="00EE1821" w:rsidP="00EE1821">
      <w:r>
        <w:t>mgr inż. Magdalena Sąsiadek - doktorantka</w:t>
      </w:r>
    </w:p>
    <w:p w14:paraId="21361068" w14:textId="040221BB" w:rsidR="00EE1821" w:rsidRPr="00EE1821" w:rsidRDefault="00EE1821" w:rsidP="00EE1821">
      <w:r>
        <w:t xml:space="preserve">Szymon Świderski - student  </w:t>
      </w:r>
    </w:p>
    <w:p w14:paraId="5113F4B3" w14:textId="6B2FDF23" w:rsidR="002B1C05" w:rsidRDefault="000A13E4" w:rsidP="00901CA0">
      <w:pPr>
        <w:pStyle w:val="Nagwek1"/>
      </w:pPr>
      <w:bookmarkStart w:id="3" w:name="_Toc115856159"/>
      <w:r>
        <w:t>O raporcie</w:t>
      </w:r>
      <w:bookmarkEnd w:id="3"/>
    </w:p>
    <w:p w14:paraId="26902838" w14:textId="0363B268" w:rsidR="00EE1821" w:rsidRDefault="00EE1821" w:rsidP="00EE1821"/>
    <w:p w14:paraId="7907EAA7" w14:textId="4FD24A62" w:rsidR="00EE1821" w:rsidRPr="00064917" w:rsidRDefault="00EE1821" w:rsidP="00EE1821">
      <w:pPr>
        <w:rPr>
          <w:rFonts w:cstheme="minorHAnsi"/>
          <w:lang w:eastAsia="pl-PL"/>
        </w:rPr>
      </w:pPr>
      <w:r w:rsidRPr="00064917">
        <w:rPr>
          <w:rFonts w:cstheme="minorHAnsi"/>
          <w:lang w:eastAsia="pl-PL"/>
        </w:rPr>
        <w:t>Raport z podstaw funkcjonowania systemu zapewniania jakości kształcenia na Wydziale Kształtowania Środowiska i Rolnictwa obejmuje rok akademicki 202</w:t>
      </w:r>
      <w:r>
        <w:rPr>
          <w:rFonts w:cstheme="minorHAnsi"/>
          <w:lang w:eastAsia="pl-PL"/>
        </w:rPr>
        <w:t>1</w:t>
      </w:r>
      <w:r w:rsidRPr="00064917">
        <w:rPr>
          <w:rFonts w:cstheme="minorHAnsi"/>
          <w:lang w:eastAsia="pl-PL"/>
        </w:rPr>
        <w:t>/202</w:t>
      </w:r>
      <w:r>
        <w:rPr>
          <w:rFonts w:cstheme="minorHAnsi"/>
          <w:lang w:eastAsia="pl-PL"/>
        </w:rPr>
        <w:t>2</w:t>
      </w:r>
      <w:r w:rsidRPr="00064917">
        <w:rPr>
          <w:rFonts w:cstheme="minorHAnsi"/>
          <w:lang w:eastAsia="pl-PL"/>
        </w:rPr>
        <w:t xml:space="preserve">, rok, w którym </w:t>
      </w:r>
      <w:r>
        <w:rPr>
          <w:rFonts w:cstheme="minorHAnsi"/>
          <w:lang w:eastAsia="pl-PL"/>
        </w:rPr>
        <w:t>zajęcia prowadzone były stacjonarnie</w:t>
      </w:r>
      <w:r w:rsidR="0070224C">
        <w:rPr>
          <w:rFonts w:cstheme="minorHAnsi"/>
          <w:lang w:eastAsia="pl-PL"/>
        </w:rPr>
        <w:t>.</w:t>
      </w:r>
    </w:p>
    <w:p w14:paraId="0E9F4A02" w14:textId="5B40ADA5" w:rsidR="00EE1821" w:rsidRDefault="00EE1821" w:rsidP="00EE1821">
      <w:pPr>
        <w:rPr>
          <w:rFonts w:cstheme="minorHAnsi"/>
          <w:lang w:eastAsia="pl-PL"/>
        </w:rPr>
      </w:pPr>
      <w:r w:rsidRPr="00064917">
        <w:rPr>
          <w:rFonts w:cstheme="minorHAnsi"/>
          <w:lang w:eastAsia="pl-PL"/>
        </w:rPr>
        <w:t xml:space="preserve">Koordynatorzy kierunkowi poszczególnych kierunków na WKŚiR zwracali uwagę (komentarze w tekście raportu) na brak dostępu lub </w:t>
      </w:r>
      <w:r w:rsidR="00B86E1A">
        <w:rPr>
          <w:rFonts w:cstheme="minorHAnsi"/>
          <w:lang w:eastAsia="pl-PL"/>
        </w:rPr>
        <w:t>możliwości</w:t>
      </w:r>
      <w:r w:rsidRPr="00064917">
        <w:rPr>
          <w:rFonts w:cstheme="minorHAnsi"/>
          <w:lang w:eastAsia="pl-PL"/>
        </w:rPr>
        <w:t xml:space="preserve"> wygenerowania pewnych danych z systemu PRK. </w:t>
      </w:r>
    </w:p>
    <w:p w14:paraId="2FFE5F86" w14:textId="28E46F73" w:rsidR="0070224C" w:rsidRPr="00064917" w:rsidRDefault="0070224C" w:rsidP="00EE1821">
      <w:pPr>
        <w:rPr>
          <w:rFonts w:cstheme="minorHAnsi"/>
          <w:lang w:eastAsia="pl-PL"/>
        </w:rPr>
      </w:pPr>
      <w:r>
        <w:rPr>
          <w:rFonts w:cstheme="minorHAnsi"/>
          <w:lang w:eastAsia="pl-PL"/>
        </w:rPr>
        <w:t>Częścią składową raportu są dane dotyczące efektów uczenia się osiągniętych na wszystkich kierunkach</w:t>
      </w:r>
      <w:r w:rsidR="00B86E1A">
        <w:rPr>
          <w:rFonts w:cstheme="minorHAnsi"/>
          <w:lang w:eastAsia="pl-PL"/>
        </w:rPr>
        <w:t>, stopniach i poziomach</w:t>
      </w:r>
      <w:r>
        <w:rPr>
          <w:rFonts w:cstheme="minorHAnsi"/>
          <w:lang w:eastAsia="pl-PL"/>
        </w:rPr>
        <w:t xml:space="preserve"> studiów prowadzonych na WKŚiR w semestrze letnim 2020/2021 i semestrze zimowym 2021/2022.</w:t>
      </w:r>
    </w:p>
    <w:p w14:paraId="0FE6E654" w14:textId="77777777" w:rsidR="00EE1821" w:rsidRPr="00064917" w:rsidRDefault="00EE1821" w:rsidP="00EE1821">
      <w:pPr>
        <w:rPr>
          <w:rFonts w:cstheme="minorHAnsi"/>
          <w:lang w:eastAsia="pl-PL"/>
        </w:rPr>
      </w:pPr>
    </w:p>
    <w:p w14:paraId="281ECF74" w14:textId="77777777" w:rsidR="00EE1821" w:rsidRPr="00064917" w:rsidRDefault="00EE1821" w:rsidP="00EE1821">
      <w:pPr>
        <w:rPr>
          <w:rFonts w:cstheme="minorHAnsi"/>
          <w:lang w:eastAsia="pl-PL"/>
        </w:rPr>
      </w:pPr>
      <w:r w:rsidRPr="00064917">
        <w:rPr>
          <w:rFonts w:cstheme="minorHAnsi"/>
          <w:lang w:eastAsia="pl-PL"/>
        </w:rPr>
        <w:t>Autorami opracowania są:</w:t>
      </w:r>
    </w:p>
    <w:p w14:paraId="41094BB0" w14:textId="77777777" w:rsidR="00EE1821" w:rsidRPr="00064917" w:rsidRDefault="00EE1821" w:rsidP="00EE182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64917">
        <w:rPr>
          <w:rStyle w:val="normaltextrun"/>
          <w:rFonts w:ascii="Calibri" w:hAnsi="Calibri" w:cs="Calibri"/>
          <w:sz w:val="22"/>
          <w:szCs w:val="22"/>
        </w:rPr>
        <w:t>dr hab. Mariola Wróbel, prof. ZUT - przewodnicząca</w:t>
      </w:r>
      <w:r w:rsidRPr="00064917">
        <w:rPr>
          <w:rStyle w:val="eop"/>
          <w:rFonts w:cs="Calibri"/>
          <w:szCs w:val="22"/>
        </w:rPr>
        <w:t> </w:t>
      </w:r>
    </w:p>
    <w:p w14:paraId="1CA981C5" w14:textId="77777777" w:rsidR="00EE1821" w:rsidRPr="00064917" w:rsidRDefault="00EE1821" w:rsidP="00EE182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64917">
        <w:rPr>
          <w:rStyle w:val="normaltextrun"/>
          <w:rFonts w:ascii="Calibri" w:hAnsi="Calibri" w:cs="Calibri"/>
          <w:sz w:val="22"/>
          <w:szCs w:val="22"/>
        </w:rPr>
        <w:t>dr inż. Martyna Śnioszek</w:t>
      </w:r>
      <w:r w:rsidRPr="00064917">
        <w:rPr>
          <w:rStyle w:val="eop"/>
          <w:rFonts w:cs="Calibri"/>
          <w:szCs w:val="22"/>
        </w:rPr>
        <w:t xml:space="preserve"> - </w:t>
      </w:r>
      <w:r w:rsidRPr="00064917">
        <w:rPr>
          <w:rStyle w:val="eop"/>
          <w:rFonts w:asciiTheme="minorHAnsi" w:hAnsiTheme="minorHAnsi" w:cstheme="minorHAnsi"/>
          <w:sz w:val="22"/>
          <w:szCs w:val="22"/>
        </w:rPr>
        <w:t>sekretarz</w:t>
      </w:r>
    </w:p>
    <w:p w14:paraId="2DE42C72" w14:textId="77777777" w:rsidR="00EE1821" w:rsidRDefault="00EE1821" w:rsidP="00EE1821">
      <w:pPr>
        <w:rPr>
          <w:rFonts w:cstheme="minorHAnsi"/>
          <w:lang w:eastAsia="pl-PL"/>
        </w:rPr>
      </w:pPr>
    </w:p>
    <w:p w14:paraId="22BFECE4" w14:textId="77777777" w:rsidR="00EE1821" w:rsidRPr="00EE1821" w:rsidRDefault="00EE1821" w:rsidP="00EE1821"/>
    <w:p w14:paraId="35FD7CAA" w14:textId="35B6ED6A" w:rsidR="00472C0B" w:rsidRPr="00273294" w:rsidRDefault="00273294" w:rsidP="00275C75">
      <w:pPr>
        <w:pStyle w:val="Nagwek1"/>
      </w:pPr>
      <w:bookmarkStart w:id="4" w:name="_Toc115856160"/>
      <w:r>
        <w:t>K</w:t>
      </w:r>
      <w:r w:rsidRPr="000A13E4">
        <w:t>ryterium 1</w:t>
      </w:r>
      <w:r w:rsidR="00275C75">
        <w:t xml:space="preserve"> - </w:t>
      </w:r>
      <w:bookmarkStart w:id="5" w:name="_Hlk500119906"/>
      <w:r w:rsidR="000A13E4" w:rsidRPr="00273294">
        <w:t>Ocena konstrukcji programów studiów, koncepcji, celów kształcenia i efektów uczenia się</w:t>
      </w:r>
      <w:bookmarkEnd w:id="4"/>
      <w:bookmarkEnd w:id="5"/>
    </w:p>
    <w:p w14:paraId="57F71AF8" w14:textId="4B6F0EB5" w:rsidR="00996183" w:rsidRPr="003D5CAF" w:rsidRDefault="00592737" w:rsidP="003D5CAF">
      <w:pPr>
        <w:pStyle w:val="Nagwek2"/>
      </w:pPr>
      <w:bookmarkStart w:id="6" w:name="_Toc115856161"/>
      <w:r w:rsidRPr="003D5CAF">
        <w:t xml:space="preserve">1.1 </w:t>
      </w:r>
      <w:r w:rsidR="000A13E4" w:rsidRPr="003D5CAF">
        <w:t>Ocena trybu tworzenia i zaprzestania prowadzenia studiów na określonym kierunku, poziomie i profilu</w:t>
      </w:r>
      <w:bookmarkEnd w:id="6"/>
    </w:p>
    <w:p w14:paraId="5A8A6901" w14:textId="07A6DF8F" w:rsidR="00996183" w:rsidRDefault="00996183" w:rsidP="00996183">
      <w:pPr>
        <w:rPr>
          <w:rFonts w:cstheme="minorHAnsi"/>
          <w:b/>
          <w:color w:val="000000"/>
        </w:rPr>
      </w:pPr>
      <w:r w:rsidRPr="00867AC1">
        <w:rPr>
          <w:rFonts w:cstheme="minorHAnsi"/>
          <w:b/>
          <w:color w:val="000000"/>
        </w:rPr>
        <w:t>Procedura uczelniana „Tworzenie oraz zaprzestanie prowadzenia studiów na określonym kierunku, poziomie i profilu”</w:t>
      </w:r>
    </w:p>
    <w:p w14:paraId="1E9D6453" w14:textId="77777777" w:rsidR="00996183" w:rsidRPr="00996183" w:rsidRDefault="00996183" w:rsidP="00996183">
      <w:pPr>
        <w:rPr>
          <w:u w:val="single"/>
        </w:rPr>
      </w:pPr>
      <w:r w:rsidRPr="00996183">
        <w:rPr>
          <w:u w:val="single"/>
        </w:rPr>
        <w:t>DANE ŹRÓDŁOWE</w:t>
      </w:r>
    </w:p>
    <w:p w14:paraId="1CCC6FCB" w14:textId="77777777" w:rsidR="00CE2A4D" w:rsidRPr="00B86E1A" w:rsidRDefault="00CE2A4D" w:rsidP="00CE2A4D">
      <w:pPr>
        <w:spacing w:before="0" w:after="160" w:line="259" w:lineRule="auto"/>
        <w:rPr>
          <w:rFonts w:eastAsiaTheme="minorHAnsi"/>
          <w:bCs/>
          <w:kern w:val="0"/>
          <w:szCs w:val="24"/>
          <w:lang w:eastAsia="en-US"/>
          <w14:ligatures w14:val="none"/>
        </w:rPr>
      </w:pPr>
      <w:r w:rsidRPr="00B86E1A">
        <w:rPr>
          <w:rFonts w:eastAsiaTheme="minorHAnsi"/>
          <w:bCs/>
          <w:kern w:val="0"/>
          <w:szCs w:val="24"/>
          <w:lang w:eastAsia="en-US"/>
          <w14:ligatures w14:val="none"/>
        </w:rPr>
        <w:t xml:space="preserve">W roku akademickim 2021/22 nie złożono wniosków </w:t>
      </w:r>
      <w:r w:rsidRPr="00B86E1A">
        <w:rPr>
          <w:rFonts w:eastAsiaTheme="minorHAnsi" w:cstheme="minorHAnsi"/>
          <w:bCs/>
          <w:kern w:val="0"/>
          <w:szCs w:val="24"/>
          <w:lang w:eastAsia="en-US"/>
          <w14:ligatures w14:val="none"/>
        </w:rPr>
        <w:t>o uruchomieniu oraz o zaprzestaniu prowadzenia studiów na kierunku, na WKSIR.</w:t>
      </w:r>
    </w:p>
    <w:p w14:paraId="285894D9" w14:textId="26668472" w:rsidR="000A13E4" w:rsidRDefault="00592737" w:rsidP="003D5CAF">
      <w:pPr>
        <w:pStyle w:val="Nagwek2"/>
      </w:pPr>
      <w:bookmarkStart w:id="7" w:name="_Toc115856162"/>
      <w:r>
        <w:t>1.2</w:t>
      </w:r>
      <w:r w:rsidR="00275C75">
        <w:t> </w:t>
      </w:r>
      <w:r w:rsidR="000A13E4" w:rsidRPr="00867AC1">
        <w:t>Wydziałowa procedura oceny efektów uczenia się przez interesariuszy zewnętrznych</w:t>
      </w:r>
      <w:bookmarkEnd w:id="7"/>
    </w:p>
    <w:p w14:paraId="40C9E4C3" w14:textId="5FB48317" w:rsidR="00996183" w:rsidRDefault="00996183" w:rsidP="00996183">
      <w:pPr>
        <w:rPr>
          <w:rFonts w:cstheme="minorHAnsi"/>
          <w:b/>
          <w:color w:val="000000"/>
        </w:rPr>
      </w:pPr>
      <w:r w:rsidRPr="00867AC1">
        <w:rPr>
          <w:rFonts w:cstheme="minorHAnsi"/>
          <w:b/>
          <w:color w:val="000000"/>
        </w:rPr>
        <w:t>Analiza i ocena programu studiów przez interesariuszy zewnętrznych</w:t>
      </w:r>
    </w:p>
    <w:p w14:paraId="0482A6C4" w14:textId="25C87961" w:rsidR="00996183" w:rsidRDefault="00996183" w:rsidP="00996183">
      <w:pPr>
        <w:rPr>
          <w:u w:val="single"/>
        </w:rPr>
      </w:pPr>
      <w:r w:rsidRPr="00996183">
        <w:rPr>
          <w:u w:val="single"/>
        </w:rPr>
        <w:t>DANE ŹRÓDŁOWE</w:t>
      </w:r>
    </w:p>
    <w:p w14:paraId="181AF9D5" w14:textId="71CAD56A" w:rsidR="004E6BDD" w:rsidRPr="008C2DC2" w:rsidRDefault="004E6BDD" w:rsidP="00996183">
      <w:pPr>
        <w:pStyle w:val="Akapitzlist"/>
        <w:numPr>
          <w:ilvl w:val="0"/>
          <w:numId w:val="45"/>
        </w:numPr>
        <w:spacing w:line="240" w:lineRule="auto"/>
        <w:rPr>
          <w:b/>
          <w:bCs/>
        </w:rPr>
      </w:pPr>
      <w:r w:rsidRPr="008C2DC2">
        <w:rPr>
          <w:b/>
          <w:bCs/>
        </w:rPr>
        <w:t>Opinie komisji programowych poszczególnych kierunków na WKŚIR do</w:t>
      </w:r>
      <w:r w:rsidR="00D86B6B" w:rsidRPr="008C2DC2">
        <w:rPr>
          <w:b/>
          <w:bCs/>
        </w:rPr>
        <w:t>t</w:t>
      </w:r>
      <w:r w:rsidRPr="008C2DC2">
        <w:rPr>
          <w:b/>
          <w:bCs/>
        </w:rPr>
        <w:t xml:space="preserve">yczące </w:t>
      </w:r>
      <w:r w:rsidR="00D86B6B" w:rsidRPr="008C2DC2">
        <w:rPr>
          <w:b/>
          <w:bCs/>
        </w:rPr>
        <w:t>efektów uczenia się osiągniętych w semestrze letnim 2020/2021 i semestrze zimowym 2021/2022 przez studentów na wszystkich kierunkach studiów, poziomach i stopniach, oraz studiach podyplomowych i doktoranckich.</w:t>
      </w:r>
    </w:p>
    <w:p w14:paraId="0D6A3D45" w14:textId="33EBD4D2" w:rsidR="007B786A" w:rsidRPr="008C2DC2" w:rsidRDefault="007B786A" w:rsidP="00996183">
      <w:pPr>
        <w:pStyle w:val="Akapitzlist"/>
        <w:numPr>
          <w:ilvl w:val="0"/>
          <w:numId w:val="45"/>
        </w:numPr>
        <w:spacing w:line="240" w:lineRule="auto"/>
        <w:rPr>
          <w:b/>
          <w:bCs/>
        </w:rPr>
      </w:pPr>
      <w:r w:rsidRPr="008C2DC2">
        <w:rPr>
          <w:b/>
          <w:bCs/>
        </w:rPr>
        <w:t>Protokoły posiedzeń komisji programowych kierunków na WKSiR</w:t>
      </w:r>
    </w:p>
    <w:p w14:paraId="5EAC0B27" w14:textId="36FB00FA" w:rsidR="004E6BDD" w:rsidRPr="008C2DC2" w:rsidRDefault="00D86B6B" w:rsidP="00996183">
      <w:r w:rsidRPr="008C2DC2">
        <w:t>Interesariusze zewnętrzni będący członkami komisji programowych poszczególnych kierunków studiów zapoznali się i zaakceptowali wyniki związane z efektami uczenia się jakie studenci osiągnęli w semestrze letnim 2020/2021 i semestrze zimowym 2021/2022 na poszczególnych kierunkach studiów prowadzonych na WKSiR</w:t>
      </w:r>
      <w:r w:rsidR="007B786A" w:rsidRPr="008C2DC2">
        <w:t>.</w:t>
      </w:r>
      <w:r w:rsidR="00B86E1A" w:rsidRPr="008C2DC2">
        <w:t xml:space="preserve"> Nie zgłaszali też negatywnych opinii.</w:t>
      </w:r>
    </w:p>
    <w:p w14:paraId="3BCDAE7E" w14:textId="77777777" w:rsidR="007B786A" w:rsidRPr="008C2DC2" w:rsidRDefault="007B786A" w:rsidP="007B786A">
      <w:pPr>
        <w:rPr>
          <w:rFonts w:cstheme="minorHAnsi"/>
          <w:bCs/>
        </w:rPr>
      </w:pPr>
      <w:r w:rsidRPr="008C2DC2">
        <w:rPr>
          <w:rFonts w:cstheme="minorHAnsi"/>
          <w:b/>
        </w:rPr>
        <w:t xml:space="preserve">Komisja programowa kierunku Architektura Krajobrazu. </w:t>
      </w:r>
      <w:r w:rsidRPr="008C2DC2">
        <w:rPr>
          <w:rFonts w:cstheme="minorHAnsi"/>
          <w:bCs/>
        </w:rPr>
        <w:t>W opinii interesariuszy zewnętrznych, podobnie jak samych studentów, najlepsze efekty zwiększenia zainteresowania przedmiotem/kierunkiem studiów oraz mobilizacji studentów do aktywności i pracy własnej jest zintensyfikowanie praktycznej części kształcenia. Zwraca się uwagę na uczestnictwo studentów w wystawach tematycznych, wyjazdach do gospodarstw szkółkarskich, ogrodów botanicznych, ogrodów tematycznych itp., oraz udział w konkursach projektowych. Interesariusze zewnętrzni podkreślają, że jest to istotne, a zarazem przystępne i obrazowe uzupełnienie teoretycznie przekazywanych wiadomości, a spotkania z praktykami w  znacznym stopniu przyczyniają się do poszerzenia praktycznej.</w:t>
      </w:r>
    </w:p>
    <w:p w14:paraId="5CABF1D6" w14:textId="77777777" w:rsidR="007B786A" w:rsidRPr="008C2DC2" w:rsidRDefault="007B786A" w:rsidP="007B786A">
      <w:pPr>
        <w:rPr>
          <w:rFonts w:cstheme="minorHAnsi"/>
          <w:bCs/>
        </w:rPr>
      </w:pPr>
      <w:r w:rsidRPr="008C2DC2">
        <w:rPr>
          <w:rFonts w:cstheme="minorHAnsi"/>
          <w:b/>
        </w:rPr>
        <w:t xml:space="preserve">Komisja programowa kierunku Rolnictwo.  </w:t>
      </w:r>
      <w:r w:rsidRPr="008C2DC2">
        <w:rPr>
          <w:rFonts w:cstheme="minorHAnsi"/>
          <w:bCs/>
        </w:rPr>
        <w:t>W opinii interesariuszy zewnętrznych najlepsze efekty zwiększenia zainteresowania przedmiotem/kierunkiem studiów oraz mobilizacji studentów do aktywności i pracy własnej będzie zintensyfikowanie praktycznej części kształcenia. Uczestnictwo studentów w  wystawach rolniczych, kursach, szkoleniach, pokazach polowych pracy maszyn i urządzeń najlepszych renomowanych producentów. Wyjazdy do gospodarstw rolnych które dysponują nowoczesnym parkiem maszynowym. Interesariusze zewnętrzni uważają, że będzie to znaczące, a zarazem przystępne i obrazowe uzupełnienie teoretycznie przekazywanych wiadomości. Praktyczne zajęcia w znacznym stopniu przyczynią się do poszerzenia wiedzy przyszłych agronomów z zakresu agrotechniki poszczególnych roślin o jej nowoczesne technologie.</w:t>
      </w:r>
    </w:p>
    <w:p w14:paraId="09207EB5" w14:textId="77777777" w:rsidR="00B823BD" w:rsidRPr="008C2DC2" w:rsidRDefault="00B823BD" w:rsidP="00B823BD">
      <w:pPr>
        <w:rPr>
          <w:rFonts w:cstheme="minorHAnsi"/>
          <w:bCs/>
        </w:rPr>
      </w:pPr>
      <w:r w:rsidRPr="008C2DC2">
        <w:rPr>
          <w:rFonts w:cstheme="minorHAnsi"/>
          <w:b/>
        </w:rPr>
        <w:t>Komisja programowa kierunku Rolnictwo</w:t>
      </w:r>
      <w:r w:rsidRPr="008C2DC2">
        <w:rPr>
          <w:rFonts w:cstheme="minorHAnsi"/>
          <w:bCs/>
        </w:rPr>
        <w:t xml:space="preserve"> wyraziła opinię interesariuszy zewnętrznych którzy po zapoznaniu się z planem stwierdzili, że: </w:t>
      </w:r>
    </w:p>
    <w:p w14:paraId="3EA9A538" w14:textId="77777777" w:rsidR="00B823BD" w:rsidRPr="008C2DC2" w:rsidRDefault="00B823BD" w:rsidP="00B823BD">
      <w:pPr>
        <w:rPr>
          <w:rFonts w:cstheme="minorHAnsi"/>
          <w:bCs/>
        </w:rPr>
      </w:pPr>
      <w:r w:rsidRPr="008C2DC2">
        <w:rPr>
          <w:rFonts w:cstheme="minorHAnsi"/>
          <w:bCs/>
        </w:rPr>
        <w:t>a) utworzone specjalności odpowiadają zainteresowaniom studentów, a istotnym czynnikiem wpływającym na popularność studiów drugiego stopnia jest utrzymująca się koniunktura na rynku pracy szczególnie z zakresu rolnictwa integrowanego i ekologicznego oraz doradztwa w produkcji rolniczej. Dlatego utworzenie specjalności „Produkcja roślinna i usługi agrotechniczne” oraz „Rolnictwo integrowane i ekologiczne” oraz modyfikacja przedmiotów kierunkowych i specjalnościowych na obu specjalnościach jest uzasadnione,</w:t>
      </w:r>
    </w:p>
    <w:p w14:paraId="0D34296B" w14:textId="77777777" w:rsidR="00B823BD" w:rsidRPr="008C2DC2" w:rsidRDefault="00B823BD" w:rsidP="00B823BD">
      <w:pPr>
        <w:rPr>
          <w:rFonts w:cstheme="minorHAnsi"/>
          <w:bCs/>
        </w:rPr>
      </w:pPr>
      <w:r w:rsidRPr="008C2DC2">
        <w:rPr>
          <w:rFonts w:cstheme="minorHAnsi"/>
          <w:bCs/>
        </w:rPr>
        <w:t>b) bardzo dobrą zmianą jest zmniejszona liczba godzin przedmiotu Fizyka, Podstawy ekologii na korzyść przedmiotów specjalnościowych. W przypadku nauk przyrodniczych niezbędna jest wiedza specjalnościowa i praktyczna,</w:t>
      </w:r>
    </w:p>
    <w:p w14:paraId="252599B5" w14:textId="3A1CC70F" w:rsidR="00B823BD" w:rsidRPr="008C2DC2" w:rsidRDefault="00B823BD" w:rsidP="00B823BD">
      <w:pPr>
        <w:rPr>
          <w:rFonts w:cstheme="minorHAnsi"/>
          <w:bCs/>
        </w:rPr>
      </w:pPr>
      <w:r w:rsidRPr="008C2DC2">
        <w:rPr>
          <w:rFonts w:cstheme="minorHAnsi"/>
          <w:bCs/>
        </w:rPr>
        <w:t xml:space="preserve">c) korzystną zmianą jest wprowadzenie do planu studiów między innymi przedmiotów: Agrometeorologia, Agrobotanika, Ekologiczna i zrównoważona produkcja ogrodnicza, Pozyskiwanie i wykorzystanie biomasy energetycznej, Kryteria i metody wyceny gruntów rolnych, Organizacja i zarządzanie gospodarstwem rolnym, Komputerowe systemy wspomagania decyzji, Logistyka w rolnictwie,  Wielkotowarowa produkcja ogrodnicza, Usługi agrotechniczne  jako obowiązkowego a nie do wyboru,  </w:t>
      </w:r>
    </w:p>
    <w:p w14:paraId="2E867232" w14:textId="77777777" w:rsidR="00B823BD" w:rsidRPr="008C2DC2" w:rsidRDefault="00B823BD" w:rsidP="00B823BD">
      <w:pPr>
        <w:rPr>
          <w:rFonts w:cstheme="minorHAnsi"/>
          <w:bCs/>
        </w:rPr>
      </w:pPr>
      <w:r w:rsidRPr="008C2DC2">
        <w:rPr>
          <w:rFonts w:cstheme="minorHAnsi"/>
          <w:bCs/>
        </w:rPr>
        <w:t>Reasumując interesariusze zewnętrzni stwierdzili, że wprowadzone zmiany i cele kształcenia kierunku studiów rolnictwo są zgodne ze strategią i polityką jakości ZUT w Szczecinie. Prowadzony przez ZUT w Szczecinie kierunek studiów rolnictwo odnosi się do dziedziny nauk rolniczych oraz dyscypliny rolnictwo i ogrodnictwo, w 90%, natomiast w 10% do dziedziny nauki techniczne, dyscypliny inżynieria środowiska, górnictwo i energetyka.</w:t>
      </w:r>
    </w:p>
    <w:p w14:paraId="2A2C67D1" w14:textId="77777777" w:rsidR="007B786A" w:rsidRPr="008C2DC2" w:rsidRDefault="007B786A" w:rsidP="007B786A">
      <w:pPr>
        <w:rPr>
          <w:rFonts w:cstheme="minorHAnsi"/>
          <w:b/>
        </w:rPr>
      </w:pPr>
      <w:r w:rsidRPr="008C2DC2">
        <w:rPr>
          <w:rFonts w:cstheme="minorHAnsi"/>
          <w:b/>
        </w:rPr>
        <w:t>Komisja programowa kierunku Ochrona środowiska</w:t>
      </w:r>
    </w:p>
    <w:p w14:paraId="00BC710C" w14:textId="77777777" w:rsidR="007B786A" w:rsidRPr="008C2DC2" w:rsidRDefault="007B786A" w:rsidP="007B786A">
      <w:pPr>
        <w:spacing w:before="0"/>
        <w:ind w:firstLine="708"/>
        <w:rPr>
          <w:rFonts w:cstheme="minorHAnsi"/>
          <w14:ligatures w14:val="none"/>
        </w:rPr>
      </w:pPr>
      <w:r w:rsidRPr="008C2DC2">
        <w:rPr>
          <w:rFonts w:cstheme="minorHAnsi"/>
          <w14:ligatures w14:val="none"/>
        </w:rPr>
        <w:t xml:space="preserve">Do planu wdrożono zasygnalizowane uwagi Studentów lub absolwentów kierunku ochrona środowiska, tj. zmianę nazwy niektórych przedmiotów, włączenie do planu nowych zagadnień (przedmioty – o które apelowali Studenci: Zmiany klimatu, Operaty leśne, Modelowanie w ochronie środowiska), zwiększenie siatki godzin terenowych, a zmniejszenie w przedmiotach obowiązkowych. </w:t>
      </w:r>
    </w:p>
    <w:p w14:paraId="5849790E" w14:textId="77777777" w:rsidR="007B786A" w:rsidRPr="008C2DC2" w:rsidRDefault="007B786A" w:rsidP="007B786A">
      <w:pPr>
        <w:spacing w:before="0"/>
        <w:ind w:firstLine="708"/>
        <w:rPr>
          <w:rFonts w:cstheme="minorHAnsi"/>
          <w14:ligatures w14:val="none"/>
        </w:rPr>
      </w:pPr>
      <w:bookmarkStart w:id="8" w:name="_Hlk125921045"/>
      <w:r w:rsidRPr="008C2DC2">
        <w:rPr>
          <w:rFonts w:cstheme="minorHAnsi"/>
          <w14:ligatures w14:val="none"/>
        </w:rPr>
        <w:t xml:space="preserve">Po zakończeniu prac nad zmianą programu studiów stacjonarnych pierwszego stopnia kierunku Ochrona Środowiska – poprawiony plan studiów OŚ/S1 przedstawiono do opinii </w:t>
      </w:r>
      <w:bookmarkEnd w:id="8"/>
      <w:r w:rsidRPr="008C2DC2">
        <w:rPr>
          <w:rFonts w:cstheme="minorHAnsi"/>
          <w14:ligatures w14:val="none"/>
        </w:rPr>
        <w:t xml:space="preserve">Dziekana WKŚiR </w:t>
      </w:r>
      <w:r w:rsidRPr="008C2DC2">
        <w:rPr>
          <w14:ligatures w14:val="none"/>
        </w:rPr>
        <w:t>prof. dr hab. inż. Arkadiusza Telesińskiego</w:t>
      </w:r>
      <w:r w:rsidRPr="008C2DC2">
        <w:rPr>
          <w:rFonts w:cstheme="minorHAnsi"/>
          <w14:ligatures w14:val="none"/>
        </w:rPr>
        <w:t>. Przedstawiono mu zestawienie tabelaryczne uwzględniające brak lub określenie zmian wprowadzonych do treści zaproponowanego planu, jak też i wartościach ECTS.</w:t>
      </w:r>
    </w:p>
    <w:p w14:paraId="15B5E18F" w14:textId="77777777" w:rsidR="007B786A" w:rsidRPr="008C2DC2" w:rsidRDefault="007B786A" w:rsidP="007B786A">
      <w:pPr>
        <w:spacing w:before="0"/>
        <w:rPr>
          <w:rFonts w:cstheme="minorHAnsi"/>
          <w14:ligatures w14:val="none"/>
        </w:rPr>
      </w:pPr>
      <w:r w:rsidRPr="008C2DC2">
        <w:rPr>
          <w:rFonts w:cstheme="minorHAnsi"/>
          <w14:ligatures w14:val="none"/>
        </w:rPr>
        <w:tab/>
        <w:t xml:space="preserve">Po zakończeniu prac nad zmianą programu studiów stacjonarnych pierwszego stopnia kierunku Ochrona Środowiska – poprawiony plan studiów oś/S1 przedstawiono także do opinii interesariuszy zewnętrznych – dr inż. Andrzeja Grzany (Kierownika Zespołu ds. Obsługi Wniosków Wojewódzkiego Funduszu Ochrony Środowiska i Gospodarki Wodnej w Szczecinie) oraz dr inż. Sławomira Koniecznego (Zastępcy Zachodniopomorskiego Wojewódzkiego Inspektora Ochrony Środowiska) oraz </w:t>
      </w:r>
      <w:r w:rsidRPr="008C2DC2">
        <w:rPr>
          <w:rFonts w:cstheme="minorHAnsi"/>
          <w:szCs w:val="24"/>
          <w14:ligatures w14:val="none"/>
        </w:rPr>
        <w:t>Kornel</w:t>
      </w:r>
      <w:r w:rsidRPr="008C2DC2">
        <w:rPr>
          <w:rFonts w:cstheme="minorHAnsi"/>
          <w14:ligatures w14:val="none"/>
        </w:rPr>
        <w:t>i</w:t>
      </w:r>
      <w:r w:rsidRPr="008C2DC2">
        <w:rPr>
          <w:rFonts w:cstheme="minorHAnsi"/>
          <w:szCs w:val="24"/>
          <w14:ligatures w14:val="none"/>
        </w:rPr>
        <w:t xml:space="preserve"> Maruchniak</w:t>
      </w:r>
      <w:r w:rsidRPr="008C2DC2">
        <w:rPr>
          <w:rFonts w:cstheme="minorHAnsi"/>
          <w14:ligatures w14:val="none"/>
        </w:rPr>
        <w:t xml:space="preserve"> (Studentki kierunku Ochrona Środowiska uczestniczącej w pracach Komisji Programowej Ochrony Środowiska). Osoby te w formie e-mailowej lub druku zaopiniowali pozytywnie zaproponowane zmiany.</w:t>
      </w:r>
    </w:p>
    <w:p w14:paraId="7D9AF739" w14:textId="77777777" w:rsidR="007B786A" w:rsidRPr="008C2DC2" w:rsidRDefault="007B786A" w:rsidP="007B786A">
      <w:pPr>
        <w:spacing w:before="0"/>
        <w:ind w:firstLine="708"/>
        <w:rPr>
          <w:rFonts w:cstheme="minorHAnsi"/>
          <w14:ligatures w14:val="none"/>
        </w:rPr>
      </w:pPr>
      <w:r w:rsidRPr="008C2DC2">
        <w:rPr>
          <w:rFonts w:cstheme="minorHAnsi"/>
          <w14:ligatures w14:val="none"/>
        </w:rPr>
        <w:t xml:space="preserve">Podczas paru spotkań, w których uczestniczyli Prodziekani i Przewodniczący Komisji Programowych Kierunków: Ochrona Środowiska, Ogrodnictwo i Rolnictwo sprawdzono powtarzalność godzin i liczby ECTS w przedmiotach obligatoryjnych, tj. realizowanych wspólnie na 3 kierunkach w semestrach: 1, 2 i 3. </w:t>
      </w:r>
    </w:p>
    <w:p w14:paraId="3D0B4277" w14:textId="77777777" w:rsidR="007B786A" w:rsidRPr="008C2DC2" w:rsidRDefault="007B786A" w:rsidP="007B786A">
      <w:pPr>
        <w:spacing w:before="0"/>
        <w:ind w:firstLine="708"/>
        <w:rPr>
          <w:rFonts w:eastAsia="Times New Roman" w:cstheme="minorHAnsi"/>
          <w:kern w:val="0"/>
          <w:szCs w:val="24"/>
          <w:lang w:eastAsia="pl-PL"/>
          <w14:ligatures w14:val="none"/>
        </w:rPr>
      </w:pPr>
      <w:r w:rsidRPr="008C2DC2">
        <w:rPr>
          <w:rFonts w:eastAsia="Times New Roman" w:cstheme="minorHAnsi"/>
          <w:kern w:val="0"/>
          <w:szCs w:val="24"/>
          <w:lang w:eastAsia="pl-PL"/>
          <w14:ligatures w14:val="none"/>
        </w:rPr>
        <w:t>Po zakończeniu prac nad zmianami w programie studiów stacjonarnych pierwszego stopnia kierunku Ochrona Środowiska przygotowano propozycję planu studiów niestacjonarnych pierwszego stopnia uwzględniającą 60% zasobów godzin przypisanych poszczególnym przedmiotom.</w:t>
      </w:r>
    </w:p>
    <w:p w14:paraId="35C803E8" w14:textId="1839AC89" w:rsidR="000A13E4" w:rsidRDefault="00275C75" w:rsidP="003D5CAF">
      <w:pPr>
        <w:pStyle w:val="Nagwek2"/>
      </w:pPr>
      <w:bookmarkStart w:id="9" w:name="_Toc115856163"/>
      <w:r>
        <w:t xml:space="preserve">1.3 </w:t>
      </w:r>
      <w:r w:rsidR="000A13E4" w:rsidRPr="00B65D6B">
        <w:t>Wydziałowe procedury okresowych przeglądów programów studiów</w:t>
      </w:r>
      <w:bookmarkEnd w:id="9"/>
    </w:p>
    <w:p w14:paraId="700BA34F" w14:textId="3FFC18BA" w:rsidR="00996183" w:rsidRDefault="00996183" w:rsidP="00996183">
      <w:pPr>
        <w:rPr>
          <w:rFonts w:cstheme="minorHAnsi"/>
          <w:b/>
        </w:rPr>
      </w:pPr>
      <w:r w:rsidRPr="00B65D6B">
        <w:rPr>
          <w:rFonts w:cstheme="minorHAnsi"/>
          <w:b/>
        </w:rPr>
        <w:t>Okresowe przeglądy programów i sylabusów zajęć przez wydziałowe komisje programowe</w:t>
      </w:r>
    </w:p>
    <w:p w14:paraId="50B38922" w14:textId="76667D5B" w:rsidR="00996183" w:rsidRPr="00996183" w:rsidRDefault="00996183" w:rsidP="00996183">
      <w:pPr>
        <w:rPr>
          <w:u w:val="single"/>
        </w:rPr>
      </w:pPr>
      <w:r w:rsidRPr="00996183">
        <w:rPr>
          <w:u w:val="single"/>
        </w:rPr>
        <w:t>DANE ŹRÓDŁOWE</w:t>
      </w:r>
    </w:p>
    <w:p w14:paraId="1EA1C99C" w14:textId="77777777" w:rsidR="004E6BDD" w:rsidRPr="00800012" w:rsidRDefault="004E6BDD" w:rsidP="004E6BDD">
      <w:pPr>
        <w:pStyle w:val="Akapitzlist"/>
        <w:numPr>
          <w:ilvl w:val="0"/>
          <w:numId w:val="42"/>
        </w:numPr>
        <w:spacing w:before="0" w:after="160" w:line="259" w:lineRule="auto"/>
        <w:jc w:val="left"/>
        <w:rPr>
          <w:rFonts w:cstheme="minorHAnsi"/>
          <w:b/>
        </w:rPr>
      </w:pPr>
      <w:r w:rsidRPr="00800012">
        <w:rPr>
          <w:rFonts w:cstheme="minorHAnsi"/>
          <w:b/>
          <w:bCs/>
        </w:rPr>
        <w:t>Protokoły z posiedzeń komisji programowych kierunków na WKŚiR</w:t>
      </w:r>
    </w:p>
    <w:p w14:paraId="3FC02390" w14:textId="36AAB745" w:rsidR="004E6BDD" w:rsidRPr="00800012" w:rsidRDefault="004E6BDD" w:rsidP="004E6BDD">
      <w:pPr>
        <w:rPr>
          <w:rFonts w:cstheme="minorHAnsi"/>
          <w:bCs/>
        </w:rPr>
      </w:pPr>
      <w:r w:rsidRPr="00800012">
        <w:rPr>
          <w:rFonts w:cstheme="minorHAnsi"/>
          <w:b/>
        </w:rPr>
        <w:t>Komisja Programowa kierunku Architektura krajobrazu</w:t>
      </w:r>
      <w:r w:rsidRPr="00800012">
        <w:rPr>
          <w:rFonts w:cstheme="minorHAnsi"/>
          <w:bCs/>
        </w:rPr>
        <w:t>, zgodnie z zaleceniami Państwowej Komisji Akredytacyjnej, realizuje zalecenia wskazane w raporcie naprawczym z powtórnej akredytacji. Po zapoznaniu się z planem studiów i wdrożonymi, zgodnie z zaleceniami Państwowej Komisji Akredytacyjnej oraz uwagami wskazanymi w raporcie naprawczym z powtórnej akredytacji zaleceniami, mając także na uwadze utrudnienia z powodu warunków pandemicznych, interesariusze zewnętrzni nie wnieśli uwag. Według interesariuszy zewnętrznych cele kształcenia kierunku studiów architektura krajobrazu są zgodne ze strategią i polityką jakości ZUT w Szczecinie.</w:t>
      </w:r>
    </w:p>
    <w:p w14:paraId="54400272" w14:textId="77777777" w:rsidR="00B823BD" w:rsidRPr="00800012" w:rsidRDefault="00B823BD" w:rsidP="00B823BD">
      <w:pPr>
        <w:spacing w:before="0"/>
        <w:rPr>
          <w:rFonts w:cstheme="minorHAnsi"/>
          <w:b/>
          <w:bCs/>
          <w14:ligatures w14:val="none"/>
        </w:rPr>
      </w:pPr>
    </w:p>
    <w:p w14:paraId="08F63F8D" w14:textId="69F09193" w:rsidR="00B823BD" w:rsidRPr="00800012" w:rsidRDefault="00B823BD" w:rsidP="00B823BD">
      <w:pPr>
        <w:spacing w:before="0"/>
        <w:rPr>
          <w:rFonts w:cstheme="minorHAnsi"/>
          <w14:ligatures w14:val="none"/>
        </w:rPr>
      </w:pPr>
      <w:r w:rsidRPr="00800012">
        <w:rPr>
          <w:rFonts w:cstheme="minorHAnsi"/>
          <w:b/>
          <w:bCs/>
          <w14:ligatures w14:val="none"/>
        </w:rPr>
        <w:t>Członkowie Komisji Programowej</w:t>
      </w:r>
      <w:r w:rsidR="008C2DC2" w:rsidRPr="00800012">
        <w:rPr>
          <w:rFonts w:cstheme="minorHAnsi"/>
          <w:b/>
          <w:bCs/>
          <w14:ligatures w14:val="none"/>
        </w:rPr>
        <w:t xml:space="preserve"> kierunku </w:t>
      </w:r>
      <w:r w:rsidRPr="00800012">
        <w:rPr>
          <w:rFonts w:cstheme="minorHAnsi"/>
          <w:b/>
          <w:bCs/>
          <w14:ligatures w14:val="none"/>
        </w:rPr>
        <w:t>Ochron</w:t>
      </w:r>
      <w:r w:rsidR="008C2DC2" w:rsidRPr="00800012">
        <w:rPr>
          <w:rFonts w:cstheme="minorHAnsi"/>
          <w:b/>
          <w:bCs/>
          <w14:ligatures w14:val="none"/>
        </w:rPr>
        <w:t>a</w:t>
      </w:r>
      <w:r w:rsidRPr="00800012">
        <w:rPr>
          <w:rFonts w:cstheme="minorHAnsi"/>
          <w:b/>
          <w:bCs/>
          <w14:ligatures w14:val="none"/>
        </w:rPr>
        <w:t xml:space="preserve"> </w:t>
      </w:r>
      <w:r w:rsidR="00800012">
        <w:rPr>
          <w:rFonts w:cstheme="minorHAnsi"/>
          <w:b/>
          <w:bCs/>
          <w14:ligatures w14:val="none"/>
        </w:rPr>
        <w:t>ś</w:t>
      </w:r>
      <w:r w:rsidRPr="00800012">
        <w:rPr>
          <w:rFonts w:cstheme="minorHAnsi"/>
          <w:b/>
          <w:bCs/>
          <w14:ligatures w14:val="none"/>
        </w:rPr>
        <w:t xml:space="preserve">rodowiska </w:t>
      </w:r>
      <w:r w:rsidRPr="00800012">
        <w:rPr>
          <w:rFonts w:cstheme="minorHAnsi"/>
          <w14:ligatures w14:val="none"/>
        </w:rPr>
        <w:t>odbyli 16 spotkań z Prodziekanami WKŚIR, tj. dr hab. inż. Anną Jaroszewską, prof. ZUT - Prodziekanem ds. studenckich i kształcenia kierunków studiów: Architektura Krajobrazu, Ogrodnictwo, Rolnictwo, Uprawa Winorośli i Winiarstwo, dr hab. inż. Markiem Rynkiewiczem, prof. ZUT - Prodziekanem ds. studenckich i kształcenia kierunków studiów: Ochrona Środowiska, Odnawialne Źródła Energii oraz dr inż. arch. Magdaleną Rzeszotarską-Pałką - Prodziekanem ds. organizacji i rozwoju, ustalono harmonogram prac. Wytyczono przedmioty obowiązkowe, która będą realizowane razem dla Studentów 3 kierunków: Ochrona Środowiska, Ogrodnictwo i Rolnictwo. Ustalenie pozycji przedmiotów obligatoryjnych w programie studiów ww. trzech kierunków odbywało się na kilku spotkaniach Przewodniczących Komisji Programowych tych kierunków. Podczas spotkań analizowano nazwy przedmiotów podstawowych. W kilku z nich zaproponowano zmiany tytułu, poprzez rozszerzenie nazwy przedmiotu lub podkreślenie w nazwie tematyki agrarnej czy też z zakresu ochrony środowiska. W treściach wykładowych, audytoryjnych i laboratoryjnych zwrócono uwagę na rozszerzenie tematyki z dziedziny agronomii i ochrony środowiska do przedmiotów realizowanych wspólnie na 3 kierunkach, tak aby tematyka każdego z kierunków była analizowana.</w:t>
      </w:r>
    </w:p>
    <w:p w14:paraId="69F0C69B" w14:textId="77777777" w:rsidR="00B823BD" w:rsidRPr="00800012" w:rsidRDefault="00B823BD" w:rsidP="00B823BD">
      <w:pPr>
        <w:spacing w:before="0"/>
        <w:ind w:firstLine="426"/>
        <w:rPr>
          <w:rFonts w:cstheme="minorHAnsi"/>
          <w14:ligatures w14:val="none"/>
        </w:rPr>
      </w:pPr>
      <w:r w:rsidRPr="00800012">
        <w:rPr>
          <w:rFonts w:cstheme="minorHAnsi"/>
          <w14:ligatures w14:val="none"/>
        </w:rPr>
        <w:t>Prace nad zmianami w planach studiów stacjonarnych pierwszego stopnia wykonywano po zapoznaniu się z aktualnymi przepisami związanymi z wprowadzanymi zmianami (przepisy zostały udostępniane przez Prodziekanów). Zarządzenia te dotyczyły Uchwał Senatu, jak i wytycznych sprecyzowanych przez Kolegium Dziekańskie.</w:t>
      </w:r>
    </w:p>
    <w:p w14:paraId="550025F6" w14:textId="77777777" w:rsidR="00B823BD" w:rsidRPr="00800012" w:rsidRDefault="00B823BD" w:rsidP="00B823BD">
      <w:pPr>
        <w:spacing w:before="0"/>
        <w:ind w:firstLine="426"/>
        <w:rPr>
          <w:rFonts w:cstheme="minorHAnsi"/>
          <w14:ligatures w14:val="none"/>
        </w:rPr>
      </w:pPr>
      <w:r w:rsidRPr="00800012">
        <w:rPr>
          <w:rFonts w:cstheme="minorHAnsi"/>
          <w14:ligatures w14:val="none"/>
        </w:rPr>
        <w:t xml:space="preserve">Na pozostałych spotkaniach Członkowie Komisji Programowej Ochrony Środowiska analizowali treści wykładowo-audytoryjno-laboratoryjne przypisane w sylabusach do poszczególnych przedmiotów przypisanych do 7 semestrów. Po wnikliwej analizie treści wyeliminowano powtarzające się treści w przedmiotach, ustalono także </w:t>
      </w:r>
      <w:bookmarkStart w:id="10" w:name="_Hlk125920473"/>
      <w:r w:rsidRPr="00800012">
        <w:rPr>
          <w:rFonts w:cstheme="minorHAnsi"/>
          <w14:ligatures w14:val="none"/>
        </w:rPr>
        <w:t xml:space="preserve">zgodność treści ćwiczeniowo-wykładowych z tematem oraz opinią o dostosowaniu treści z dziedziny agronomii i ochrony środowiska do przedmiotów </w:t>
      </w:r>
      <w:bookmarkEnd w:id="10"/>
      <w:r w:rsidRPr="00800012">
        <w:rPr>
          <w:rFonts w:cstheme="minorHAnsi"/>
          <w14:ligatures w14:val="none"/>
        </w:rPr>
        <w:t>mających być realizowanych wspólnie na trzech kierunkach.</w:t>
      </w:r>
    </w:p>
    <w:p w14:paraId="270C722B" w14:textId="77777777" w:rsidR="004E6BDD" w:rsidRPr="00800012" w:rsidRDefault="004E6BDD" w:rsidP="004E6BDD">
      <w:pPr>
        <w:rPr>
          <w:rFonts w:eastAsia="Times New Roman" w:cstheme="minorHAnsi"/>
          <w:kern w:val="0"/>
          <w:szCs w:val="24"/>
          <w:lang w:eastAsia="pl-PL"/>
          <w14:ligatures w14:val="none"/>
        </w:rPr>
      </w:pPr>
      <w:r w:rsidRPr="00800012">
        <w:rPr>
          <w:rFonts w:cstheme="minorHAnsi"/>
          <w:bCs/>
        </w:rPr>
        <w:t>Komisja Programowa kierunku Ochrona środowiska</w:t>
      </w:r>
      <w:r w:rsidRPr="00800012">
        <w:rPr>
          <w:rFonts w:cstheme="minorHAnsi"/>
          <w:b/>
        </w:rPr>
        <w:t xml:space="preserve"> </w:t>
      </w:r>
      <w:r w:rsidRPr="00800012">
        <w:rPr>
          <w:rFonts w:cstheme="minorHAnsi"/>
          <w:bCs/>
        </w:rPr>
        <w:t>w swojej opinii przedstawiła</w:t>
      </w:r>
      <w:r w:rsidRPr="00800012">
        <w:rPr>
          <w:rFonts w:cstheme="minorHAnsi"/>
          <w:b/>
        </w:rPr>
        <w:t xml:space="preserve"> </w:t>
      </w:r>
      <w:r w:rsidRPr="00800012">
        <w:rPr>
          <w:rFonts w:eastAsia="Times New Roman" w:cstheme="minorHAnsi"/>
          <w:kern w:val="0"/>
          <w:szCs w:val="24"/>
          <w:lang w:eastAsia="pl-PL"/>
          <w14:ligatures w14:val="none"/>
        </w:rPr>
        <w:t>zaplanowane zmiany w planie studiów pierwszego stopnia kierunku Ochrona Środowiska (OŚ/S1), które obejmowały tematykę wykładową i ćwiczeniową realizowaną na poszczególnych przedmiotach pod kątem powtarzalności treści, aktualności tematyki wykładowej i ćwiczeniowej, zgodności treści wykładowo-ćwiczeniowych z tematem, aktualności literatury podstawowej i uzupełniającej oraz formy zapisu danych w sylabusie, pod katem błędów literowych czy stylistyki zdań.</w:t>
      </w:r>
    </w:p>
    <w:p w14:paraId="2384AF9F" w14:textId="77777777" w:rsidR="004E6BDD" w:rsidRPr="00800012" w:rsidRDefault="004E6BDD" w:rsidP="004E6BDD">
      <w:pPr>
        <w:spacing w:before="0"/>
        <w:ind w:firstLine="425"/>
        <w:rPr>
          <w:rFonts w:eastAsia="Times New Roman" w:cstheme="minorHAnsi"/>
          <w:kern w:val="0"/>
          <w:szCs w:val="24"/>
          <w:lang w:eastAsia="pl-PL"/>
          <w14:ligatures w14:val="none"/>
        </w:rPr>
      </w:pPr>
      <w:r w:rsidRPr="00800012">
        <w:rPr>
          <w:rFonts w:eastAsia="Times New Roman" w:cstheme="minorHAnsi"/>
          <w:kern w:val="0"/>
          <w:szCs w:val="24"/>
          <w:lang w:eastAsia="pl-PL"/>
          <w14:ligatures w14:val="none"/>
        </w:rPr>
        <w:t>Do proponowanego planu wdrożono zasygnalizowane przez Studentów treści odnośnie zmniejszenia liczby godzin w przedmiotach podstawowych, a ich zwiększania w kierunkowych i obieralnych. Ponadto studenci zasugerowali wprowadzenie nowych treści odnoszących się do ochrony środowiska. Dlatego zaproponowano wprowadzenie nowych przedmiotów czy też dodanie nowych treści do przedmiotów już istniejących. Były to takie przedmioty jak: „Administracja w ochronie środowiska”, „Zmiany klimatu”, „Modelowanie w ochronie środowiska” czy też tematyka „Operatów leśnych” włączona w treści przedmiotu „Gospodarka leśna, zagrożenia i ochrona lasu”). Wprowadzenie nowych tematów ma umożliwić większy wybór miejsca pracy, a zwiększona liczba godzin laboratoryjnych i terenowych poprawi umiejętności praktyczne realizowane na różnych stanowiskach pracy. Interesariusze zewnętrzni nie mieli zastrzeżeń co do treści i układu przedmiotów w przesłanej propozycji planu na kierunek Ochrona Środowiska studiów stacjonarnych pierwszego stopnia (S1) i zaakceptowali go bez uwag. Pozytywnie ocenili dostosowanie programu studiów do aktualnych standardów nauczania na studiach I stopnia – i nie wnieśli uwag do  zmniejszenia liczby godzin nauczania przedmiotów ścisłych. Pozytywnie ocenili wprowadzenie większej liczby zająć laboratoryjnych, a w szczególności poparli zwiększenie liczby zajęć terenowych. Zajęcia praktyczne oraz możliwość realizacji treści programowych wzbogaconych o zajęcia terenowe uznali za szczególnie ważny argument podnoszący atrakcyjność kierunku studiów.</w:t>
      </w:r>
    </w:p>
    <w:p w14:paraId="345222A1" w14:textId="77777777" w:rsidR="004E6BDD" w:rsidRPr="00800012" w:rsidRDefault="004E6BDD" w:rsidP="004E6BDD">
      <w:pPr>
        <w:rPr>
          <w:rFonts w:cstheme="minorHAnsi"/>
          <w:lang w:eastAsia="pl-PL"/>
        </w:rPr>
      </w:pPr>
      <w:r w:rsidRPr="00800012">
        <w:rPr>
          <w:rFonts w:cstheme="minorHAnsi"/>
          <w:b/>
          <w:bCs/>
          <w:lang w:eastAsia="pl-PL"/>
        </w:rPr>
        <w:t xml:space="preserve">Komisja programowa kierunku Odnawialne źródła energii </w:t>
      </w:r>
      <w:r w:rsidRPr="00800012">
        <w:rPr>
          <w:rFonts w:cstheme="minorHAnsi"/>
          <w:lang w:eastAsia="pl-PL"/>
        </w:rPr>
        <w:t>dokonała przeglądu programów studiów na poziomie S1/N1 oraz S2/N2 zgodnie z Zarządzeniem nr 21 Rektora Zachodniopomorskiego Uniwersytetu Technologicznego w Szczecinie z dnia 14 lutego 2020 r. Pod uwagę wzięto sugestie członków Komisji, studentów, interesariuszy zewnętrznych, dostosowując plany do aktualnych wymogów rynku pracy oraz zwiększając stopień wykorzystania posiadanej infrastruktury badawczo-dydaktycznej.</w:t>
      </w:r>
    </w:p>
    <w:p w14:paraId="4E075959" w14:textId="77777777" w:rsidR="004E6BDD" w:rsidRPr="00800012" w:rsidRDefault="004E6BDD" w:rsidP="004E6BDD">
      <w:pPr>
        <w:rPr>
          <w:rFonts w:cstheme="minorHAnsi"/>
          <w:lang w:eastAsia="pl-PL"/>
        </w:rPr>
      </w:pPr>
      <w:r w:rsidRPr="00800012">
        <w:rPr>
          <w:rFonts w:cstheme="minorHAnsi"/>
          <w:lang w:eastAsia="pl-PL"/>
        </w:rPr>
        <w:t>Propozycje zmian w planie studiów kierunku OZE były przedmiotem dyskusji w ramach spotkań komisji. Interesariusze zewnętrzni, w odpowiedzi na prośbę o wyrażenie swojej opinii przez członków Komisji, w zwrotnych e-mailach zaakceptowali całość zaproponowanych zmian.</w:t>
      </w:r>
    </w:p>
    <w:p w14:paraId="288C4C48" w14:textId="2C41C122" w:rsidR="00B823BD" w:rsidRPr="00800012" w:rsidRDefault="00B823BD" w:rsidP="00B823BD">
      <w:pPr>
        <w:rPr>
          <w:rFonts w:cstheme="minorHAnsi"/>
          <w:bCs/>
        </w:rPr>
      </w:pPr>
      <w:r w:rsidRPr="00800012">
        <w:rPr>
          <w:rFonts w:cstheme="minorHAnsi"/>
          <w:b/>
        </w:rPr>
        <w:t>Komisja Programowa kierunku Rolnictwo</w:t>
      </w:r>
      <w:r w:rsidRPr="00800012">
        <w:rPr>
          <w:rFonts w:cstheme="minorHAnsi"/>
          <w:bCs/>
        </w:rPr>
        <w:t xml:space="preserve">, zgodnie z częstymi i licznymi uwagami studentów kierunku Rolnictwo dotyczącymi programu studiów w październiku 2021r. podjęła działa zmierzające do wprowadzenia zmian w programie kształcenia, tak aby studenci realizujący kierunek Rolnictwo mogli w większym stopniu zdobywać swą wiedzę, umiejętności i kompetencje w sposób praktyczny, na zajęciach terenowych, laboratoryjnych i projektowych. Zaktualizowano i dostosowano także program do zaleceń i uwag. Wykonano przegląd treści programowych wszystkich przedmiotów prowadzonych na kierunku rolnictwo z podziałem na formy zajęć (sylabusy). Zmodyfikowano plany studiów S1 i N1 utworzono dwie specjalizacje   „Produkcja roślinna i usługi agrotechniczne” oraz „Rolnictwo integrowane i ekologiczne”. Wyeliminowano przedmioty niezwiązane z rolnictwem, a na ich miejsce wprowadzono specjalnościowe. Plan studiów  S1 i N1 został zaakceptowany przez Dziekana Wydziału i oczekuje na kolejne procedury zatwierdzenia.  </w:t>
      </w:r>
    </w:p>
    <w:p w14:paraId="454D60B3" w14:textId="012FF815" w:rsidR="00996183" w:rsidRPr="00800012" w:rsidRDefault="00996183" w:rsidP="00996183"/>
    <w:p w14:paraId="7C5B516C" w14:textId="77777777" w:rsidR="004E6BDD" w:rsidRPr="00800012" w:rsidRDefault="004E6BDD" w:rsidP="004E6BDD">
      <w:pPr>
        <w:rPr>
          <w:rFonts w:ascii="Calibri" w:eastAsia="Times New Roman" w:hAnsi="Calibri" w:cs="Times New Roman"/>
          <w:b/>
          <w:bCs/>
        </w:rPr>
      </w:pPr>
      <w:r w:rsidRPr="00800012">
        <w:rPr>
          <w:rFonts w:ascii="Calibri" w:eastAsia="Times New Roman" w:hAnsi="Calibri" w:cs="Times New Roman"/>
          <w:b/>
          <w:bCs/>
        </w:rPr>
        <w:t>Przegląd treści sylabusów przedmiotów realizowanych na WKŚiR</w:t>
      </w:r>
    </w:p>
    <w:p w14:paraId="564F84F3" w14:textId="77777777" w:rsidR="004E6BDD" w:rsidRPr="00800012" w:rsidRDefault="004E6BDD" w:rsidP="004E6BDD">
      <w:pPr>
        <w:rPr>
          <w:rFonts w:cstheme="minorHAnsi"/>
        </w:rPr>
      </w:pPr>
      <w:r w:rsidRPr="00800012">
        <w:rPr>
          <w:rFonts w:cstheme="minorHAnsi"/>
          <w:b/>
        </w:rPr>
        <w:t>Komisja Programowa kierunku Architektura krajobrazu</w:t>
      </w:r>
      <w:r w:rsidRPr="00800012">
        <w:rPr>
          <w:rFonts w:cstheme="minorHAnsi"/>
          <w:bCs/>
        </w:rPr>
        <w:t xml:space="preserve">, dokonała przeglądu treści sylabusów i sprawdzono dostępność podawanej przez nauczycieli literatury. Stwierdzono, że literatura którą podają nauczyciele jest powszechnie dostępna w bibliotekach, niektóre pozycje literaturowe można zakupić w pdf lub wykupić udostępnienie na określony czas (są tańsze). Wszystkie akty prawne, rozporządzenia są także dostępne w zasobach internetowych. </w:t>
      </w:r>
      <w:r w:rsidRPr="00800012">
        <w:rPr>
          <w:rFonts w:cstheme="minorHAnsi"/>
        </w:rPr>
        <w:t>Członkowie Komisji Programowej kierunku przeanalizowali sylabusy przedmiotowe pod katem osób prowadzących zajęcia pod względem aktualizacji danych oraz pozycje literaturowe przypisane jako baza podstawowa i/lub uzupełniająca do przedmiotów realizowanych na studiach S1, S2 i N2.</w:t>
      </w:r>
    </w:p>
    <w:p w14:paraId="43AC3605" w14:textId="77777777" w:rsidR="004E6BDD" w:rsidRPr="00800012" w:rsidRDefault="004E6BDD" w:rsidP="004E6BDD">
      <w:pPr>
        <w:rPr>
          <w:rFonts w:cstheme="minorHAnsi"/>
          <w:bCs/>
        </w:rPr>
      </w:pPr>
      <w:r w:rsidRPr="00800012">
        <w:rPr>
          <w:rFonts w:cstheme="minorHAnsi"/>
          <w:b/>
          <w:bCs/>
        </w:rPr>
        <w:t>Komisja Programowa kierunku Rolnictwo</w:t>
      </w:r>
      <w:r w:rsidRPr="00800012">
        <w:rPr>
          <w:rFonts w:cstheme="minorHAnsi"/>
        </w:rPr>
        <w:t xml:space="preserve"> </w:t>
      </w:r>
      <w:r w:rsidRPr="00800012">
        <w:rPr>
          <w:rFonts w:cstheme="minorHAnsi"/>
          <w:bCs/>
        </w:rPr>
        <w:t>dokonała przeglądu treści sylabusów sprawdzono dostępność podawanej przez nauczycieli literatury. Stwierdzono, że literatura którą podają nauczyciele jest powszechnie dostępna w bibliotekach, niektóre pozycje literaturowe można zakupić w pdf lub wykupić udostępnienie na określony czas (są tańsze). Wszystkie akty prawne, rozporządzenia są także dostępne w zasobach internetowych.</w:t>
      </w:r>
    </w:p>
    <w:p w14:paraId="40A12C31" w14:textId="4D0DB44E" w:rsidR="004E6BDD" w:rsidRPr="00800012" w:rsidRDefault="004E6BDD" w:rsidP="004E6BDD">
      <w:pPr>
        <w:rPr>
          <w:rFonts w:cstheme="minorHAnsi"/>
          <w14:ligatures w14:val="none"/>
        </w:rPr>
      </w:pPr>
      <w:r w:rsidRPr="00800012">
        <w:rPr>
          <w:rFonts w:cstheme="minorHAnsi"/>
          <w:b/>
          <w:bCs/>
        </w:rPr>
        <w:t xml:space="preserve">Komisja programowa kierunku Ochrona środowiska </w:t>
      </w:r>
      <w:r w:rsidRPr="00800012">
        <w:rPr>
          <w:rFonts w:cstheme="minorHAnsi"/>
          <w14:ligatures w14:val="none"/>
        </w:rPr>
        <w:t xml:space="preserve"> przeanalizowała zamieszczone w sylabusach dane literaturowe w oparciu o które przygotowano treści określonych przedmiotów. Sprawdzono aktualność literatury podstawowej, jak i uzupełniającej. W przypadku spostrzeżenia starych pozycji literaturowych -</w:t>
      </w:r>
      <w:r w:rsidR="00800012">
        <w:rPr>
          <w:rFonts w:cstheme="minorHAnsi"/>
          <w14:ligatures w14:val="none"/>
        </w:rPr>
        <w:t xml:space="preserve"> </w:t>
      </w:r>
      <w:r w:rsidRPr="00800012">
        <w:rPr>
          <w:rFonts w:cstheme="minorHAnsi"/>
          <w14:ligatures w14:val="none"/>
        </w:rPr>
        <w:t>trudniejszych tym samym do zdobycia przez Studenta – odnotowywano aby osoba odpowiedzialna za przedmiot przy otwarciu dostępu do sylabusa załączyła nowsze pozycje literaturowe</w:t>
      </w:r>
      <w:r w:rsidRPr="00800012">
        <w:rPr>
          <w:rFonts w:cstheme="minorHAnsi"/>
          <w:sz w:val="20"/>
          <w:szCs w:val="20"/>
          <w14:ligatures w14:val="none"/>
        </w:rPr>
        <w:t xml:space="preserve">. </w:t>
      </w:r>
      <w:r w:rsidRPr="00800012">
        <w:rPr>
          <w:rFonts w:cstheme="minorHAnsi"/>
          <w14:ligatures w14:val="none"/>
        </w:rPr>
        <w:t>W sylabusach wskazano także na niedoskonałości redakcyjne zamieszczonego tam tekstu, tj. na błędy literowe, na niewłaściwy styl zdań czy też niepoprawiony, a aktualnie obowiązujący skład osobowy struktur poszczególnych katedr WKŚiR ZUT w Szczecinie.</w:t>
      </w:r>
    </w:p>
    <w:p w14:paraId="02292D7E" w14:textId="77777777" w:rsidR="004E6BDD" w:rsidRDefault="004E6BDD" w:rsidP="004E6BDD">
      <w:pPr>
        <w:rPr>
          <w:rFonts w:cstheme="minorHAnsi"/>
          <w:b/>
          <w:bCs/>
          <w:color w:val="0070C0"/>
        </w:rPr>
      </w:pPr>
    </w:p>
    <w:p w14:paraId="3B6AD825" w14:textId="01B1D5A9" w:rsidR="000A13E4" w:rsidRDefault="000B064F" w:rsidP="003D5CAF">
      <w:pPr>
        <w:pStyle w:val="Nagwek2"/>
      </w:pPr>
      <w:bookmarkStart w:id="11" w:name="_Toc115856164"/>
      <w:r>
        <w:t xml:space="preserve">1.4 </w:t>
      </w:r>
      <w:r w:rsidR="000A13E4" w:rsidRPr="00DE197E">
        <w:t>Wydziałowe procedury zgłaszania uwag i zmian do programów studiów</w:t>
      </w:r>
      <w:bookmarkEnd w:id="11"/>
    </w:p>
    <w:p w14:paraId="4B6F5B65" w14:textId="72A1D1EE" w:rsidR="00996183" w:rsidRDefault="00996183" w:rsidP="00996183">
      <w:pPr>
        <w:rPr>
          <w:rFonts w:cstheme="minorHAnsi"/>
          <w:b/>
          <w:color w:val="000000"/>
        </w:rPr>
      </w:pPr>
      <w:bookmarkStart w:id="12" w:name="_Hlk127792984"/>
      <w:r w:rsidRPr="00867AC1">
        <w:rPr>
          <w:rFonts w:cstheme="minorHAnsi"/>
          <w:b/>
          <w:color w:val="000000"/>
        </w:rPr>
        <w:t>Ocena wniosków i uzasadnień związanych ze zmianą programów studiów</w:t>
      </w:r>
    </w:p>
    <w:p w14:paraId="1A2E202B" w14:textId="5F4D2873" w:rsidR="00996183" w:rsidRDefault="00996183" w:rsidP="00996183">
      <w:pPr>
        <w:rPr>
          <w:u w:val="single"/>
        </w:rPr>
      </w:pPr>
      <w:r w:rsidRPr="009447EB">
        <w:rPr>
          <w:u w:val="single"/>
        </w:rPr>
        <w:t>DANE ŹRÓDŁOWE</w:t>
      </w:r>
    </w:p>
    <w:p w14:paraId="2E15A8DB" w14:textId="2B55E167" w:rsidR="004E6BDD" w:rsidRPr="00D84060" w:rsidRDefault="004E6BDD" w:rsidP="004E6BDD">
      <w:pPr>
        <w:pStyle w:val="Akapitzlist"/>
        <w:numPr>
          <w:ilvl w:val="0"/>
          <w:numId w:val="42"/>
        </w:numPr>
        <w:rPr>
          <w:b/>
          <w:bCs/>
        </w:rPr>
      </w:pPr>
      <w:r w:rsidRPr="00D84060">
        <w:rPr>
          <w:b/>
          <w:bCs/>
        </w:rPr>
        <w:t xml:space="preserve">Sprawozdanie </w:t>
      </w:r>
      <w:r w:rsidR="00D84060" w:rsidRPr="00D84060">
        <w:rPr>
          <w:b/>
          <w:bCs/>
        </w:rPr>
        <w:t>P</w:t>
      </w:r>
      <w:r w:rsidRPr="00D84060">
        <w:rPr>
          <w:b/>
          <w:bCs/>
        </w:rPr>
        <w:t xml:space="preserve">rodziekana ds. </w:t>
      </w:r>
      <w:r w:rsidR="00D84060" w:rsidRPr="00D84060">
        <w:rPr>
          <w:b/>
          <w:bCs/>
        </w:rPr>
        <w:t xml:space="preserve">studenckich i </w:t>
      </w:r>
      <w:r w:rsidRPr="00D84060">
        <w:rPr>
          <w:b/>
          <w:bCs/>
        </w:rPr>
        <w:t>kształcenia na WKSiR</w:t>
      </w:r>
    </w:p>
    <w:p w14:paraId="44A04000" w14:textId="77777777" w:rsidR="00B95CBB" w:rsidRPr="00800012" w:rsidRDefault="00B95CBB" w:rsidP="004E6BDD">
      <w:pPr>
        <w:spacing w:before="0" w:after="160" w:line="259" w:lineRule="auto"/>
        <w:rPr>
          <w:rFonts w:eastAsiaTheme="minorHAnsi"/>
          <w:kern w:val="0"/>
          <w:szCs w:val="24"/>
          <w:lang w:eastAsia="en-US"/>
          <w14:ligatures w14:val="none"/>
        </w:rPr>
      </w:pPr>
      <w:r w:rsidRPr="00800012">
        <w:rPr>
          <w:rFonts w:eastAsiaTheme="minorHAnsi"/>
          <w:b/>
          <w:kern w:val="0"/>
          <w:szCs w:val="24"/>
          <w:lang w:eastAsia="en-US"/>
          <w14:ligatures w14:val="none"/>
        </w:rPr>
        <w:t xml:space="preserve">W roku akademickim 2021/22 dokonano zmian w programie studiów: </w:t>
      </w:r>
      <w:r w:rsidRPr="00800012">
        <w:rPr>
          <w:rFonts w:eastAsiaTheme="minorHAnsi"/>
          <w:kern w:val="0"/>
          <w:szCs w:val="24"/>
          <w:lang w:eastAsia="en-US"/>
          <w14:ligatures w14:val="none"/>
        </w:rPr>
        <w:t xml:space="preserve"> S1/N1 kierunek:  ROLNICTWO, OGRODNICTWO, OCHRONA ŚRODOWISKA, ODNAWIALNE ŹRÓDŁA ENERGII, UPRAWA WINOROŚLI I WINIARSTWO:</w:t>
      </w:r>
    </w:p>
    <w:p w14:paraId="52C41591" w14:textId="77777777" w:rsidR="00B95CBB" w:rsidRPr="00800012" w:rsidRDefault="00B95CBB" w:rsidP="00B95CBB">
      <w:pPr>
        <w:spacing w:before="0" w:after="160" w:line="259" w:lineRule="auto"/>
        <w:rPr>
          <w:rFonts w:eastAsiaTheme="minorHAnsi" w:cstheme="minorHAnsi"/>
          <w:bCs/>
          <w:kern w:val="0"/>
          <w:szCs w:val="24"/>
          <w:lang w:eastAsia="en-US"/>
          <w14:ligatures w14:val="none"/>
        </w:rPr>
      </w:pPr>
      <w:r w:rsidRPr="00800012">
        <w:rPr>
          <w:rFonts w:eastAsiaTheme="minorHAnsi" w:cstheme="minorHAnsi"/>
          <w:bCs/>
          <w:kern w:val="0"/>
          <w:szCs w:val="24"/>
          <w:lang w:eastAsia="en-US"/>
          <w14:ligatures w14:val="none"/>
        </w:rPr>
        <w:t xml:space="preserve">Zmiany dokonano zgodnie z zaleceniami opiniami interesariuszy zewnętrznych, zmianami zachodzącymi w otoczeniu gospodarczym oraz co raz częstszymi i liczniejszymi uwagami studentów poszczególnych kierunków dotyczących programu studiów. Dlatego podjęto próbę zaktualizowania i dostosowania programów do zaleceń i uwag. </w:t>
      </w:r>
    </w:p>
    <w:p w14:paraId="477C4626" w14:textId="77777777" w:rsidR="00B95CBB" w:rsidRPr="00800012" w:rsidRDefault="00B95CBB" w:rsidP="00B95CBB">
      <w:pPr>
        <w:spacing w:before="0" w:after="160" w:line="259" w:lineRule="auto"/>
        <w:rPr>
          <w:rFonts w:cstheme="minorHAnsi"/>
          <w:szCs w:val="24"/>
          <w:shd w:val="clear" w:color="auto" w:fill="FFFFFF"/>
        </w:rPr>
      </w:pPr>
      <w:r w:rsidRPr="00800012">
        <w:rPr>
          <w:rFonts w:eastAsiaTheme="minorHAnsi" w:cstheme="minorHAnsi"/>
          <w:bCs/>
          <w:kern w:val="0"/>
          <w:szCs w:val="24"/>
          <w:lang w:eastAsia="en-US"/>
          <w14:ligatures w14:val="none"/>
        </w:rPr>
        <w:t xml:space="preserve">Ponadto zgodnie z aktualnymi wymogami dokonano korekty dotyczącej </w:t>
      </w:r>
      <w:r w:rsidRPr="00800012">
        <w:rPr>
          <w:rFonts w:cstheme="minorHAnsi"/>
          <w:szCs w:val="24"/>
          <w:shd w:val="clear" w:color="auto" w:fill="FFFFFF"/>
        </w:rPr>
        <w:t xml:space="preserve">przyporządkowania punktów kontaktowych do przedmiotów w programach studiów. </w:t>
      </w:r>
    </w:p>
    <w:p w14:paraId="059BFDEB" w14:textId="182243B8" w:rsidR="00B95CBB" w:rsidRPr="00800012" w:rsidRDefault="00B95CBB" w:rsidP="209AD3FF">
      <w:pPr>
        <w:spacing w:before="0" w:after="160" w:line="259" w:lineRule="auto"/>
        <w:rPr>
          <w:rFonts w:ascii="Calibri" w:hAnsi="Calibri" w:cs="Calibri"/>
          <w:szCs w:val="24"/>
          <w:shd w:val="clear" w:color="auto" w:fill="FFFFFF"/>
        </w:rPr>
      </w:pPr>
      <w:r w:rsidRPr="00800012">
        <w:rPr>
          <w:szCs w:val="24"/>
          <w:shd w:val="clear" w:color="auto" w:fill="FFFFFF"/>
        </w:rPr>
        <w:t xml:space="preserve">Zgodnie z wytycznymi senatu ZUT </w:t>
      </w:r>
      <w:r w:rsidRPr="00800012">
        <w:rPr>
          <w:rFonts w:ascii="Calibri" w:hAnsi="Calibri" w:cs="Calibri"/>
          <w:szCs w:val="24"/>
          <w:shd w:val="clear" w:color="auto" w:fill="FFFFFF"/>
        </w:rPr>
        <w:t xml:space="preserve">w sprawie przygotowania programów studiów pierwszego i drugiego stopnia </w:t>
      </w:r>
      <w:r w:rsidRPr="00800012">
        <w:rPr>
          <w:szCs w:val="24"/>
          <w:shd w:val="clear" w:color="auto" w:fill="FFFFFF"/>
        </w:rPr>
        <w:t>dokonano zmiany</w:t>
      </w:r>
      <w:r w:rsidRPr="00800012">
        <w:rPr>
          <w:rFonts w:ascii="Calibri" w:hAnsi="Calibri" w:cs="Calibri"/>
          <w:szCs w:val="24"/>
          <w:shd w:val="clear" w:color="auto" w:fill="FFFFFF"/>
        </w:rPr>
        <w:t> liczby punktów ECTS za zajęcia z języka obcego z 7 punktów na 9.</w:t>
      </w:r>
    </w:p>
    <w:p w14:paraId="758C9680" w14:textId="41C697F5" w:rsidR="007B786A" w:rsidRPr="00800012" w:rsidRDefault="007B786A" w:rsidP="209AD3FF">
      <w:pPr>
        <w:spacing w:before="0" w:after="160" w:line="259" w:lineRule="auto"/>
        <w:rPr>
          <w:rFonts w:ascii="Calibri" w:hAnsi="Calibri" w:cs="Calibri"/>
          <w:sz w:val="22"/>
          <w:shd w:val="clear" w:color="auto" w:fill="FFFFFF"/>
        </w:rPr>
      </w:pPr>
    </w:p>
    <w:p w14:paraId="7AC059A2" w14:textId="77777777" w:rsidR="007B786A" w:rsidRPr="00B95CBB" w:rsidRDefault="007B786A" w:rsidP="209AD3FF">
      <w:pPr>
        <w:spacing w:before="0" w:after="160" w:line="259" w:lineRule="auto"/>
        <w:rPr>
          <w:color w:val="00B050"/>
          <w:kern w:val="0"/>
          <w:sz w:val="22"/>
          <w:lang w:eastAsia="en-US"/>
          <w14:ligatures w14:val="none"/>
        </w:rPr>
      </w:pPr>
    </w:p>
    <w:p w14:paraId="64E24FAE" w14:textId="0420C77F" w:rsidR="000F574E" w:rsidRDefault="000F0876" w:rsidP="00275C75">
      <w:pPr>
        <w:pStyle w:val="Nagwek1"/>
      </w:pPr>
      <w:bookmarkStart w:id="13" w:name="_Toc115856165"/>
      <w:bookmarkEnd w:id="12"/>
      <w:r>
        <w:t>K</w:t>
      </w:r>
      <w:r w:rsidR="000A13E4" w:rsidRPr="00996183">
        <w:t>ryterium 2</w:t>
      </w:r>
      <w:r w:rsidR="00275C75">
        <w:t xml:space="preserve"> - </w:t>
      </w:r>
      <w:r w:rsidR="00996183" w:rsidRPr="00996183">
        <w:t>Ocena realizacji programów studiów</w:t>
      </w:r>
      <w:bookmarkEnd w:id="13"/>
    </w:p>
    <w:p w14:paraId="2A5AA38D" w14:textId="7154724E" w:rsidR="00996183" w:rsidRDefault="00996183" w:rsidP="003D5CAF">
      <w:pPr>
        <w:pStyle w:val="Nagwek2"/>
      </w:pPr>
      <w:bookmarkStart w:id="14" w:name="_Toc115856166"/>
      <w:r>
        <w:t xml:space="preserve">2.1 </w:t>
      </w:r>
      <w:r w:rsidRPr="00867AC1">
        <w:t>Ocena programów kształcenia – okresowy przegląd oraz zatwierdzanie zmian w programach studiów</w:t>
      </w:r>
      <w:bookmarkEnd w:id="14"/>
    </w:p>
    <w:p w14:paraId="1C475611" w14:textId="36657B22" w:rsidR="00906EC5" w:rsidRDefault="00906EC5" w:rsidP="00906EC5">
      <w:pPr>
        <w:rPr>
          <w:rFonts w:cstheme="minorHAnsi"/>
          <w:b/>
          <w:color w:val="000000"/>
        </w:rPr>
      </w:pPr>
      <w:r w:rsidRPr="00867AC1">
        <w:rPr>
          <w:rFonts w:cstheme="minorHAnsi"/>
          <w:b/>
          <w:color w:val="000000"/>
        </w:rPr>
        <w:t>Okresowe przeglądy programów i sylabusów zajęć przez wydziałowe komisje programowe</w:t>
      </w:r>
    </w:p>
    <w:p w14:paraId="7E1927F7" w14:textId="59934FBB" w:rsidR="00906EC5" w:rsidRPr="00906EC5" w:rsidRDefault="00906EC5" w:rsidP="00906EC5">
      <w:pPr>
        <w:rPr>
          <w:u w:val="single"/>
        </w:rPr>
      </w:pPr>
      <w:r w:rsidRPr="00906EC5">
        <w:rPr>
          <w:u w:val="single"/>
        </w:rPr>
        <w:t>DANE ŹRÓDŁOWE</w:t>
      </w:r>
    </w:p>
    <w:p w14:paraId="66FF3D34" w14:textId="181D6480" w:rsidR="00B713AB" w:rsidRPr="00800012" w:rsidRDefault="00B713AB" w:rsidP="00B713AB">
      <w:pPr>
        <w:pStyle w:val="Akapitzlist"/>
        <w:numPr>
          <w:ilvl w:val="0"/>
          <w:numId w:val="42"/>
        </w:numPr>
        <w:spacing w:before="0" w:after="160" w:line="259" w:lineRule="auto"/>
        <w:jc w:val="left"/>
        <w:rPr>
          <w:rFonts w:cstheme="minorHAnsi"/>
          <w:b/>
        </w:rPr>
      </w:pPr>
      <w:bookmarkStart w:id="15" w:name="_Toc115856167"/>
      <w:r w:rsidRPr="00800012">
        <w:rPr>
          <w:rFonts w:asciiTheme="minorHAnsi" w:hAnsiTheme="minorHAnsi" w:cstheme="minorHAnsi"/>
          <w:b/>
          <w:bCs/>
        </w:rPr>
        <w:t>Protokoły z posiedzeń komisji programowych kierunków na WKŚiR</w:t>
      </w:r>
    </w:p>
    <w:p w14:paraId="3AA552AD" w14:textId="77777777" w:rsidR="004E6BDD" w:rsidRPr="00800012" w:rsidRDefault="004E6BDD" w:rsidP="004E6BDD">
      <w:pPr>
        <w:pStyle w:val="Akapitzlist"/>
        <w:numPr>
          <w:ilvl w:val="0"/>
          <w:numId w:val="0"/>
        </w:numPr>
        <w:spacing w:before="0" w:after="160" w:line="259" w:lineRule="auto"/>
        <w:ind w:left="720"/>
        <w:jc w:val="left"/>
        <w:rPr>
          <w:rFonts w:cstheme="minorHAnsi"/>
          <w:b/>
        </w:rPr>
      </w:pPr>
    </w:p>
    <w:p w14:paraId="5414293C" w14:textId="77777777" w:rsidR="00B713AB" w:rsidRPr="00800012" w:rsidRDefault="00B713AB" w:rsidP="00B713AB">
      <w:pPr>
        <w:pStyle w:val="Akapitzlist"/>
        <w:numPr>
          <w:ilvl w:val="0"/>
          <w:numId w:val="44"/>
        </w:numPr>
        <w:rPr>
          <w:b/>
          <w:bCs/>
        </w:rPr>
      </w:pPr>
      <w:r w:rsidRPr="00800012">
        <w:rPr>
          <w:b/>
          <w:bCs/>
        </w:rPr>
        <w:t>Komisja programowa kierunku Architektura krajobrazu</w:t>
      </w:r>
    </w:p>
    <w:p w14:paraId="247EB778" w14:textId="77777777" w:rsidR="00B713AB" w:rsidRPr="00800012" w:rsidRDefault="00B713AB" w:rsidP="00B713AB">
      <w:pPr>
        <w:spacing w:before="0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  <w:r w:rsidRPr="00800012"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  <w:t>Tabela. Wskaźniki dotyczące programu studiów kierunków studiów, poziomie i profilu – Architektura krajobrazu</w:t>
      </w:r>
    </w:p>
    <w:tbl>
      <w:tblPr>
        <w:tblW w:w="99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9"/>
        <w:gridCol w:w="931"/>
        <w:gridCol w:w="1060"/>
        <w:gridCol w:w="960"/>
        <w:gridCol w:w="1000"/>
      </w:tblGrid>
      <w:tr w:rsidR="00800012" w:rsidRPr="00800012" w14:paraId="4ACDA4CB" w14:textId="77777777" w:rsidTr="00594CA1">
        <w:trPr>
          <w:trHeight w:val="54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5133D0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Nazwa wskaźnika</w:t>
            </w:r>
          </w:p>
        </w:tc>
        <w:tc>
          <w:tcPr>
            <w:tcW w:w="3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23D7566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Liczba punktów ECTS/Liczba godzin</w:t>
            </w:r>
          </w:p>
        </w:tc>
      </w:tr>
      <w:tr w:rsidR="00800012" w:rsidRPr="00800012" w14:paraId="25D25816" w14:textId="77777777" w:rsidTr="00594CA1">
        <w:trPr>
          <w:trHeight w:val="300"/>
        </w:trPr>
        <w:tc>
          <w:tcPr>
            <w:tcW w:w="5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37D850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kierunek/profil studiów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F72435D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S1/S2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D8F1981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N2</w:t>
            </w:r>
          </w:p>
        </w:tc>
      </w:tr>
      <w:tr w:rsidR="00800012" w:rsidRPr="00800012" w14:paraId="4D9ABBA2" w14:textId="77777777" w:rsidTr="00594CA1">
        <w:trPr>
          <w:trHeight w:val="300"/>
        </w:trPr>
        <w:tc>
          <w:tcPr>
            <w:tcW w:w="5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89FEF7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06FB54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 stopień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E4CF2A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II stopień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14:paraId="58EC254B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65FA06F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II stopień</w:t>
            </w:r>
          </w:p>
        </w:tc>
      </w:tr>
      <w:tr w:rsidR="00800012" w:rsidRPr="00800012" w14:paraId="2F11EC20" w14:textId="77777777" w:rsidTr="00594CA1">
        <w:trPr>
          <w:trHeight w:val="64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12B0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Liczba semestrów i punktów ECTS konieczna do ukończenia studiów na kierunku na danym poziomie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C5CD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7/210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B177A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3/90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05A2C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FFBF6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4/90</w:t>
            </w:r>
          </w:p>
        </w:tc>
      </w:tr>
      <w:tr w:rsidR="00800012" w:rsidRPr="00800012" w14:paraId="20939F5E" w14:textId="77777777" w:rsidTr="00594CA1">
        <w:trPr>
          <w:trHeight w:val="37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66B5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godzin zajęć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1AD9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2617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E2A7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967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3091F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A5D4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550</w:t>
            </w:r>
          </w:p>
        </w:tc>
      </w:tr>
      <w:tr w:rsidR="00800012" w:rsidRPr="00800012" w14:paraId="419C6274" w14:textId="77777777" w:rsidTr="00594CA1">
        <w:trPr>
          <w:trHeight w:val="74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59B75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ECTS, jaką student musi uzyskać w ramach zajęć prowadzonych z bezpośrednim udziałem nauczycieli akademickich lub innych osób prowadzących zajęcia</w:t>
            </w:r>
          </w:p>
          <w:p w14:paraId="2139CE31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BRAK DOSTĘPU DO TAKICH INFORMACJI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7FCDA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02DF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71062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649C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800012" w:rsidRPr="00800012" w14:paraId="024FE818" w14:textId="77777777" w:rsidTr="00594CA1">
        <w:trPr>
          <w:trHeight w:val="97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D54F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 przyporządkowana zajęciom związanym z prowadzoną w uczelni działalnością naukową w dyscyplinie lub dyscyplinach, do których przyporządkowany jest kierunek studiów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F106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324EE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CAFAD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C6B5E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20</w:t>
            </w:r>
          </w:p>
        </w:tc>
      </w:tr>
      <w:tr w:rsidR="00800012" w:rsidRPr="00800012" w14:paraId="67E887F2" w14:textId="77777777" w:rsidTr="00594CA1">
        <w:trPr>
          <w:trHeight w:val="141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78642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ECTS, jaką student musi uzyskać w ramach zajęć z dziedziny nauk humanistycznych lub nauk społecznych w przypadku kierunków studiów przyporządkowanych do dyscyplin w ramach dziedzin innych niż odpowiednio nauki humanistyczne lub nauki społeczne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6BE5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3/49h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F97A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5/77h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06328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EB53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5/45h</w:t>
            </w:r>
          </w:p>
        </w:tc>
      </w:tr>
      <w:tr w:rsidR="00800012" w:rsidRPr="00800012" w14:paraId="0810E4F0" w14:textId="77777777" w:rsidTr="00594CA1">
        <w:trPr>
          <w:trHeight w:val="36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42FA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 przyporządkowana zajęciom do wyboru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5885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63/570h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CF25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53/352h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17657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AE6B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53/99h</w:t>
            </w:r>
          </w:p>
        </w:tc>
      </w:tr>
      <w:tr w:rsidR="00800012" w:rsidRPr="00800012" w14:paraId="7F1DA749" w14:textId="77777777" w:rsidTr="00594CA1">
        <w:trPr>
          <w:trHeight w:val="67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8928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 przyporządkowana praktykom zawodowym (jeżeli program kształcenia na tych studiach przewiduje praktyki)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7F54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52,5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6B0B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614F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2E525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15</w:t>
            </w:r>
          </w:p>
        </w:tc>
      </w:tr>
      <w:tr w:rsidR="00800012" w:rsidRPr="00800012" w14:paraId="4E0FD564" w14:textId="77777777" w:rsidTr="00594CA1">
        <w:trPr>
          <w:trHeight w:val="49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9C9F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Wymiar praktyk zawodowych (jeżeli program kształcenia na tych studiach przewiduje praktyki)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05867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6 tygodni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3CAF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 tygodnie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0FA89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84870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 tygodnie</w:t>
            </w:r>
          </w:p>
        </w:tc>
      </w:tr>
      <w:tr w:rsidR="00800012" w:rsidRPr="00800012" w14:paraId="1115BFB8" w14:textId="77777777" w:rsidTr="00594CA1">
        <w:trPr>
          <w:trHeight w:val="58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3BF6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W przypadku stacjonarnych studiów pierwszego stopnia liczba godzin zajęć z wychowania fizycznego.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3603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15A3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F47E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5D4B" w14:textId="77777777" w:rsidR="00B713AB" w:rsidRPr="00800012" w:rsidRDefault="00B713AB" w:rsidP="00594CA1">
            <w:pPr>
              <w:spacing w:before="0" w:line="36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0</w:t>
            </w:r>
          </w:p>
        </w:tc>
      </w:tr>
      <w:tr w:rsidR="00800012" w:rsidRPr="00800012" w14:paraId="6E090B61" w14:textId="77777777" w:rsidTr="00594CA1">
        <w:trPr>
          <w:trHeight w:val="390"/>
        </w:trPr>
        <w:tc>
          <w:tcPr>
            <w:tcW w:w="9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B589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W przypadku prowadzenia zajęć z wykorzystaniem metod i technik kształcenia na odległość:</w:t>
            </w:r>
          </w:p>
        </w:tc>
      </w:tr>
      <w:tr w:rsidR="00800012" w:rsidRPr="00800012" w14:paraId="1A13898C" w14:textId="77777777" w:rsidTr="00594CA1">
        <w:trPr>
          <w:trHeight w:val="9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746F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1. Łączna liczba godzin zajęć określona w programie studiów na studiach stacjonarnych/ Łączna liczba godzin zajęć na studiach stacjonarnych prowadzonych z wykorzystaniem metod i technik kształcenia na odległość.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AB41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1./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FA9DC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4678A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4F478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</w:tr>
      <w:tr w:rsidR="00B713AB" w:rsidRPr="00800012" w14:paraId="737C754A" w14:textId="77777777" w:rsidTr="00594CA1">
        <w:trPr>
          <w:trHeight w:val="9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6D30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2. Łączna liczba godzin zajęć określona w programie studiów na studiach niestacjonarnych/ Łączna liczba godzin zajęć na studiach niestacjonarnych prowadzonych z wykorzystaniem metod i technik kształcenia na odległość.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C686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2./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1AE5D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AFBA8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515A6" w14:textId="77777777" w:rsidR="00B713AB" w:rsidRPr="00800012" w:rsidRDefault="00B713AB" w:rsidP="00594CA1">
            <w:pPr>
              <w:spacing w:before="0" w:line="360" w:lineRule="auto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</w:tr>
    </w:tbl>
    <w:p w14:paraId="08AC9EFB" w14:textId="77777777" w:rsidR="00B713AB" w:rsidRPr="00800012" w:rsidRDefault="00B713AB" w:rsidP="00B713AB">
      <w:pPr>
        <w:spacing w:before="0" w:line="360" w:lineRule="auto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</w:p>
    <w:p w14:paraId="615BC9D7" w14:textId="77777777" w:rsidR="00B713AB" w:rsidRPr="00800012" w:rsidRDefault="00B713AB" w:rsidP="00B713AB">
      <w:pPr>
        <w:spacing w:before="0" w:line="360" w:lineRule="auto"/>
        <w:jc w:val="left"/>
        <w:rPr>
          <w:rFonts w:eastAsia="Times New Roman" w:cstheme="minorHAnsi"/>
          <w:kern w:val="0"/>
          <w:szCs w:val="24"/>
          <w:lang w:eastAsia="en-US"/>
          <w14:ligatures w14:val="none"/>
        </w:rPr>
      </w:pPr>
      <w:bookmarkStart w:id="16" w:name="_Toc469079456"/>
    </w:p>
    <w:p w14:paraId="195B21F6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  <w:r w:rsidRPr="00800012"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  <w:t>Tabela. Zajęcia lub grupy zajęć związane z prowadzoną w uczelni działalnością naukową w dyscyplinie lub dyscyplinach, do których przyporządkowany jest kierunek studiów</w:t>
      </w:r>
      <w:bookmarkEnd w:id="16"/>
      <w:r w:rsidRPr="00800012"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  <w:t xml:space="preserve"> Rolnictwo</w:t>
      </w:r>
    </w:p>
    <w:p w14:paraId="5832A093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943"/>
        <w:gridCol w:w="3142"/>
        <w:gridCol w:w="1288"/>
      </w:tblGrid>
      <w:tr w:rsidR="00800012" w:rsidRPr="00800012" w14:paraId="5F7E08F4" w14:textId="77777777" w:rsidTr="00594CA1">
        <w:trPr>
          <w:jc w:val="center"/>
        </w:trPr>
        <w:tc>
          <w:tcPr>
            <w:tcW w:w="2836" w:type="dxa"/>
            <w:shd w:val="clear" w:color="auto" w:fill="F2F2F2" w:themeFill="background1" w:themeFillShade="F2"/>
          </w:tcPr>
          <w:p w14:paraId="294708D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Nazwa zajęć/grupy zajęć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2529CC23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Forma/formy zajęć</w:t>
            </w:r>
          </w:p>
        </w:tc>
        <w:tc>
          <w:tcPr>
            <w:tcW w:w="3142" w:type="dxa"/>
            <w:shd w:val="clear" w:color="auto" w:fill="F2F2F2" w:themeFill="background1" w:themeFillShade="F2"/>
            <w:vAlign w:val="center"/>
          </w:tcPr>
          <w:p w14:paraId="4F891383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Łączna liczna godzin zajęć</w:t>
            </w:r>
          </w:p>
          <w:p w14:paraId="58BE564A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stacjonarne/niestacjonarne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19013C9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Liczba punktów ECTS</w:t>
            </w:r>
          </w:p>
        </w:tc>
      </w:tr>
      <w:tr w:rsidR="00800012" w:rsidRPr="00800012" w14:paraId="38BA911A" w14:textId="77777777" w:rsidTr="00594CA1">
        <w:trPr>
          <w:jc w:val="center"/>
        </w:trPr>
        <w:tc>
          <w:tcPr>
            <w:tcW w:w="2836" w:type="dxa"/>
          </w:tcPr>
          <w:p w14:paraId="012A56E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</w:p>
        </w:tc>
        <w:tc>
          <w:tcPr>
            <w:tcW w:w="1943" w:type="dxa"/>
          </w:tcPr>
          <w:p w14:paraId="5054A2B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</w:p>
        </w:tc>
        <w:tc>
          <w:tcPr>
            <w:tcW w:w="3142" w:type="dxa"/>
            <w:vAlign w:val="center"/>
          </w:tcPr>
          <w:p w14:paraId="59F385F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</w:p>
        </w:tc>
        <w:tc>
          <w:tcPr>
            <w:tcW w:w="1288" w:type="dxa"/>
            <w:vAlign w:val="center"/>
          </w:tcPr>
          <w:p w14:paraId="6E68776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</w:p>
        </w:tc>
      </w:tr>
      <w:tr w:rsidR="00B713AB" w:rsidRPr="00800012" w14:paraId="56D6AEBD" w14:textId="77777777" w:rsidTr="00594CA1">
        <w:trPr>
          <w:jc w:val="center"/>
        </w:trPr>
        <w:tc>
          <w:tcPr>
            <w:tcW w:w="4779" w:type="dxa"/>
            <w:gridSpan w:val="2"/>
          </w:tcPr>
          <w:p w14:paraId="685D59B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</w:p>
        </w:tc>
        <w:tc>
          <w:tcPr>
            <w:tcW w:w="3142" w:type="dxa"/>
            <w:vAlign w:val="center"/>
          </w:tcPr>
          <w:p w14:paraId="60471E4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</w:p>
        </w:tc>
        <w:tc>
          <w:tcPr>
            <w:tcW w:w="1288" w:type="dxa"/>
            <w:vAlign w:val="center"/>
          </w:tcPr>
          <w:p w14:paraId="2360E24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</w:p>
        </w:tc>
      </w:tr>
    </w:tbl>
    <w:p w14:paraId="04FA71CA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bookmarkStart w:id="17" w:name="_Toc469079457"/>
    </w:p>
    <w:p w14:paraId="16EBFFCB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00012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BRAK DOSTĘPU DO TAKICH INFORMACJI</w:t>
      </w:r>
    </w:p>
    <w:p w14:paraId="76C0C511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</w:p>
    <w:p w14:paraId="5C551177" w14:textId="77777777" w:rsidR="00B713AB" w:rsidRPr="00800012" w:rsidRDefault="00B713AB" w:rsidP="00B713AB">
      <w:pPr>
        <w:spacing w:before="0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00012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W systemie PRK – zakładka Dydaktyka, jest tylko informacja o udziale % kierunku w poszczególnych dyscyplinach; dla kierunku architektura krajobrazu, jak poniżej:</w:t>
      </w:r>
    </w:p>
    <w:p w14:paraId="468BD879" w14:textId="77777777" w:rsidR="00B713AB" w:rsidRPr="00800012" w:rsidRDefault="00B713AB" w:rsidP="00B713AB">
      <w:pPr>
        <w:spacing w:before="0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</w:p>
    <w:p w14:paraId="7DFC766A" w14:textId="77777777" w:rsidR="00B713AB" w:rsidRPr="00800012" w:rsidRDefault="00B713AB" w:rsidP="00B713AB">
      <w:pPr>
        <w:numPr>
          <w:ilvl w:val="0"/>
          <w:numId w:val="43"/>
        </w:numPr>
        <w:spacing w:before="0" w:after="160"/>
        <w:ind w:left="714" w:hanging="357"/>
        <w:jc w:val="left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00012">
        <w:rPr>
          <w:rFonts w:eastAsiaTheme="minorHAnsi" w:cstheme="minorHAnsi"/>
          <w:kern w:val="0"/>
          <w:sz w:val="20"/>
          <w:szCs w:val="20"/>
          <w:lang w:eastAsia="en-US"/>
          <w14:ligatures w14:val="none"/>
        </w:rPr>
        <w:t xml:space="preserve">rolnictwo i ogrodnictwo – 55%, </w:t>
      </w:r>
    </w:p>
    <w:p w14:paraId="5957C641" w14:textId="77777777" w:rsidR="00B713AB" w:rsidRPr="00800012" w:rsidRDefault="00B713AB" w:rsidP="00B713AB">
      <w:pPr>
        <w:numPr>
          <w:ilvl w:val="0"/>
          <w:numId w:val="43"/>
        </w:numPr>
        <w:spacing w:before="0" w:after="160"/>
        <w:ind w:left="714" w:hanging="357"/>
        <w:jc w:val="left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800012">
        <w:rPr>
          <w:rFonts w:eastAsiaTheme="minorHAnsi" w:cstheme="minorHAnsi"/>
          <w:kern w:val="0"/>
          <w:sz w:val="20"/>
          <w:szCs w:val="20"/>
          <w:lang w:eastAsia="en-US"/>
          <w14:ligatures w14:val="none"/>
        </w:rPr>
        <w:t xml:space="preserve">architektura i urbanistyka – 40% </w:t>
      </w:r>
    </w:p>
    <w:p w14:paraId="175D8E4C" w14:textId="77777777" w:rsidR="00B713AB" w:rsidRPr="00800012" w:rsidRDefault="00B713AB" w:rsidP="00B713AB">
      <w:pPr>
        <w:numPr>
          <w:ilvl w:val="0"/>
          <w:numId w:val="43"/>
        </w:numPr>
        <w:spacing w:before="0" w:after="160"/>
        <w:ind w:left="714" w:hanging="357"/>
        <w:jc w:val="left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  <w:r w:rsidRPr="00800012">
        <w:rPr>
          <w:rFonts w:eastAsiaTheme="minorHAnsi" w:cstheme="minorHAnsi"/>
          <w:kern w:val="0"/>
          <w:sz w:val="20"/>
          <w:szCs w:val="20"/>
          <w:lang w:eastAsia="en-US"/>
          <w14:ligatures w14:val="none"/>
        </w:rPr>
        <w:t xml:space="preserve">sztuki plastyczne i konserwacja dzieł sztuki – w 5%. </w:t>
      </w:r>
    </w:p>
    <w:p w14:paraId="7B28B58C" w14:textId="77777777" w:rsidR="00B713AB" w:rsidRPr="00800012" w:rsidRDefault="00B713AB" w:rsidP="00B713AB">
      <w:pPr>
        <w:spacing w:before="0" w:after="160"/>
        <w:jc w:val="left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  <w:r w:rsidRPr="00800012"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  <w:t>Tabela. Zajęcia lub grupy zajęć służące zdobywaniu przez studentów kompetencji inżynierskich</w:t>
      </w:r>
      <w:bookmarkEnd w:id="17"/>
      <w:r w:rsidRPr="00800012"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  <w:t xml:space="preserve"> na kierunku studiów Architektura krajobrazu S1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7"/>
        <w:gridCol w:w="3121"/>
        <w:gridCol w:w="1300"/>
        <w:gridCol w:w="1296"/>
      </w:tblGrid>
      <w:tr w:rsidR="00800012" w:rsidRPr="00800012" w14:paraId="74843300" w14:textId="77777777" w:rsidTr="00594CA1">
        <w:tc>
          <w:tcPr>
            <w:tcW w:w="0" w:type="auto"/>
            <w:hideMark/>
          </w:tcPr>
          <w:p w14:paraId="63C9C80C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Nazwa zajęć/grupy zajęć</w:t>
            </w:r>
          </w:p>
        </w:tc>
        <w:tc>
          <w:tcPr>
            <w:tcW w:w="0" w:type="auto"/>
            <w:hideMark/>
          </w:tcPr>
          <w:p w14:paraId="4F0C6EDE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Forma/formy zajęć</w:t>
            </w:r>
          </w:p>
        </w:tc>
        <w:tc>
          <w:tcPr>
            <w:tcW w:w="0" w:type="auto"/>
            <w:hideMark/>
          </w:tcPr>
          <w:p w14:paraId="2B0613D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Łączna liczba godzin zajęć</w:t>
            </w:r>
          </w:p>
        </w:tc>
        <w:tc>
          <w:tcPr>
            <w:tcW w:w="0" w:type="auto"/>
            <w:hideMark/>
          </w:tcPr>
          <w:p w14:paraId="2332F23F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Liczba punktów ECTS</w:t>
            </w:r>
          </w:p>
        </w:tc>
      </w:tr>
      <w:tr w:rsidR="00800012" w:rsidRPr="00800012" w14:paraId="65076A4B" w14:textId="77777777" w:rsidTr="00594CA1">
        <w:tc>
          <w:tcPr>
            <w:tcW w:w="0" w:type="auto"/>
            <w:hideMark/>
          </w:tcPr>
          <w:p w14:paraId="0EA5783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Bezpieczeństwo i higiena pracy </w:t>
            </w:r>
          </w:p>
        </w:tc>
        <w:tc>
          <w:tcPr>
            <w:tcW w:w="0" w:type="auto"/>
            <w:hideMark/>
          </w:tcPr>
          <w:p w14:paraId="7D01C180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ćwiczenia audytoryjne; wykłady </w:t>
            </w:r>
          </w:p>
        </w:tc>
        <w:tc>
          <w:tcPr>
            <w:tcW w:w="0" w:type="auto"/>
            <w:hideMark/>
          </w:tcPr>
          <w:p w14:paraId="47693E7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2B8D411B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7245C009" w14:textId="77777777" w:rsidTr="00594CA1">
        <w:tc>
          <w:tcPr>
            <w:tcW w:w="0" w:type="auto"/>
            <w:hideMark/>
          </w:tcPr>
          <w:p w14:paraId="6885B601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Budownictwo i prawo budowlane </w:t>
            </w:r>
          </w:p>
        </w:tc>
        <w:tc>
          <w:tcPr>
            <w:tcW w:w="0" w:type="auto"/>
            <w:hideMark/>
          </w:tcPr>
          <w:p w14:paraId="6CA440BE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ćwiczenia audytoryjne; wykłady </w:t>
            </w:r>
          </w:p>
        </w:tc>
        <w:tc>
          <w:tcPr>
            <w:tcW w:w="0" w:type="auto"/>
            <w:hideMark/>
          </w:tcPr>
          <w:p w14:paraId="7454A6F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60</w:t>
            </w:r>
          </w:p>
        </w:tc>
        <w:tc>
          <w:tcPr>
            <w:tcW w:w="0" w:type="auto"/>
            <w:hideMark/>
          </w:tcPr>
          <w:p w14:paraId="6E95575F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5,0</w:t>
            </w:r>
          </w:p>
        </w:tc>
      </w:tr>
      <w:tr w:rsidR="00800012" w:rsidRPr="00800012" w14:paraId="21CA0874" w14:textId="77777777" w:rsidTr="00594CA1">
        <w:tc>
          <w:tcPr>
            <w:tcW w:w="0" w:type="auto"/>
            <w:hideMark/>
          </w:tcPr>
          <w:p w14:paraId="78E50217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Chemia </w:t>
            </w:r>
          </w:p>
        </w:tc>
        <w:tc>
          <w:tcPr>
            <w:tcW w:w="0" w:type="auto"/>
            <w:hideMark/>
          </w:tcPr>
          <w:p w14:paraId="048E310F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wykłady </w:t>
            </w:r>
          </w:p>
        </w:tc>
        <w:tc>
          <w:tcPr>
            <w:tcW w:w="0" w:type="auto"/>
            <w:hideMark/>
          </w:tcPr>
          <w:p w14:paraId="5DFCB3EF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45</w:t>
            </w:r>
          </w:p>
        </w:tc>
        <w:tc>
          <w:tcPr>
            <w:tcW w:w="0" w:type="auto"/>
            <w:hideMark/>
          </w:tcPr>
          <w:p w14:paraId="428FCD76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1099FB27" w14:textId="77777777" w:rsidTr="00594CA1">
        <w:tc>
          <w:tcPr>
            <w:tcW w:w="0" w:type="auto"/>
            <w:hideMark/>
          </w:tcPr>
          <w:p w14:paraId="5EB302C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Dendrologia </w:t>
            </w:r>
          </w:p>
        </w:tc>
        <w:tc>
          <w:tcPr>
            <w:tcW w:w="0" w:type="auto"/>
            <w:hideMark/>
          </w:tcPr>
          <w:p w14:paraId="147EBF26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zajęcia terenowe; wykłady; laboratoria; zajęcia terenowe; wykłady </w:t>
            </w:r>
          </w:p>
        </w:tc>
        <w:tc>
          <w:tcPr>
            <w:tcW w:w="0" w:type="auto"/>
            <w:hideMark/>
          </w:tcPr>
          <w:p w14:paraId="5D77DE62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105</w:t>
            </w:r>
          </w:p>
        </w:tc>
        <w:tc>
          <w:tcPr>
            <w:tcW w:w="0" w:type="auto"/>
            <w:hideMark/>
          </w:tcPr>
          <w:p w14:paraId="5A9B3DA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6,0</w:t>
            </w:r>
          </w:p>
        </w:tc>
      </w:tr>
      <w:tr w:rsidR="00800012" w:rsidRPr="00800012" w14:paraId="032EEB6A" w14:textId="77777777" w:rsidTr="00594CA1">
        <w:tc>
          <w:tcPr>
            <w:tcW w:w="0" w:type="auto"/>
            <w:hideMark/>
          </w:tcPr>
          <w:p w14:paraId="7E44D0D2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Ekologia </w:t>
            </w:r>
          </w:p>
        </w:tc>
        <w:tc>
          <w:tcPr>
            <w:tcW w:w="0" w:type="auto"/>
            <w:hideMark/>
          </w:tcPr>
          <w:p w14:paraId="310BF756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331C5936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6197449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2D0B323F" w14:textId="77777777" w:rsidTr="00594CA1">
        <w:tc>
          <w:tcPr>
            <w:tcW w:w="0" w:type="auto"/>
            <w:hideMark/>
          </w:tcPr>
          <w:p w14:paraId="3A09E87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Ekonomia </w:t>
            </w:r>
          </w:p>
        </w:tc>
        <w:tc>
          <w:tcPr>
            <w:tcW w:w="0" w:type="auto"/>
            <w:hideMark/>
          </w:tcPr>
          <w:p w14:paraId="29282ED2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0598F60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58220AF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6DAE8FB8" w14:textId="77777777" w:rsidTr="00594CA1">
        <w:tc>
          <w:tcPr>
            <w:tcW w:w="0" w:type="auto"/>
            <w:hideMark/>
          </w:tcPr>
          <w:p w14:paraId="21935B2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Estetyka </w:t>
            </w:r>
          </w:p>
        </w:tc>
        <w:tc>
          <w:tcPr>
            <w:tcW w:w="0" w:type="auto"/>
            <w:hideMark/>
          </w:tcPr>
          <w:p w14:paraId="2D1DA15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64C37832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39E6FE17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596FB595" w14:textId="77777777" w:rsidTr="00594CA1">
        <w:tc>
          <w:tcPr>
            <w:tcW w:w="0" w:type="auto"/>
            <w:hideMark/>
          </w:tcPr>
          <w:p w14:paraId="5CCC7E1A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Fitosocjologia </w:t>
            </w:r>
          </w:p>
        </w:tc>
        <w:tc>
          <w:tcPr>
            <w:tcW w:w="0" w:type="auto"/>
            <w:hideMark/>
          </w:tcPr>
          <w:p w14:paraId="2C0E99D1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ćwiczenia audytoryjne; wykłady </w:t>
            </w:r>
          </w:p>
        </w:tc>
        <w:tc>
          <w:tcPr>
            <w:tcW w:w="0" w:type="auto"/>
            <w:hideMark/>
          </w:tcPr>
          <w:p w14:paraId="472FAFC2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0B766E3C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247403E3" w14:textId="77777777" w:rsidTr="00594CA1">
        <w:tc>
          <w:tcPr>
            <w:tcW w:w="0" w:type="auto"/>
            <w:hideMark/>
          </w:tcPr>
          <w:p w14:paraId="2D960167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Fizjografia </w:t>
            </w:r>
          </w:p>
        </w:tc>
        <w:tc>
          <w:tcPr>
            <w:tcW w:w="0" w:type="auto"/>
            <w:hideMark/>
          </w:tcPr>
          <w:p w14:paraId="6EC091F3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wykłady </w:t>
            </w:r>
          </w:p>
        </w:tc>
        <w:tc>
          <w:tcPr>
            <w:tcW w:w="0" w:type="auto"/>
            <w:hideMark/>
          </w:tcPr>
          <w:p w14:paraId="6CAC06B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1E89B867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6590C3C8" w14:textId="77777777" w:rsidTr="00594CA1">
        <w:tc>
          <w:tcPr>
            <w:tcW w:w="0" w:type="auto"/>
            <w:hideMark/>
          </w:tcPr>
          <w:p w14:paraId="11C5E55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Fizyka </w:t>
            </w:r>
          </w:p>
        </w:tc>
        <w:tc>
          <w:tcPr>
            <w:tcW w:w="0" w:type="auto"/>
            <w:hideMark/>
          </w:tcPr>
          <w:p w14:paraId="6FFC3E8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wykłady </w:t>
            </w:r>
          </w:p>
        </w:tc>
        <w:tc>
          <w:tcPr>
            <w:tcW w:w="0" w:type="auto"/>
            <w:hideMark/>
          </w:tcPr>
          <w:p w14:paraId="3AF8A268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45</w:t>
            </w:r>
          </w:p>
        </w:tc>
        <w:tc>
          <w:tcPr>
            <w:tcW w:w="0" w:type="auto"/>
            <w:hideMark/>
          </w:tcPr>
          <w:p w14:paraId="6F7B3AEF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5C37ACF6" w14:textId="77777777" w:rsidTr="00594CA1">
        <w:tc>
          <w:tcPr>
            <w:tcW w:w="0" w:type="auto"/>
            <w:hideMark/>
          </w:tcPr>
          <w:p w14:paraId="7DB3AB4A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Florystyka - sztuka układania kwiatów </w:t>
            </w:r>
          </w:p>
        </w:tc>
        <w:tc>
          <w:tcPr>
            <w:tcW w:w="0" w:type="auto"/>
            <w:hideMark/>
          </w:tcPr>
          <w:p w14:paraId="70BF3BB4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7362521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1DF507C4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20660802" w14:textId="77777777" w:rsidTr="00594CA1">
        <w:tc>
          <w:tcPr>
            <w:tcW w:w="0" w:type="auto"/>
            <w:hideMark/>
          </w:tcPr>
          <w:p w14:paraId="5EF35380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Formy plastyczne w krajobrazie </w:t>
            </w:r>
          </w:p>
        </w:tc>
        <w:tc>
          <w:tcPr>
            <w:tcW w:w="0" w:type="auto"/>
            <w:hideMark/>
          </w:tcPr>
          <w:p w14:paraId="37D73230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55AD295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6F18AB06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459BBD32" w14:textId="77777777" w:rsidTr="00594CA1">
        <w:tc>
          <w:tcPr>
            <w:tcW w:w="0" w:type="auto"/>
            <w:hideMark/>
          </w:tcPr>
          <w:p w14:paraId="054DEDE7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Fotografia </w:t>
            </w:r>
          </w:p>
        </w:tc>
        <w:tc>
          <w:tcPr>
            <w:tcW w:w="0" w:type="auto"/>
            <w:hideMark/>
          </w:tcPr>
          <w:p w14:paraId="19AC5AB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0421B16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1B9F3407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64F6C27E" w14:textId="77777777" w:rsidTr="00594CA1">
        <w:tc>
          <w:tcPr>
            <w:tcW w:w="0" w:type="auto"/>
            <w:hideMark/>
          </w:tcPr>
          <w:p w14:paraId="02B5FA0A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Geodezja i kartografia </w:t>
            </w:r>
          </w:p>
        </w:tc>
        <w:tc>
          <w:tcPr>
            <w:tcW w:w="0" w:type="auto"/>
            <w:hideMark/>
          </w:tcPr>
          <w:p w14:paraId="1A460111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ćwiczenia audytoryjne; zajęcia terenowe; wykłady </w:t>
            </w:r>
          </w:p>
        </w:tc>
        <w:tc>
          <w:tcPr>
            <w:tcW w:w="0" w:type="auto"/>
            <w:hideMark/>
          </w:tcPr>
          <w:p w14:paraId="0AA39BD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60</w:t>
            </w:r>
          </w:p>
        </w:tc>
        <w:tc>
          <w:tcPr>
            <w:tcW w:w="0" w:type="auto"/>
            <w:hideMark/>
          </w:tcPr>
          <w:p w14:paraId="419DFCC4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2969915F" w14:textId="77777777" w:rsidTr="00594CA1">
        <w:tc>
          <w:tcPr>
            <w:tcW w:w="0" w:type="auto"/>
            <w:hideMark/>
          </w:tcPr>
          <w:p w14:paraId="69904D10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Geometria wykreślna </w:t>
            </w:r>
          </w:p>
        </w:tc>
        <w:tc>
          <w:tcPr>
            <w:tcW w:w="0" w:type="auto"/>
            <w:hideMark/>
          </w:tcPr>
          <w:p w14:paraId="5FE9513A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wykłady </w:t>
            </w:r>
          </w:p>
        </w:tc>
        <w:tc>
          <w:tcPr>
            <w:tcW w:w="0" w:type="auto"/>
            <w:hideMark/>
          </w:tcPr>
          <w:p w14:paraId="14DE05E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2495FF22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2999BB24" w14:textId="77777777" w:rsidTr="00594CA1">
        <w:tc>
          <w:tcPr>
            <w:tcW w:w="0" w:type="auto"/>
            <w:hideMark/>
          </w:tcPr>
          <w:p w14:paraId="51FAB111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Gleboznawstwo i nawożenie </w:t>
            </w:r>
          </w:p>
        </w:tc>
        <w:tc>
          <w:tcPr>
            <w:tcW w:w="0" w:type="auto"/>
            <w:hideMark/>
          </w:tcPr>
          <w:p w14:paraId="1967C4E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wykłady </w:t>
            </w:r>
          </w:p>
        </w:tc>
        <w:tc>
          <w:tcPr>
            <w:tcW w:w="0" w:type="auto"/>
            <w:hideMark/>
          </w:tcPr>
          <w:p w14:paraId="3CFA7337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60</w:t>
            </w:r>
          </w:p>
        </w:tc>
        <w:tc>
          <w:tcPr>
            <w:tcW w:w="0" w:type="auto"/>
            <w:hideMark/>
          </w:tcPr>
          <w:p w14:paraId="6F22EAE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650D1AFD" w14:textId="77777777" w:rsidTr="00594CA1">
        <w:tc>
          <w:tcPr>
            <w:tcW w:w="0" w:type="auto"/>
            <w:hideMark/>
          </w:tcPr>
          <w:p w14:paraId="09AD223B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Gospodarowanie wodą w krajobrazie </w:t>
            </w:r>
          </w:p>
        </w:tc>
        <w:tc>
          <w:tcPr>
            <w:tcW w:w="0" w:type="auto"/>
            <w:hideMark/>
          </w:tcPr>
          <w:p w14:paraId="5206F63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7020927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2C9ED98F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1D59AE56" w14:textId="77777777" w:rsidTr="00594CA1">
        <w:tc>
          <w:tcPr>
            <w:tcW w:w="0" w:type="auto"/>
            <w:hideMark/>
          </w:tcPr>
          <w:p w14:paraId="42D1462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Grafika inżynierska </w:t>
            </w:r>
          </w:p>
        </w:tc>
        <w:tc>
          <w:tcPr>
            <w:tcW w:w="0" w:type="auto"/>
            <w:hideMark/>
          </w:tcPr>
          <w:p w14:paraId="717D5C1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wykłady </w:t>
            </w:r>
          </w:p>
        </w:tc>
        <w:tc>
          <w:tcPr>
            <w:tcW w:w="0" w:type="auto"/>
            <w:hideMark/>
          </w:tcPr>
          <w:p w14:paraId="714316A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45</w:t>
            </w:r>
          </w:p>
        </w:tc>
        <w:tc>
          <w:tcPr>
            <w:tcW w:w="0" w:type="auto"/>
            <w:hideMark/>
          </w:tcPr>
          <w:p w14:paraId="35C9E4C2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5ADDC272" w14:textId="77777777" w:rsidTr="00594CA1">
        <w:tc>
          <w:tcPr>
            <w:tcW w:w="0" w:type="auto"/>
            <w:hideMark/>
          </w:tcPr>
          <w:p w14:paraId="1481D424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Historia sztuki ogrodowej 1 </w:t>
            </w:r>
          </w:p>
        </w:tc>
        <w:tc>
          <w:tcPr>
            <w:tcW w:w="0" w:type="auto"/>
            <w:hideMark/>
          </w:tcPr>
          <w:p w14:paraId="53B413B6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3E65148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46D0FF4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6EF49DBC" w14:textId="77777777" w:rsidTr="00594CA1">
        <w:tc>
          <w:tcPr>
            <w:tcW w:w="0" w:type="auto"/>
            <w:hideMark/>
          </w:tcPr>
          <w:p w14:paraId="08797B17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Historia sztuki ogrodowej 2 </w:t>
            </w:r>
          </w:p>
        </w:tc>
        <w:tc>
          <w:tcPr>
            <w:tcW w:w="0" w:type="auto"/>
            <w:hideMark/>
          </w:tcPr>
          <w:p w14:paraId="3773D582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ćwiczenia audytoryjne; wykłady </w:t>
            </w:r>
          </w:p>
        </w:tc>
        <w:tc>
          <w:tcPr>
            <w:tcW w:w="0" w:type="auto"/>
            <w:hideMark/>
          </w:tcPr>
          <w:p w14:paraId="71D29FE2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40</w:t>
            </w:r>
          </w:p>
        </w:tc>
        <w:tc>
          <w:tcPr>
            <w:tcW w:w="0" w:type="auto"/>
            <w:hideMark/>
          </w:tcPr>
          <w:p w14:paraId="384CA22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452D90C8" w14:textId="77777777" w:rsidTr="00594CA1">
        <w:tc>
          <w:tcPr>
            <w:tcW w:w="0" w:type="auto"/>
            <w:hideMark/>
          </w:tcPr>
          <w:p w14:paraId="395415A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Jak wykorzystać czas studiów na wzmocnienie swojej pozycji na rynku pracy </w:t>
            </w:r>
          </w:p>
        </w:tc>
        <w:tc>
          <w:tcPr>
            <w:tcW w:w="0" w:type="auto"/>
            <w:hideMark/>
          </w:tcPr>
          <w:p w14:paraId="69CF984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5C12029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39F9F4B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0,0</w:t>
            </w:r>
          </w:p>
        </w:tc>
      </w:tr>
      <w:tr w:rsidR="00800012" w:rsidRPr="00800012" w14:paraId="435EF22F" w14:textId="77777777" w:rsidTr="00594CA1">
        <w:tc>
          <w:tcPr>
            <w:tcW w:w="0" w:type="auto"/>
            <w:hideMark/>
          </w:tcPr>
          <w:p w14:paraId="00181802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Język angielski </w:t>
            </w:r>
          </w:p>
        </w:tc>
        <w:tc>
          <w:tcPr>
            <w:tcW w:w="0" w:type="auto"/>
            <w:hideMark/>
          </w:tcPr>
          <w:p w14:paraId="375DC5EA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lektorat; lektorat; lektorat </w:t>
            </w:r>
          </w:p>
        </w:tc>
        <w:tc>
          <w:tcPr>
            <w:tcW w:w="0" w:type="auto"/>
            <w:hideMark/>
          </w:tcPr>
          <w:p w14:paraId="237E7CE6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150</w:t>
            </w:r>
          </w:p>
        </w:tc>
        <w:tc>
          <w:tcPr>
            <w:tcW w:w="0" w:type="auto"/>
            <w:hideMark/>
          </w:tcPr>
          <w:p w14:paraId="468A515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7,0</w:t>
            </w:r>
          </w:p>
        </w:tc>
      </w:tr>
      <w:tr w:rsidR="00800012" w:rsidRPr="00800012" w14:paraId="14AA1DFC" w14:textId="77777777" w:rsidTr="00594CA1">
        <w:tc>
          <w:tcPr>
            <w:tcW w:w="0" w:type="auto"/>
            <w:hideMark/>
          </w:tcPr>
          <w:p w14:paraId="2C7DD9C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Język niemiecki </w:t>
            </w:r>
          </w:p>
        </w:tc>
        <w:tc>
          <w:tcPr>
            <w:tcW w:w="0" w:type="auto"/>
            <w:hideMark/>
          </w:tcPr>
          <w:p w14:paraId="731885E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lektorat; lektorat; lektorat </w:t>
            </w:r>
          </w:p>
        </w:tc>
        <w:tc>
          <w:tcPr>
            <w:tcW w:w="0" w:type="auto"/>
            <w:hideMark/>
          </w:tcPr>
          <w:p w14:paraId="0ED6BEC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150</w:t>
            </w:r>
          </w:p>
        </w:tc>
        <w:tc>
          <w:tcPr>
            <w:tcW w:w="0" w:type="auto"/>
            <w:hideMark/>
          </w:tcPr>
          <w:p w14:paraId="5F6083B8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7,0</w:t>
            </w:r>
          </w:p>
        </w:tc>
      </w:tr>
      <w:tr w:rsidR="00800012" w:rsidRPr="00800012" w14:paraId="0DA07E0D" w14:textId="77777777" w:rsidTr="00594CA1">
        <w:tc>
          <w:tcPr>
            <w:tcW w:w="0" w:type="auto"/>
            <w:hideMark/>
          </w:tcPr>
          <w:p w14:paraId="5D4D14DA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Konstrukcje architektoniczne </w:t>
            </w:r>
          </w:p>
        </w:tc>
        <w:tc>
          <w:tcPr>
            <w:tcW w:w="0" w:type="auto"/>
            <w:hideMark/>
          </w:tcPr>
          <w:p w14:paraId="7125D3E5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533EFD3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3284042A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3B41B3ED" w14:textId="77777777" w:rsidTr="00594CA1">
        <w:tc>
          <w:tcPr>
            <w:tcW w:w="0" w:type="auto"/>
            <w:hideMark/>
          </w:tcPr>
          <w:p w14:paraId="61107470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Kosztorysy i wycena projektu </w:t>
            </w:r>
          </w:p>
        </w:tc>
        <w:tc>
          <w:tcPr>
            <w:tcW w:w="0" w:type="auto"/>
            <w:hideMark/>
          </w:tcPr>
          <w:p w14:paraId="4F4FE3F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wykłady </w:t>
            </w:r>
          </w:p>
        </w:tc>
        <w:tc>
          <w:tcPr>
            <w:tcW w:w="0" w:type="auto"/>
            <w:hideMark/>
          </w:tcPr>
          <w:p w14:paraId="46E9A7E4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0CDAA6E7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63444DDF" w14:textId="77777777" w:rsidTr="00594CA1">
        <w:tc>
          <w:tcPr>
            <w:tcW w:w="0" w:type="auto"/>
            <w:hideMark/>
          </w:tcPr>
          <w:p w14:paraId="62A053E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Kształtowanie miejskiej przestrzeni publicznej </w:t>
            </w:r>
          </w:p>
        </w:tc>
        <w:tc>
          <w:tcPr>
            <w:tcW w:w="0" w:type="auto"/>
            <w:hideMark/>
          </w:tcPr>
          <w:p w14:paraId="3BC09A3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66E9182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174F9643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40C7CDF2" w14:textId="77777777" w:rsidTr="00594CA1">
        <w:tc>
          <w:tcPr>
            <w:tcW w:w="0" w:type="auto"/>
            <w:hideMark/>
          </w:tcPr>
          <w:p w14:paraId="4E6C536E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Mała architektura ogrodowa </w:t>
            </w:r>
          </w:p>
        </w:tc>
        <w:tc>
          <w:tcPr>
            <w:tcW w:w="0" w:type="auto"/>
            <w:hideMark/>
          </w:tcPr>
          <w:p w14:paraId="2CC9809F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wykłady </w:t>
            </w:r>
          </w:p>
        </w:tc>
        <w:tc>
          <w:tcPr>
            <w:tcW w:w="0" w:type="auto"/>
            <w:hideMark/>
          </w:tcPr>
          <w:p w14:paraId="49582F8C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45</w:t>
            </w:r>
          </w:p>
        </w:tc>
        <w:tc>
          <w:tcPr>
            <w:tcW w:w="0" w:type="auto"/>
            <w:hideMark/>
          </w:tcPr>
          <w:p w14:paraId="5724FB4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2AD6011E" w14:textId="77777777" w:rsidTr="00594CA1">
        <w:tc>
          <w:tcPr>
            <w:tcW w:w="0" w:type="auto"/>
            <w:hideMark/>
          </w:tcPr>
          <w:p w14:paraId="4C3494E1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Matematyka </w:t>
            </w:r>
          </w:p>
        </w:tc>
        <w:tc>
          <w:tcPr>
            <w:tcW w:w="0" w:type="auto"/>
            <w:hideMark/>
          </w:tcPr>
          <w:p w14:paraId="18405F05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ćwiczenia audytoryjne; wykłady </w:t>
            </w:r>
          </w:p>
        </w:tc>
        <w:tc>
          <w:tcPr>
            <w:tcW w:w="0" w:type="auto"/>
            <w:hideMark/>
          </w:tcPr>
          <w:p w14:paraId="788A1024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639A204C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578F3DD3" w14:textId="77777777" w:rsidTr="00594CA1">
        <w:tc>
          <w:tcPr>
            <w:tcW w:w="0" w:type="auto"/>
            <w:hideMark/>
          </w:tcPr>
          <w:p w14:paraId="6EF598E3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Materiałoznawstwo </w:t>
            </w:r>
          </w:p>
        </w:tc>
        <w:tc>
          <w:tcPr>
            <w:tcW w:w="0" w:type="auto"/>
            <w:hideMark/>
          </w:tcPr>
          <w:p w14:paraId="5EF7371F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wykłady </w:t>
            </w:r>
          </w:p>
        </w:tc>
        <w:tc>
          <w:tcPr>
            <w:tcW w:w="0" w:type="auto"/>
            <w:hideMark/>
          </w:tcPr>
          <w:p w14:paraId="4D0A877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45</w:t>
            </w:r>
          </w:p>
        </w:tc>
        <w:tc>
          <w:tcPr>
            <w:tcW w:w="0" w:type="auto"/>
            <w:hideMark/>
          </w:tcPr>
          <w:p w14:paraId="27FAB219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4F6073DA" w14:textId="77777777" w:rsidTr="00594CA1">
        <w:tc>
          <w:tcPr>
            <w:tcW w:w="0" w:type="auto"/>
            <w:hideMark/>
          </w:tcPr>
          <w:p w14:paraId="2D43B234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Mechanizacja </w:t>
            </w:r>
          </w:p>
        </w:tc>
        <w:tc>
          <w:tcPr>
            <w:tcW w:w="0" w:type="auto"/>
            <w:hideMark/>
          </w:tcPr>
          <w:p w14:paraId="1918339C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ćwiczenia audytoryjne </w:t>
            </w:r>
          </w:p>
        </w:tc>
        <w:tc>
          <w:tcPr>
            <w:tcW w:w="0" w:type="auto"/>
            <w:hideMark/>
          </w:tcPr>
          <w:p w14:paraId="50809C6C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70FDB046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56A9CBF4" w14:textId="77777777" w:rsidTr="00594CA1">
        <w:tc>
          <w:tcPr>
            <w:tcW w:w="0" w:type="auto"/>
            <w:hideMark/>
          </w:tcPr>
          <w:p w14:paraId="424946F0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Ochrona środowiska przyrodniczego </w:t>
            </w:r>
          </w:p>
        </w:tc>
        <w:tc>
          <w:tcPr>
            <w:tcW w:w="0" w:type="auto"/>
            <w:hideMark/>
          </w:tcPr>
          <w:p w14:paraId="10334FB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1B86C46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1C2871FE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56CE7CD1" w14:textId="77777777" w:rsidTr="00594CA1">
        <w:tc>
          <w:tcPr>
            <w:tcW w:w="0" w:type="auto"/>
            <w:hideMark/>
          </w:tcPr>
          <w:p w14:paraId="4B022FB3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Ochrona własności intelektualnej </w:t>
            </w:r>
          </w:p>
        </w:tc>
        <w:tc>
          <w:tcPr>
            <w:tcW w:w="0" w:type="auto"/>
            <w:hideMark/>
          </w:tcPr>
          <w:p w14:paraId="2DECBA9F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6DC0425F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03BF23D6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47002C2D" w14:textId="77777777" w:rsidTr="00594CA1">
        <w:tc>
          <w:tcPr>
            <w:tcW w:w="0" w:type="auto"/>
            <w:hideMark/>
          </w:tcPr>
          <w:p w14:paraId="4A9740FB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Ogrody Włoch i ich rola w krajobrazie </w:t>
            </w:r>
          </w:p>
        </w:tc>
        <w:tc>
          <w:tcPr>
            <w:tcW w:w="0" w:type="auto"/>
            <w:hideMark/>
          </w:tcPr>
          <w:p w14:paraId="27A4BBF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75CBEA5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2AE8FB5F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30C4DAA7" w14:textId="77777777" w:rsidTr="00594CA1">
        <w:tc>
          <w:tcPr>
            <w:tcW w:w="0" w:type="auto"/>
            <w:hideMark/>
          </w:tcPr>
          <w:p w14:paraId="6CAB8AD1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Plener malarski </w:t>
            </w:r>
          </w:p>
        </w:tc>
        <w:tc>
          <w:tcPr>
            <w:tcW w:w="0" w:type="auto"/>
            <w:hideMark/>
          </w:tcPr>
          <w:p w14:paraId="0BF97747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 </w:t>
            </w:r>
          </w:p>
        </w:tc>
        <w:tc>
          <w:tcPr>
            <w:tcW w:w="0" w:type="auto"/>
            <w:hideMark/>
          </w:tcPr>
          <w:p w14:paraId="7C61A24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489C571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18AF059D" w14:textId="77777777" w:rsidTr="00594CA1">
        <w:tc>
          <w:tcPr>
            <w:tcW w:w="0" w:type="auto"/>
            <w:hideMark/>
          </w:tcPr>
          <w:p w14:paraId="0B050A5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Podstawy informacji naukowej </w:t>
            </w:r>
          </w:p>
        </w:tc>
        <w:tc>
          <w:tcPr>
            <w:tcW w:w="0" w:type="auto"/>
            <w:hideMark/>
          </w:tcPr>
          <w:p w14:paraId="5B6A84FE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207CF8D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75640209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0,0</w:t>
            </w:r>
          </w:p>
        </w:tc>
      </w:tr>
      <w:tr w:rsidR="00800012" w:rsidRPr="00800012" w14:paraId="7A572D11" w14:textId="77777777" w:rsidTr="00594CA1">
        <w:tc>
          <w:tcPr>
            <w:tcW w:w="0" w:type="auto"/>
            <w:hideMark/>
          </w:tcPr>
          <w:p w14:paraId="0D7712B5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Podstawy prawa </w:t>
            </w:r>
          </w:p>
        </w:tc>
        <w:tc>
          <w:tcPr>
            <w:tcW w:w="0" w:type="auto"/>
            <w:hideMark/>
          </w:tcPr>
          <w:p w14:paraId="2C1565D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4BF1033C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7815E09F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2695FABF" w14:textId="77777777" w:rsidTr="00594CA1">
        <w:tc>
          <w:tcPr>
            <w:tcW w:w="0" w:type="auto"/>
            <w:hideMark/>
          </w:tcPr>
          <w:p w14:paraId="7D68E85F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Podstawy zarządzania </w:t>
            </w:r>
          </w:p>
        </w:tc>
        <w:tc>
          <w:tcPr>
            <w:tcW w:w="0" w:type="auto"/>
            <w:hideMark/>
          </w:tcPr>
          <w:p w14:paraId="3CA786D0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01EBAE9C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4996505E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2019B90F" w14:textId="77777777" w:rsidTr="00594CA1">
        <w:tc>
          <w:tcPr>
            <w:tcW w:w="0" w:type="auto"/>
            <w:hideMark/>
          </w:tcPr>
          <w:p w14:paraId="62C13EA3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Pojemnikowa uprawa ziół </w:t>
            </w:r>
          </w:p>
        </w:tc>
        <w:tc>
          <w:tcPr>
            <w:tcW w:w="0" w:type="auto"/>
            <w:hideMark/>
          </w:tcPr>
          <w:p w14:paraId="2A8CD77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7832F1C7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557261AB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33EA5021" w14:textId="77777777" w:rsidTr="00594CA1">
        <w:tc>
          <w:tcPr>
            <w:tcW w:w="0" w:type="auto"/>
            <w:hideMark/>
          </w:tcPr>
          <w:p w14:paraId="15DD496C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Praktyka zawodowa </w:t>
            </w:r>
          </w:p>
        </w:tc>
        <w:tc>
          <w:tcPr>
            <w:tcW w:w="0" w:type="auto"/>
            <w:hideMark/>
          </w:tcPr>
          <w:p w14:paraId="655666F5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praktyki </w:t>
            </w:r>
          </w:p>
        </w:tc>
        <w:tc>
          <w:tcPr>
            <w:tcW w:w="0" w:type="auto"/>
            <w:hideMark/>
          </w:tcPr>
          <w:p w14:paraId="3EB8C41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514735D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6,0</w:t>
            </w:r>
          </w:p>
        </w:tc>
      </w:tr>
      <w:tr w:rsidR="00800012" w:rsidRPr="00800012" w14:paraId="3588AAE9" w14:textId="77777777" w:rsidTr="00594CA1">
        <w:tc>
          <w:tcPr>
            <w:tcW w:w="0" w:type="auto"/>
            <w:hideMark/>
          </w:tcPr>
          <w:p w14:paraId="3F10CA9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Prawne aspekty ochrony przyrody </w:t>
            </w:r>
          </w:p>
        </w:tc>
        <w:tc>
          <w:tcPr>
            <w:tcW w:w="0" w:type="auto"/>
            <w:hideMark/>
          </w:tcPr>
          <w:p w14:paraId="02390370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60458779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666B181B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1C241220" w14:textId="77777777" w:rsidTr="00594CA1">
        <w:tc>
          <w:tcPr>
            <w:tcW w:w="0" w:type="auto"/>
            <w:hideMark/>
          </w:tcPr>
          <w:p w14:paraId="57118416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Projektowanie architektury zintegrowanej z zielenią (dachy zielone) </w:t>
            </w:r>
          </w:p>
        </w:tc>
        <w:tc>
          <w:tcPr>
            <w:tcW w:w="0" w:type="auto"/>
            <w:hideMark/>
          </w:tcPr>
          <w:p w14:paraId="560518DB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1C9773BC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22</w:t>
            </w:r>
          </w:p>
        </w:tc>
        <w:tc>
          <w:tcPr>
            <w:tcW w:w="0" w:type="auto"/>
            <w:hideMark/>
          </w:tcPr>
          <w:p w14:paraId="793FB588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6501E760" w14:textId="77777777" w:rsidTr="00594CA1">
        <w:tc>
          <w:tcPr>
            <w:tcW w:w="0" w:type="auto"/>
            <w:hideMark/>
          </w:tcPr>
          <w:p w14:paraId="2ED828DF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Projektowanie architektury zintegrowanej z zielenią (ściany zielone) </w:t>
            </w:r>
          </w:p>
        </w:tc>
        <w:tc>
          <w:tcPr>
            <w:tcW w:w="0" w:type="auto"/>
            <w:hideMark/>
          </w:tcPr>
          <w:p w14:paraId="35A4C54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0D3145EF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22</w:t>
            </w:r>
          </w:p>
        </w:tc>
        <w:tc>
          <w:tcPr>
            <w:tcW w:w="0" w:type="auto"/>
            <w:hideMark/>
          </w:tcPr>
          <w:p w14:paraId="36548F1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38AADFF2" w14:textId="77777777" w:rsidTr="00594CA1">
        <w:tc>
          <w:tcPr>
            <w:tcW w:w="0" w:type="auto"/>
            <w:hideMark/>
          </w:tcPr>
          <w:p w14:paraId="15164A6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Projektowanie instalacji wodnych </w:t>
            </w:r>
          </w:p>
        </w:tc>
        <w:tc>
          <w:tcPr>
            <w:tcW w:w="0" w:type="auto"/>
            <w:hideMark/>
          </w:tcPr>
          <w:p w14:paraId="13314D47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656E59EF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45</w:t>
            </w:r>
          </w:p>
        </w:tc>
        <w:tc>
          <w:tcPr>
            <w:tcW w:w="0" w:type="auto"/>
            <w:hideMark/>
          </w:tcPr>
          <w:p w14:paraId="557D080E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39283126" w14:textId="77777777" w:rsidTr="00594CA1">
        <w:tc>
          <w:tcPr>
            <w:tcW w:w="0" w:type="auto"/>
            <w:hideMark/>
          </w:tcPr>
          <w:p w14:paraId="0E5E1F1C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Projektowanie krajobrazu (park miejski) </w:t>
            </w:r>
          </w:p>
        </w:tc>
        <w:tc>
          <w:tcPr>
            <w:tcW w:w="0" w:type="auto"/>
            <w:hideMark/>
          </w:tcPr>
          <w:p w14:paraId="4BDC20A1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56DCA7D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6A1EC2E8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72AE5874" w14:textId="77777777" w:rsidTr="00594CA1">
        <w:tc>
          <w:tcPr>
            <w:tcW w:w="0" w:type="auto"/>
            <w:hideMark/>
          </w:tcPr>
          <w:p w14:paraId="55F243B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Projektowanie krajobrazu (park tematyczny) </w:t>
            </w:r>
          </w:p>
        </w:tc>
        <w:tc>
          <w:tcPr>
            <w:tcW w:w="0" w:type="auto"/>
            <w:hideMark/>
          </w:tcPr>
          <w:p w14:paraId="4A1D87B2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69EB8FE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0CFD764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00AD0CCF" w14:textId="77777777" w:rsidTr="00594CA1">
        <w:tc>
          <w:tcPr>
            <w:tcW w:w="0" w:type="auto"/>
            <w:hideMark/>
          </w:tcPr>
          <w:p w14:paraId="258446D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Projektowanie urbanistyczne </w:t>
            </w:r>
          </w:p>
        </w:tc>
        <w:tc>
          <w:tcPr>
            <w:tcW w:w="0" w:type="auto"/>
            <w:hideMark/>
          </w:tcPr>
          <w:p w14:paraId="5E9F5557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2199C84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45</w:t>
            </w:r>
          </w:p>
        </w:tc>
        <w:tc>
          <w:tcPr>
            <w:tcW w:w="0" w:type="auto"/>
            <w:hideMark/>
          </w:tcPr>
          <w:p w14:paraId="23A4B47E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1D85D9FD" w14:textId="77777777" w:rsidTr="00594CA1">
        <w:tc>
          <w:tcPr>
            <w:tcW w:w="0" w:type="auto"/>
            <w:hideMark/>
          </w:tcPr>
          <w:p w14:paraId="09D11C2C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Projektowanie wnętrza urbanistycznego (plac miejski) </w:t>
            </w:r>
          </w:p>
        </w:tc>
        <w:tc>
          <w:tcPr>
            <w:tcW w:w="0" w:type="auto"/>
            <w:hideMark/>
          </w:tcPr>
          <w:p w14:paraId="36327597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48D5EA46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51895B7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08F7948B" w14:textId="77777777" w:rsidTr="00594CA1">
        <w:tc>
          <w:tcPr>
            <w:tcW w:w="0" w:type="auto"/>
            <w:hideMark/>
          </w:tcPr>
          <w:p w14:paraId="330893E1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Projektowanie wnętrza urbanistycznego (wnętrze osiedlowe) </w:t>
            </w:r>
          </w:p>
        </w:tc>
        <w:tc>
          <w:tcPr>
            <w:tcW w:w="0" w:type="auto"/>
            <w:hideMark/>
          </w:tcPr>
          <w:p w14:paraId="6B1DF7D3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77B958BA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1C8DDA2C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41DA426E" w14:textId="77777777" w:rsidTr="00594CA1">
        <w:tc>
          <w:tcPr>
            <w:tcW w:w="0" w:type="auto"/>
            <w:hideMark/>
          </w:tcPr>
          <w:p w14:paraId="1D0A41B6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 dyplomowy </w:t>
            </w:r>
          </w:p>
        </w:tc>
        <w:tc>
          <w:tcPr>
            <w:tcW w:w="0" w:type="auto"/>
            <w:hideMark/>
          </w:tcPr>
          <w:p w14:paraId="2D8792D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 </w:t>
            </w:r>
          </w:p>
        </w:tc>
        <w:tc>
          <w:tcPr>
            <w:tcW w:w="0" w:type="auto"/>
            <w:hideMark/>
          </w:tcPr>
          <w:p w14:paraId="45195D5B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791F53AE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61E25ACB" w14:textId="77777777" w:rsidTr="00594CA1">
        <w:tc>
          <w:tcPr>
            <w:tcW w:w="0" w:type="auto"/>
            <w:hideMark/>
          </w:tcPr>
          <w:p w14:paraId="6D33587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Przygotowanie pracy inżynierskiej i do egzaminu dyplomowego </w:t>
            </w:r>
          </w:p>
        </w:tc>
        <w:tc>
          <w:tcPr>
            <w:tcW w:w="0" w:type="auto"/>
            <w:hideMark/>
          </w:tcPr>
          <w:p w14:paraId="65D6AE24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praca dyplomowa </w:t>
            </w:r>
          </w:p>
        </w:tc>
        <w:tc>
          <w:tcPr>
            <w:tcW w:w="0" w:type="auto"/>
            <w:hideMark/>
          </w:tcPr>
          <w:p w14:paraId="77E3894B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6F1709D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15,0</w:t>
            </w:r>
          </w:p>
        </w:tc>
      </w:tr>
      <w:tr w:rsidR="00800012" w:rsidRPr="00800012" w14:paraId="514261F3" w14:textId="77777777" w:rsidTr="00594CA1">
        <w:tc>
          <w:tcPr>
            <w:tcW w:w="0" w:type="auto"/>
            <w:hideMark/>
          </w:tcPr>
          <w:p w14:paraId="43C2132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Rewaloryzacja zabytkowych ogrodów </w:t>
            </w:r>
          </w:p>
        </w:tc>
        <w:tc>
          <w:tcPr>
            <w:tcW w:w="0" w:type="auto"/>
            <w:hideMark/>
          </w:tcPr>
          <w:p w14:paraId="0765D793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690BE769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60</w:t>
            </w:r>
          </w:p>
        </w:tc>
        <w:tc>
          <w:tcPr>
            <w:tcW w:w="0" w:type="auto"/>
            <w:hideMark/>
          </w:tcPr>
          <w:p w14:paraId="08B98C27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230681B5" w14:textId="77777777" w:rsidTr="00594CA1">
        <w:tc>
          <w:tcPr>
            <w:tcW w:w="0" w:type="auto"/>
            <w:hideMark/>
          </w:tcPr>
          <w:p w14:paraId="7AB48070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Rośliny ozdobne </w:t>
            </w:r>
          </w:p>
        </w:tc>
        <w:tc>
          <w:tcPr>
            <w:tcW w:w="0" w:type="auto"/>
            <w:hideMark/>
          </w:tcPr>
          <w:p w14:paraId="79B04EBB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ćwiczenia audytoryjne; wykłady; ćwiczenia audytoryjne; laboratoria; wykłady </w:t>
            </w:r>
          </w:p>
        </w:tc>
        <w:tc>
          <w:tcPr>
            <w:tcW w:w="0" w:type="auto"/>
            <w:hideMark/>
          </w:tcPr>
          <w:p w14:paraId="7BC95A7C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105</w:t>
            </w:r>
          </w:p>
        </w:tc>
        <w:tc>
          <w:tcPr>
            <w:tcW w:w="0" w:type="auto"/>
            <w:hideMark/>
          </w:tcPr>
          <w:p w14:paraId="76A13F4E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8,0</w:t>
            </w:r>
          </w:p>
        </w:tc>
      </w:tr>
      <w:tr w:rsidR="00800012" w:rsidRPr="00800012" w14:paraId="28296745" w14:textId="77777777" w:rsidTr="00594CA1">
        <w:tc>
          <w:tcPr>
            <w:tcW w:w="0" w:type="auto"/>
            <w:hideMark/>
          </w:tcPr>
          <w:p w14:paraId="4BAAC5A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Rośliny ozdobne w ogrodach świata </w:t>
            </w:r>
          </w:p>
        </w:tc>
        <w:tc>
          <w:tcPr>
            <w:tcW w:w="0" w:type="auto"/>
            <w:hideMark/>
          </w:tcPr>
          <w:p w14:paraId="716DB41E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18A3C6EE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5E135ED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6585999B" w14:textId="77777777" w:rsidTr="00594CA1">
        <w:tc>
          <w:tcPr>
            <w:tcW w:w="0" w:type="auto"/>
            <w:hideMark/>
          </w:tcPr>
          <w:p w14:paraId="576B98C2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Rysunek i rzeźba </w:t>
            </w:r>
          </w:p>
        </w:tc>
        <w:tc>
          <w:tcPr>
            <w:tcW w:w="0" w:type="auto"/>
            <w:hideMark/>
          </w:tcPr>
          <w:p w14:paraId="55D02A62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laboratoria; laboratoria </w:t>
            </w:r>
          </w:p>
        </w:tc>
        <w:tc>
          <w:tcPr>
            <w:tcW w:w="0" w:type="auto"/>
            <w:hideMark/>
          </w:tcPr>
          <w:p w14:paraId="2DF6DEA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120</w:t>
            </w:r>
          </w:p>
        </w:tc>
        <w:tc>
          <w:tcPr>
            <w:tcW w:w="0" w:type="auto"/>
            <w:hideMark/>
          </w:tcPr>
          <w:p w14:paraId="72C75E9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8,0</w:t>
            </w:r>
          </w:p>
        </w:tc>
      </w:tr>
      <w:tr w:rsidR="00800012" w:rsidRPr="00800012" w14:paraId="2FC48083" w14:textId="77777777" w:rsidTr="00594CA1">
        <w:tc>
          <w:tcPr>
            <w:tcW w:w="0" w:type="auto"/>
            <w:hideMark/>
          </w:tcPr>
          <w:p w14:paraId="5162B0CA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Seminarium inżynierskie </w:t>
            </w:r>
          </w:p>
        </w:tc>
        <w:tc>
          <w:tcPr>
            <w:tcW w:w="0" w:type="auto"/>
            <w:hideMark/>
          </w:tcPr>
          <w:p w14:paraId="52251B4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seminaria; seminaria </w:t>
            </w:r>
          </w:p>
        </w:tc>
        <w:tc>
          <w:tcPr>
            <w:tcW w:w="0" w:type="auto"/>
            <w:hideMark/>
          </w:tcPr>
          <w:p w14:paraId="74949A8E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03FA2E07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713B7A88" w14:textId="77777777" w:rsidTr="00594CA1">
        <w:tc>
          <w:tcPr>
            <w:tcW w:w="0" w:type="auto"/>
            <w:hideMark/>
          </w:tcPr>
          <w:p w14:paraId="2082DD63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Specjalistyczne projektowanie krajobrazu </w:t>
            </w:r>
          </w:p>
        </w:tc>
        <w:tc>
          <w:tcPr>
            <w:tcW w:w="0" w:type="auto"/>
            <w:hideMark/>
          </w:tcPr>
          <w:p w14:paraId="5773D07E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11124E17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48</w:t>
            </w:r>
          </w:p>
        </w:tc>
        <w:tc>
          <w:tcPr>
            <w:tcW w:w="0" w:type="auto"/>
            <w:hideMark/>
          </w:tcPr>
          <w:p w14:paraId="064A737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09976EF4" w14:textId="77777777" w:rsidTr="00594CA1">
        <w:tc>
          <w:tcPr>
            <w:tcW w:w="0" w:type="auto"/>
            <w:hideMark/>
          </w:tcPr>
          <w:p w14:paraId="11D8B45C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Statystyka matematyczna </w:t>
            </w:r>
          </w:p>
        </w:tc>
        <w:tc>
          <w:tcPr>
            <w:tcW w:w="0" w:type="auto"/>
            <w:hideMark/>
          </w:tcPr>
          <w:p w14:paraId="418BF820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ćwiczenia audytoryjne; wykłady </w:t>
            </w:r>
          </w:p>
        </w:tc>
        <w:tc>
          <w:tcPr>
            <w:tcW w:w="0" w:type="auto"/>
            <w:hideMark/>
          </w:tcPr>
          <w:p w14:paraId="31BAC123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6490299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37398A67" w14:textId="77777777" w:rsidTr="00594CA1">
        <w:tc>
          <w:tcPr>
            <w:tcW w:w="0" w:type="auto"/>
            <w:hideMark/>
          </w:tcPr>
          <w:p w14:paraId="118840D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Systemy CAD w projektowaniu 1 </w:t>
            </w:r>
          </w:p>
        </w:tc>
        <w:tc>
          <w:tcPr>
            <w:tcW w:w="0" w:type="auto"/>
            <w:hideMark/>
          </w:tcPr>
          <w:p w14:paraId="332D16EF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laboratoria; wykłady </w:t>
            </w:r>
          </w:p>
        </w:tc>
        <w:tc>
          <w:tcPr>
            <w:tcW w:w="0" w:type="auto"/>
            <w:hideMark/>
          </w:tcPr>
          <w:p w14:paraId="63D58E96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12CC007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7F3A27D9" w14:textId="77777777" w:rsidTr="00594CA1">
        <w:tc>
          <w:tcPr>
            <w:tcW w:w="0" w:type="auto"/>
            <w:hideMark/>
          </w:tcPr>
          <w:p w14:paraId="357F505C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Systemy CAD w projektowaniu 2 </w:t>
            </w:r>
          </w:p>
        </w:tc>
        <w:tc>
          <w:tcPr>
            <w:tcW w:w="0" w:type="auto"/>
            <w:hideMark/>
          </w:tcPr>
          <w:p w14:paraId="703AA313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 </w:t>
            </w:r>
          </w:p>
        </w:tc>
        <w:tc>
          <w:tcPr>
            <w:tcW w:w="0" w:type="auto"/>
            <w:hideMark/>
          </w:tcPr>
          <w:p w14:paraId="148EFEF3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4CD76B3F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52DB5FA2" w14:textId="77777777" w:rsidTr="00594CA1">
        <w:tc>
          <w:tcPr>
            <w:tcW w:w="0" w:type="auto"/>
            <w:hideMark/>
          </w:tcPr>
          <w:p w14:paraId="7517B97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Szkolenie biblioteczne </w:t>
            </w:r>
          </w:p>
        </w:tc>
        <w:tc>
          <w:tcPr>
            <w:tcW w:w="0" w:type="auto"/>
            <w:hideMark/>
          </w:tcPr>
          <w:p w14:paraId="2A334AB9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0CC6671D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326E7716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0,0</w:t>
            </w:r>
          </w:p>
        </w:tc>
      </w:tr>
      <w:tr w:rsidR="00800012" w:rsidRPr="00800012" w14:paraId="0CF2D7C5" w14:textId="77777777" w:rsidTr="00594CA1">
        <w:tc>
          <w:tcPr>
            <w:tcW w:w="0" w:type="auto"/>
            <w:hideMark/>
          </w:tcPr>
          <w:p w14:paraId="44F09F1F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Szkolenie - Bezpieczeństwo i higiena pracy </w:t>
            </w:r>
          </w:p>
        </w:tc>
        <w:tc>
          <w:tcPr>
            <w:tcW w:w="0" w:type="auto"/>
            <w:hideMark/>
          </w:tcPr>
          <w:p w14:paraId="5E1536DC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6EE68483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1C7699B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0,0</w:t>
            </w:r>
          </w:p>
        </w:tc>
      </w:tr>
      <w:tr w:rsidR="00800012" w:rsidRPr="00800012" w14:paraId="2C30E402" w14:textId="77777777" w:rsidTr="00594CA1">
        <w:tc>
          <w:tcPr>
            <w:tcW w:w="0" w:type="auto"/>
            <w:hideMark/>
          </w:tcPr>
          <w:p w14:paraId="5B4C6A72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Technologia informacyjna </w:t>
            </w:r>
          </w:p>
        </w:tc>
        <w:tc>
          <w:tcPr>
            <w:tcW w:w="0" w:type="auto"/>
            <w:hideMark/>
          </w:tcPr>
          <w:p w14:paraId="1D9C7500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laboratoria </w:t>
            </w:r>
          </w:p>
        </w:tc>
        <w:tc>
          <w:tcPr>
            <w:tcW w:w="0" w:type="auto"/>
            <w:hideMark/>
          </w:tcPr>
          <w:p w14:paraId="164155D2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6386247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3,0</w:t>
            </w:r>
          </w:p>
        </w:tc>
      </w:tr>
      <w:tr w:rsidR="00800012" w:rsidRPr="00800012" w14:paraId="0DBAB833" w14:textId="77777777" w:rsidTr="00594CA1">
        <w:tc>
          <w:tcPr>
            <w:tcW w:w="0" w:type="auto"/>
            <w:hideMark/>
          </w:tcPr>
          <w:p w14:paraId="6AA7FC36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Teoria i zasady projektowania </w:t>
            </w:r>
          </w:p>
        </w:tc>
        <w:tc>
          <w:tcPr>
            <w:tcW w:w="0" w:type="auto"/>
            <w:hideMark/>
          </w:tcPr>
          <w:p w14:paraId="49839B81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58F16F51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45</w:t>
            </w:r>
          </w:p>
        </w:tc>
        <w:tc>
          <w:tcPr>
            <w:tcW w:w="0" w:type="auto"/>
            <w:hideMark/>
          </w:tcPr>
          <w:p w14:paraId="41484CE5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0DC857F0" w14:textId="77777777" w:rsidTr="00594CA1">
        <w:tc>
          <w:tcPr>
            <w:tcW w:w="0" w:type="auto"/>
            <w:hideMark/>
          </w:tcPr>
          <w:p w14:paraId="4F39292F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Terapia ogrodnicza </w:t>
            </w:r>
          </w:p>
        </w:tc>
        <w:tc>
          <w:tcPr>
            <w:tcW w:w="0" w:type="auto"/>
            <w:hideMark/>
          </w:tcPr>
          <w:p w14:paraId="5EEDD3CD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64E3569B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007E712C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5F539028" w14:textId="77777777" w:rsidTr="00594CA1">
        <w:tc>
          <w:tcPr>
            <w:tcW w:w="0" w:type="auto"/>
            <w:hideMark/>
          </w:tcPr>
          <w:p w14:paraId="59E25972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Urządzanie i pielęgnacja terenów zieleni </w:t>
            </w:r>
          </w:p>
        </w:tc>
        <w:tc>
          <w:tcPr>
            <w:tcW w:w="0" w:type="auto"/>
            <w:hideMark/>
          </w:tcPr>
          <w:p w14:paraId="5B8E45CA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zajęcia terenowe; wykłady </w:t>
            </w:r>
          </w:p>
        </w:tc>
        <w:tc>
          <w:tcPr>
            <w:tcW w:w="0" w:type="auto"/>
            <w:hideMark/>
          </w:tcPr>
          <w:p w14:paraId="7C183098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60</w:t>
            </w:r>
          </w:p>
        </w:tc>
        <w:tc>
          <w:tcPr>
            <w:tcW w:w="0" w:type="auto"/>
            <w:hideMark/>
          </w:tcPr>
          <w:p w14:paraId="470D2BBB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5,0</w:t>
            </w:r>
          </w:p>
        </w:tc>
      </w:tr>
      <w:tr w:rsidR="00800012" w:rsidRPr="00800012" w14:paraId="7C025C9A" w14:textId="77777777" w:rsidTr="00594CA1">
        <w:tc>
          <w:tcPr>
            <w:tcW w:w="0" w:type="auto"/>
            <w:hideMark/>
          </w:tcPr>
          <w:p w14:paraId="23CE259A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Współczesne ogrody </w:t>
            </w:r>
          </w:p>
        </w:tc>
        <w:tc>
          <w:tcPr>
            <w:tcW w:w="0" w:type="auto"/>
            <w:hideMark/>
          </w:tcPr>
          <w:p w14:paraId="36853AF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30341483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5903A5F4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1,0</w:t>
            </w:r>
          </w:p>
        </w:tc>
      </w:tr>
      <w:tr w:rsidR="00800012" w:rsidRPr="00800012" w14:paraId="125671F0" w14:textId="77777777" w:rsidTr="00594CA1">
        <w:tc>
          <w:tcPr>
            <w:tcW w:w="0" w:type="auto"/>
            <w:hideMark/>
          </w:tcPr>
          <w:p w14:paraId="01A76D6B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Wstęp do projektowania krajobrazu - ogród przydomowy </w:t>
            </w:r>
          </w:p>
        </w:tc>
        <w:tc>
          <w:tcPr>
            <w:tcW w:w="0" w:type="auto"/>
            <w:hideMark/>
          </w:tcPr>
          <w:p w14:paraId="0F1D63E3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projekty; wykłady </w:t>
            </w:r>
          </w:p>
        </w:tc>
        <w:tc>
          <w:tcPr>
            <w:tcW w:w="0" w:type="auto"/>
            <w:hideMark/>
          </w:tcPr>
          <w:p w14:paraId="758DAFEA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57A28F0B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4,0</w:t>
            </w:r>
          </w:p>
        </w:tc>
      </w:tr>
      <w:tr w:rsidR="00800012" w:rsidRPr="00800012" w14:paraId="52624A3E" w14:textId="77777777" w:rsidTr="00594CA1">
        <w:tc>
          <w:tcPr>
            <w:tcW w:w="0" w:type="auto"/>
            <w:hideMark/>
          </w:tcPr>
          <w:p w14:paraId="195DCEF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Wychowanie fizyczne </w:t>
            </w:r>
          </w:p>
        </w:tc>
        <w:tc>
          <w:tcPr>
            <w:tcW w:w="0" w:type="auto"/>
            <w:hideMark/>
          </w:tcPr>
          <w:p w14:paraId="3ED9BE36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ćwiczenia audytoryjne; ćwiczenia audytoryjne </w:t>
            </w:r>
          </w:p>
        </w:tc>
        <w:tc>
          <w:tcPr>
            <w:tcW w:w="0" w:type="auto"/>
            <w:hideMark/>
          </w:tcPr>
          <w:p w14:paraId="4262E759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60</w:t>
            </w:r>
          </w:p>
        </w:tc>
        <w:tc>
          <w:tcPr>
            <w:tcW w:w="0" w:type="auto"/>
            <w:hideMark/>
          </w:tcPr>
          <w:p w14:paraId="675210FB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0,0</w:t>
            </w:r>
          </w:p>
        </w:tc>
      </w:tr>
      <w:tr w:rsidR="00800012" w:rsidRPr="00800012" w14:paraId="43C15A89" w14:textId="77777777" w:rsidTr="00594CA1">
        <w:tc>
          <w:tcPr>
            <w:tcW w:w="0" w:type="auto"/>
            <w:hideMark/>
          </w:tcPr>
          <w:p w14:paraId="1FC71D4B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Zakładanie winnic i uprawa winorośli </w:t>
            </w:r>
          </w:p>
        </w:tc>
        <w:tc>
          <w:tcPr>
            <w:tcW w:w="0" w:type="auto"/>
            <w:hideMark/>
          </w:tcPr>
          <w:p w14:paraId="34BB87E2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1958C77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7DE7E176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800012" w:rsidRPr="00800012" w14:paraId="022DE8EF" w14:textId="77777777" w:rsidTr="00594CA1">
        <w:tc>
          <w:tcPr>
            <w:tcW w:w="0" w:type="auto"/>
            <w:hideMark/>
          </w:tcPr>
          <w:p w14:paraId="6BBB1E8C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Zieleń wysoka w krajobrazie </w:t>
            </w:r>
          </w:p>
        </w:tc>
        <w:tc>
          <w:tcPr>
            <w:tcW w:w="0" w:type="auto"/>
            <w:hideMark/>
          </w:tcPr>
          <w:p w14:paraId="048FC677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 xml:space="preserve">wykłady </w:t>
            </w:r>
          </w:p>
        </w:tc>
        <w:tc>
          <w:tcPr>
            <w:tcW w:w="0" w:type="auto"/>
            <w:hideMark/>
          </w:tcPr>
          <w:p w14:paraId="1ABD8266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73403B40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2,0</w:t>
            </w:r>
          </w:p>
        </w:tc>
      </w:tr>
      <w:tr w:rsidR="00B713AB" w:rsidRPr="00800012" w14:paraId="28339085" w14:textId="77777777" w:rsidTr="00594CA1">
        <w:tc>
          <w:tcPr>
            <w:tcW w:w="0" w:type="auto"/>
            <w:gridSpan w:val="2"/>
            <w:hideMark/>
          </w:tcPr>
          <w:p w14:paraId="364DD4D8" w14:textId="77777777" w:rsidR="00B713AB" w:rsidRPr="00800012" w:rsidRDefault="00B713AB" w:rsidP="00594CA1">
            <w:pPr>
              <w:spacing w:before="0" w:after="160" w:line="259" w:lineRule="auto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 xml:space="preserve">Razem: </w:t>
            </w:r>
          </w:p>
        </w:tc>
        <w:tc>
          <w:tcPr>
            <w:tcW w:w="0" w:type="auto"/>
            <w:hideMark/>
          </w:tcPr>
          <w:p w14:paraId="62EB28E7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2617</w:t>
            </w:r>
          </w:p>
        </w:tc>
        <w:tc>
          <w:tcPr>
            <w:tcW w:w="0" w:type="auto"/>
            <w:hideMark/>
          </w:tcPr>
          <w:p w14:paraId="728D0CDE" w14:textId="77777777" w:rsidR="00B713AB" w:rsidRPr="00800012" w:rsidRDefault="00B713AB" w:rsidP="00594CA1">
            <w:pPr>
              <w:spacing w:before="0" w:after="160" w:line="259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210,0</w:t>
            </w:r>
          </w:p>
        </w:tc>
      </w:tr>
    </w:tbl>
    <w:p w14:paraId="5D3BF922" w14:textId="77777777" w:rsidR="00B713AB" w:rsidRPr="00800012" w:rsidRDefault="00B713AB" w:rsidP="00B713AB">
      <w:pPr>
        <w:rPr>
          <w:rFonts w:cstheme="minorHAnsi"/>
          <w:sz w:val="20"/>
          <w:szCs w:val="20"/>
          <w:u w:val="single"/>
        </w:rPr>
      </w:pPr>
    </w:p>
    <w:p w14:paraId="60D17DBE" w14:textId="77777777" w:rsidR="00B713AB" w:rsidRPr="00800012" w:rsidRDefault="00B713AB" w:rsidP="00B713AB">
      <w:pPr>
        <w:pStyle w:val="Akapitzlist"/>
        <w:numPr>
          <w:ilvl w:val="0"/>
          <w:numId w:val="44"/>
        </w:numPr>
        <w:rPr>
          <w:b/>
          <w:bCs/>
        </w:rPr>
      </w:pPr>
      <w:r w:rsidRPr="00800012">
        <w:rPr>
          <w:b/>
          <w:bCs/>
        </w:rPr>
        <w:t>Komisja programowa kierunku Rolnictwo</w:t>
      </w:r>
    </w:p>
    <w:p w14:paraId="5FD1CD8B" w14:textId="77777777" w:rsidR="00B713AB" w:rsidRPr="00800012" w:rsidRDefault="00B713AB" w:rsidP="00B713AB">
      <w:pPr>
        <w:spacing w:before="0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  <w:r w:rsidRPr="00800012"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  <w:t>Tabela. Wskaźniki dotyczące programu studiów kierunków studiów, poziomie i profilu – Rolnictwo</w:t>
      </w:r>
    </w:p>
    <w:p w14:paraId="0EC74070" w14:textId="77777777" w:rsidR="00B713AB" w:rsidRPr="00800012" w:rsidRDefault="00B713AB" w:rsidP="00B713AB">
      <w:pPr>
        <w:spacing w:before="0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</w:p>
    <w:tbl>
      <w:tblPr>
        <w:tblW w:w="933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931"/>
        <w:gridCol w:w="1060"/>
        <w:gridCol w:w="960"/>
        <w:gridCol w:w="1000"/>
      </w:tblGrid>
      <w:tr w:rsidR="00800012" w:rsidRPr="00800012" w14:paraId="7B8B2434" w14:textId="77777777" w:rsidTr="00594CA1">
        <w:trPr>
          <w:trHeight w:val="540"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FFD49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Nazwa wskaźnika</w:t>
            </w:r>
          </w:p>
        </w:tc>
        <w:tc>
          <w:tcPr>
            <w:tcW w:w="3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D8B7EC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Liczba punktów ECTS/Liczba godzin</w:t>
            </w:r>
          </w:p>
        </w:tc>
      </w:tr>
      <w:tr w:rsidR="00800012" w:rsidRPr="00800012" w14:paraId="0C7A0E7C" w14:textId="77777777" w:rsidTr="00594CA1">
        <w:trPr>
          <w:trHeight w:val="300"/>
          <w:jc w:val="center"/>
        </w:trPr>
        <w:tc>
          <w:tcPr>
            <w:tcW w:w="53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F8DA8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kierunek/profil studiów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CE4156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S1/S2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516F32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N1/N2</w:t>
            </w:r>
          </w:p>
        </w:tc>
      </w:tr>
      <w:tr w:rsidR="00800012" w:rsidRPr="00800012" w14:paraId="1F2842CA" w14:textId="77777777" w:rsidTr="00594CA1">
        <w:trPr>
          <w:trHeight w:val="300"/>
          <w:jc w:val="center"/>
        </w:trPr>
        <w:tc>
          <w:tcPr>
            <w:tcW w:w="53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A6843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CEBB8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 stopień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6FD77E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II stopień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4EC7EA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 stopień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FC3A1F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II stopień</w:t>
            </w:r>
          </w:p>
        </w:tc>
      </w:tr>
      <w:tr w:rsidR="00800012" w:rsidRPr="00800012" w14:paraId="75A2BFC2" w14:textId="77777777" w:rsidTr="00594CA1">
        <w:trPr>
          <w:trHeight w:val="640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7079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Liczba semestrów i punktów ECTS konieczna do ukończenia studiów na kierunku na danym poziomie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EFC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7/210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A3B5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3/90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2A21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8/210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0218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4/90</w:t>
            </w:r>
          </w:p>
        </w:tc>
      </w:tr>
      <w:tr w:rsidR="00800012" w:rsidRPr="00800012" w14:paraId="2968BCF9" w14:textId="77777777" w:rsidTr="00594CA1">
        <w:trPr>
          <w:trHeight w:val="37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6A83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godzin zajęć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194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2535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9869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967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D7D7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1523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2141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550</w:t>
            </w:r>
          </w:p>
        </w:tc>
      </w:tr>
      <w:tr w:rsidR="00800012" w:rsidRPr="00800012" w14:paraId="68C4C9B6" w14:textId="77777777" w:rsidTr="00594CA1">
        <w:trPr>
          <w:trHeight w:val="740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6C6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ECTS, jaką student musi uzyskać w ramach zajęć prowadzonych z bezpośrednim udziałem nauczycieli akademickich lub innych osób prowadzących zajęcia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A45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117,8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2F0F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3905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51,5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46A0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21</w:t>
            </w:r>
          </w:p>
        </w:tc>
      </w:tr>
      <w:tr w:rsidR="00800012" w:rsidRPr="00800012" w14:paraId="474C4C59" w14:textId="77777777" w:rsidTr="00594CA1">
        <w:trPr>
          <w:trHeight w:val="97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414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 przyporządkowana zajęciom związanym z prowadzoną w uczelni działalnością naukową w dyscyplinie lub dyscyplinach, do których przyporządkowany jest kierunek studiów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42BC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0CCE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1C91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CEF1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20</w:t>
            </w:r>
          </w:p>
        </w:tc>
      </w:tr>
      <w:tr w:rsidR="00800012" w:rsidRPr="00800012" w14:paraId="6A95817C" w14:textId="77777777" w:rsidTr="00594CA1">
        <w:trPr>
          <w:trHeight w:val="1410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BEC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ECTS, jaką student musi uzyskać w ramach zajęć z dziedziny nauk humanistycznych lub nauk społecznych w przypadku kierunków studiów przyporządkowanych do dyscyplin w ramach dziedzin innych niż odpowiednio nauki humanistyczne lub nauki społeczne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FCC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3/49h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A4CF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5/77h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8842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3/29h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31B9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5/45h</w:t>
            </w:r>
          </w:p>
        </w:tc>
      </w:tr>
      <w:tr w:rsidR="00800012" w:rsidRPr="00800012" w14:paraId="29481DCB" w14:textId="77777777" w:rsidTr="00594CA1">
        <w:trPr>
          <w:trHeight w:val="360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5CE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 przyporządkowana zajęciom do wyboru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97C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63/570h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09E4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53/352h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52D1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63/175h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E90D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53/99h</w:t>
            </w:r>
          </w:p>
        </w:tc>
      </w:tr>
      <w:tr w:rsidR="00800012" w:rsidRPr="00800012" w14:paraId="424FFC1A" w14:textId="77777777" w:rsidTr="00594CA1">
        <w:trPr>
          <w:trHeight w:val="67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AE5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 przyporządkowana praktykom zawodowym (jeżeli program kształcenia na tych studiach przewiduje praktyki)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19C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52,5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2A1A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0BD5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C907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15</w:t>
            </w:r>
          </w:p>
        </w:tc>
      </w:tr>
      <w:tr w:rsidR="00800012" w:rsidRPr="00800012" w14:paraId="4DDD5A9B" w14:textId="77777777" w:rsidTr="00594CA1">
        <w:trPr>
          <w:trHeight w:val="49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7527B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Wymiar praktyk zawodowych (jeżeli program kształcenia na tych studiach przewiduje praktyki)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F4C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6 tygodni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243B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6 tygodni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BCF7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4tygodnie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3E7B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4tygodnie</w:t>
            </w:r>
          </w:p>
        </w:tc>
      </w:tr>
      <w:tr w:rsidR="00800012" w:rsidRPr="00800012" w14:paraId="5FC30E6F" w14:textId="77777777" w:rsidTr="00594CA1">
        <w:trPr>
          <w:trHeight w:val="58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C134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W przypadku stacjonarnych studiów pierwszego stopnia liczba godzin zajęć z wychowania fizycznego.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BA04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 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DE1E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11CF5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0D75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0 </w:t>
            </w:r>
          </w:p>
        </w:tc>
      </w:tr>
      <w:tr w:rsidR="00800012" w:rsidRPr="00800012" w14:paraId="797EFD7C" w14:textId="77777777" w:rsidTr="00594CA1">
        <w:trPr>
          <w:trHeight w:val="390"/>
          <w:jc w:val="center"/>
        </w:trPr>
        <w:tc>
          <w:tcPr>
            <w:tcW w:w="9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97A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W przypadku prowadzenia zajęć z wykorzystaniem metod i technik kształcenia na odległość:</w:t>
            </w:r>
          </w:p>
        </w:tc>
      </w:tr>
      <w:tr w:rsidR="00800012" w:rsidRPr="00800012" w14:paraId="1BE4FED9" w14:textId="77777777" w:rsidTr="00594CA1">
        <w:trPr>
          <w:trHeight w:val="900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83D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1. Łączna liczba godzin zajęć określona w programie studiów na studiach stacjonarnych/ Łączna liczba godzin zajęć na studiach stacjonarnych prowadzonych z wykorzystaniem metod i technik kształcenia na odległość.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C56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1./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AB2A9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505D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DDA1A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</w:tr>
      <w:tr w:rsidR="00B713AB" w:rsidRPr="00800012" w14:paraId="75D2C454" w14:textId="77777777" w:rsidTr="00594CA1">
        <w:trPr>
          <w:trHeight w:val="900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197C9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2. Łączna liczba godzin zajęć określona w programie studiów na studiach niestacjonarnych/ Łączna liczba godzin zajęć na studiach niestacjonarnych prowadzonych z wykorzystaniem metod i technik kształcenia na odległość.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C26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2./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6AEBA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9F015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C3FA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</w:tr>
    </w:tbl>
    <w:p w14:paraId="31C2C27A" w14:textId="77777777" w:rsidR="00B713AB" w:rsidRPr="00800012" w:rsidRDefault="00B713AB" w:rsidP="00B713AB">
      <w:pPr>
        <w:spacing w:before="0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</w:p>
    <w:p w14:paraId="17AB94D2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</w:p>
    <w:p w14:paraId="2C78EF3E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  <w:r w:rsidRPr="00800012"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  <w:t>Tabela. Zajęcia lub grupy zajęć związane z prowadzoną w uczelni działalnością naukową w dyscyplinie lub dyscyplinach, do których przyporządkowany jest kierunek studiów Rolnictwo</w:t>
      </w:r>
    </w:p>
    <w:p w14:paraId="367EE4C8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</w:p>
    <w:tbl>
      <w:tblPr>
        <w:tblW w:w="9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7"/>
        <w:gridCol w:w="1943"/>
        <w:gridCol w:w="2587"/>
        <w:gridCol w:w="1418"/>
      </w:tblGrid>
      <w:tr w:rsidR="00800012" w:rsidRPr="00800012" w14:paraId="0A6B9A07" w14:textId="77777777" w:rsidTr="00594CA1">
        <w:trPr>
          <w:jc w:val="center"/>
        </w:trPr>
        <w:tc>
          <w:tcPr>
            <w:tcW w:w="3267" w:type="dxa"/>
            <w:shd w:val="clear" w:color="auto" w:fill="F2F2F2" w:themeFill="background1" w:themeFillShade="F2"/>
          </w:tcPr>
          <w:p w14:paraId="3D1B9C8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Nazwa zajęć/grupy zajęć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6750D90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Forma/formy zajęć</w:t>
            </w:r>
          </w:p>
        </w:tc>
        <w:tc>
          <w:tcPr>
            <w:tcW w:w="2587" w:type="dxa"/>
            <w:shd w:val="clear" w:color="auto" w:fill="F2F2F2" w:themeFill="background1" w:themeFillShade="F2"/>
            <w:vAlign w:val="center"/>
          </w:tcPr>
          <w:p w14:paraId="23A2062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Łączna liczna godzin zajęć</w:t>
            </w:r>
          </w:p>
          <w:p w14:paraId="19D2091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stacjonarne/niestacjonarne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9B4714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Liczba punktów ECTS</w:t>
            </w:r>
          </w:p>
        </w:tc>
      </w:tr>
      <w:tr w:rsidR="00800012" w:rsidRPr="00800012" w14:paraId="72C5A3D9" w14:textId="77777777" w:rsidTr="00594CA1">
        <w:trPr>
          <w:jc w:val="center"/>
        </w:trPr>
        <w:tc>
          <w:tcPr>
            <w:tcW w:w="3267" w:type="dxa"/>
          </w:tcPr>
          <w:p w14:paraId="5D00A61B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Podstawy produkcji roślinne</w:t>
            </w:r>
          </w:p>
        </w:tc>
        <w:tc>
          <w:tcPr>
            <w:tcW w:w="1943" w:type="dxa"/>
          </w:tcPr>
          <w:p w14:paraId="7CF1300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4BCD3F2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418" w:type="dxa"/>
            <w:vAlign w:val="center"/>
          </w:tcPr>
          <w:p w14:paraId="1BFDCD9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7C110A1C" w14:textId="77777777" w:rsidTr="00594CA1">
        <w:trPr>
          <w:jc w:val="center"/>
        </w:trPr>
        <w:tc>
          <w:tcPr>
            <w:tcW w:w="3267" w:type="dxa"/>
          </w:tcPr>
          <w:p w14:paraId="232BB54B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Geologia i gleboznawstwo</w:t>
            </w:r>
          </w:p>
        </w:tc>
        <w:tc>
          <w:tcPr>
            <w:tcW w:w="1943" w:type="dxa"/>
          </w:tcPr>
          <w:p w14:paraId="5ED6C2A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6FF67AA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1418" w:type="dxa"/>
            <w:vAlign w:val="center"/>
          </w:tcPr>
          <w:p w14:paraId="5DCC276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3A5D2323" w14:textId="77777777" w:rsidTr="00594CA1">
        <w:trPr>
          <w:jc w:val="center"/>
        </w:trPr>
        <w:tc>
          <w:tcPr>
            <w:tcW w:w="3267" w:type="dxa"/>
          </w:tcPr>
          <w:p w14:paraId="34BDD6F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Meteorologia i klimatologia</w:t>
            </w:r>
          </w:p>
        </w:tc>
        <w:tc>
          <w:tcPr>
            <w:tcW w:w="1943" w:type="dxa"/>
          </w:tcPr>
          <w:p w14:paraId="71EDD42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4BF1662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418" w:type="dxa"/>
            <w:vAlign w:val="center"/>
          </w:tcPr>
          <w:p w14:paraId="06E92C8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7AF84817" w14:textId="77777777" w:rsidTr="00594CA1">
        <w:trPr>
          <w:jc w:val="center"/>
        </w:trPr>
        <w:tc>
          <w:tcPr>
            <w:tcW w:w="3267" w:type="dxa"/>
          </w:tcPr>
          <w:p w14:paraId="2219BA2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Gleboznawstwo</w:t>
            </w:r>
          </w:p>
        </w:tc>
        <w:tc>
          <w:tcPr>
            <w:tcW w:w="1943" w:type="dxa"/>
          </w:tcPr>
          <w:p w14:paraId="5006313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189C0CA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418" w:type="dxa"/>
            <w:vAlign w:val="center"/>
          </w:tcPr>
          <w:p w14:paraId="359D9F6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</w:t>
            </w:r>
          </w:p>
        </w:tc>
      </w:tr>
      <w:tr w:rsidR="00800012" w:rsidRPr="00800012" w14:paraId="4C064CC9" w14:textId="77777777" w:rsidTr="00594CA1">
        <w:trPr>
          <w:jc w:val="center"/>
        </w:trPr>
        <w:tc>
          <w:tcPr>
            <w:tcW w:w="3267" w:type="dxa"/>
          </w:tcPr>
          <w:p w14:paraId="21F2A43A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Melioracje wodne</w:t>
            </w:r>
          </w:p>
        </w:tc>
        <w:tc>
          <w:tcPr>
            <w:tcW w:w="1943" w:type="dxa"/>
          </w:tcPr>
          <w:p w14:paraId="749300E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4697D60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1418" w:type="dxa"/>
            <w:vAlign w:val="center"/>
          </w:tcPr>
          <w:p w14:paraId="49FB62B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3BA93E23" w14:textId="77777777" w:rsidTr="00594CA1">
        <w:trPr>
          <w:jc w:val="center"/>
        </w:trPr>
        <w:tc>
          <w:tcPr>
            <w:tcW w:w="3267" w:type="dxa"/>
          </w:tcPr>
          <w:p w14:paraId="28BC9A1B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Ochrona środowiska</w:t>
            </w:r>
          </w:p>
        </w:tc>
        <w:tc>
          <w:tcPr>
            <w:tcW w:w="1943" w:type="dxa"/>
          </w:tcPr>
          <w:p w14:paraId="6670C48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0F30CDF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1418" w:type="dxa"/>
            <w:vAlign w:val="center"/>
          </w:tcPr>
          <w:p w14:paraId="5E59F21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5F238D60" w14:textId="77777777" w:rsidTr="00594CA1">
        <w:trPr>
          <w:jc w:val="center"/>
        </w:trPr>
        <w:tc>
          <w:tcPr>
            <w:tcW w:w="3267" w:type="dxa"/>
          </w:tcPr>
          <w:p w14:paraId="66C1A02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Produkcja zwierzęca</w:t>
            </w:r>
          </w:p>
        </w:tc>
        <w:tc>
          <w:tcPr>
            <w:tcW w:w="1943" w:type="dxa"/>
          </w:tcPr>
          <w:p w14:paraId="2D28DC8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13A1901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418" w:type="dxa"/>
            <w:vAlign w:val="center"/>
          </w:tcPr>
          <w:p w14:paraId="3820D8A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76FBA9C6" w14:textId="77777777" w:rsidTr="00594CA1">
        <w:trPr>
          <w:jc w:val="center"/>
        </w:trPr>
        <w:tc>
          <w:tcPr>
            <w:tcW w:w="3267" w:type="dxa"/>
          </w:tcPr>
          <w:p w14:paraId="71F3838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Ogólna uprawa roślin</w:t>
            </w:r>
          </w:p>
        </w:tc>
        <w:tc>
          <w:tcPr>
            <w:tcW w:w="1943" w:type="dxa"/>
          </w:tcPr>
          <w:p w14:paraId="2608A75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3509309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85/51</w:t>
            </w:r>
          </w:p>
        </w:tc>
        <w:tc>
          <w:tcPr>
            <w:tcW w:w="1418" w:type="dxa"/>
            <w:vAlign w:val="center"/>
          </w:tcPr>
          <w:p w14:paraId="3C99E53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</w:t>
            </w:r>
          </w:p>
        </w:tc>
      </w:tr>
      <w:tr w:rsidR="00800012" w:rsidRPr="00800012" w14:paraId="531AC85B" w14:textId="77777777" w:rsidTr="00594CA1">
        <w:trPr>
          <w:jc w:val="center"/>
        </w:trPr>
        <w:tc>
          <w:tcPr>
            <w:tcW w:w="3267" w:type="dxa"/>
          </w:tcPr>
          <w:p w14:paraId="2FAD0A9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Chemia rolna</w:t>
            </w:r>
          </w:p>
        </w:tc>
        <w:tc>
          <w:tcPr>
            <w:tcW w:w="1943" w:type="dxa"/>
          </w:tcPr>
          <w:p w14:paraId="1C7D024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02CD1E1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80/48</w:t>
            </w:r>
          </w:p>
        </w:tc>
        <w:tc>
          <w:tcPr>
            <w:tcW w:w="1418" w:type="dxa"/>
            <w:vAlign w:val="center"/>
          </w:tcPr>
          <w:p w14:paraId="1207DFA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</w:t>
            </w:r>
          </w:p>
        </w:tc>
      </w:tr>
      <w:tr w:rsidR="00800012" w:rsidRPr="00800012" w14:paraId="22F1AB33" w14:textId="77777777" w:rsidTr="00594CA1">
        <w:trPr>
          <w:jc w:val="center"/>
        </w:trPr>
        <w:tc>
          <w:tcPr>
            <w:tcW w:w="3267" w:type="dxa"/>
          </w:tcPr>
          <w:p w14:paraId="458523A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Produkcja ogrodnicza</w:t>
            </w:r>
          </w:p>
        </w:tc>
        <w:tc>
          <w:tcPr>
            <w:tcW w:w="1943" w:type="dxa"/>
          </w:tcPr>
          <w:p w14:paraId="1FB47F6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6A894B5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1418" w:type="dxa"/>
            <w:vAlign w:val="center"/>
          </w:tcPr>
          <w:p w14:paraId="301B50A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44D634D8" w14:textId="77777777" w:rsidTr="00594CA1">
        <w:trPr>
          <w:jc w:val="center"/>
        </w:trPr>
        <w:tc>
          <w:tcPr>
            <w:tcW w:w="3267" w:type="dxa"/>
          </w:tcPr>
          <w:p w14:paraId="2C41948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Regulatory roślinne stosowane w rolnictwie</w:t>
            </w:r>
          </w:p>
        </w:tc>
        <w:tc>
          <w:tcPr>
            <w:tcW w:w="1943" w:type="dxa"/>
          </w:tcPr>
          <w:p w14:paraId="6AEBC01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7134B29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418" w:type="dxa"/>
            <w:vAlign w:val="center"/>
          </w:tcPr>
          <w:p w14:paraId="0DB3C69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334CBE8A" w14:textId="77777777" w:rsidTr="00594CA1">
        <w:trPr>
          <w:jc w:val="center"/>
        </w:trPr>
        <w:tc>
          <w:tcPr>
            <w:tcW w:w="3267" w:type="dxa"/>
          </w:tcPr>
          <w:p w14:paraId="68B61FD4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Topoklimat  i mikroklimat</w:t>
            </w:r>
          </w:p>
        </w:tc>
        <w:tc>
          <w:tcPr>
            <w:tcW w:w="1943" w:type="dxa"/>
          </w:tcPr>
          <w:p w14:paraId="2DEFEE4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68958AC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418" w:type="dxa"/>
            <w:vAlign w:val="center"/>
          </w:tcPr>
          <w:p w14:paraId="4BF93AA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0ED89999" w14:textId="77777777" w:rsidTr="00594CA1">
        <w:trPr>
          <w:jc w:val="center"/>
        </w:trPr>
        <w:tc>
          <w:tcPr>
            <w:tcW w:w="3267" w:type="dxa"/>
          </w:tcPr>
          <w:p w14:paraId="223676B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Ochrona bioróżnorodności w krajobrazie</w:t>
            </w:r>
          </w:p>
        </w:tc>
        <w:tc>
          <w:tcPr>
            <w:tcW w:w="1943" w:type="dxa"/>
          </w:tcPr>
          <w:p w14:paraId="1E76433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39FDA04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418" w:type="dxa"/>
            <w:vAlign w:val="center"/>
          </w:tcPr>
          <w:p w14:paraId="51FA6A9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605CA3B2" w14:textId="77777777" w:rsidTr="00594CA1">
        <w:trPr>
          <w:jc w:val="center"/>
        </w:trPr>
        <w:tc>
          <w:tcPr>
            <w:tcW w:w="3267" w:type="dxa"/>
          </w:tcPr>
          <w:p w14:paraId="26893B8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Szczegółowa uprawa roślin 1</w:t>
            </w:r>
          </w:p>
        </w:tc>
        <w:tc>
          <w:tcPr>
            <w:tcW w:w="1943" w:type="dxa"/>
          </w:tcPr>
          <w:p w14:paraId="79BD85A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76BE43A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418" w:type="dxa"/>
            <w:vAlign w:val="center"/>
          </w:tcPr>
          <w:p w14:paraId="7C36E0D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2AF9A24B" w14:textId="77777777" w:rsidTr="00594CA1">
        <w:trPr>
          <w:jc w:val="center"/>
        </w:trPr>
        <w:tc>
          <w:tcPr>
            <w:tcW w:w="3267" w:type="dxa"/>
          </w:tcPr>
          <w:p w14:paraId="5D00CCC9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Szczegółowa uprawa roślin 2</w:t>
            </w:r>
          </w:p>
        </w:tc>
        <w:tc>
          <w:tcPr>
            <w:tcW w:w="1943" w:type="dxa"/>
          </w:tcPr>
          <w:p w14:paraId="02BD352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2FACF5D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70/42</w:t>
            </w:r>
          </w:p>
        </w:tc>
        <w:tc>
          <w:tcPr>
            <w:tcW w:w="1418" w:type="dxa"/>
            <w:vAlign w:val="center"/>
          </w:tcPr>
          <w:p w14:paraId="1960A07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</w:t>
            </w:r>
          </w:p>
        </w:tc>
      </w:tr>
      <w:tr w:rsidR="00800012" w:rsidRPr="00800012" w14:paraId="6C1681CB" w14:textId="77777777" w:rsidTr="00594CA1">
        <w:trPr>
          <w:jc w:val="center"/>
        </w:trPr>
        <w:tc>
          <w:tcPr>
            <w:tcW w:w="3267" w:type="dxa"/>
          </w:tcPr>
          <w:p w14:paraId="45D3EAA4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Łąkarstwo</w:t>
            </w:r>
          </w:p>
        </w:tc>
        <w:tc>
          <w:tcPr>
            <w:tcW w:w="1943" w:type="dxa"/>
          </w:tcPr>
          <w:p w14:paraId="6DDD75C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63FC828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80/48</w:t>
            </w:r>
          </w:p>
        </w:tc>
        <w:tc>
          <w:tcPr>
            <w:tcW w:w="1418" w:type="dxa"/>
            <w:vAlign w:val="center"/>
          </w:tcPr>
          <w:p w14:paraId="69292FA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</w:t>
            </w:r>
          </w:p>
        </w:tc>
      </w:tr>
      <w:tr w:rsidR="00800012" w:rsidRPr="00800012" w14:paraId="22BC7BE4" w14:textId="77777777" w:rsidTr="00594CA1">
        <w:trPr>
          <w:jc w:val="center"/>
        </w:trPr>
        <w:tc>
          <w:tcPr>
            <w:tcW w:w="3267" w:type="dxa"/>
          </w:tcPr>
          <w:p w14:paraId="367E3E4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Nawadnianie roślin rolniczych</w:t>
            </w:r>
          </w:p>
        </w:tc>
        <w:tc>
          <w:tcPr>
            <w:tcW w:w="1943" w:type="dxa"/>
          </w:tcPr>
          <w:p w14:paraId="2429366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5C185E1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40/24</w:t>
            </w:r>
          </w:p>
        </w:tc>
        <w:tc>
          <w:tcPr>
            <w:tcW w:w="1418" w:type="dxa"/>
            <w:vAlign w:val="center"/>
          </w:tcPr>
          <w:p w14:paraId="2DDD6D7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6D3AB59E" w14:textId="77777777" w:rsidTr="00594CA1">
        <w:trPr>
          <w:jc w:val="center"/>
        </w:trPr>
        <w:tc>
          <w:tcPr>
            <w:tcW w:w="3267" w:type="dxa"/>
          </w:tcPr>
          <w:p w14:paraId="33E9ACA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 xml:space="preserve">Przyrodnicze skutki chemizacji rolnictwa </w:t>
            </w:r>
          </w:p>
        </w:tc>
        <w:tc>
          <w:tcPr>
            <w:tcW w:w="1943" w:type="dxa"/>
          </w:tcPr>
          <w:p w14:paraId="269044F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07B1FB6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418" w:type="dxa"/>
            <w:vAlign w:val="center"/>
          </w:tcPr>
          <w:p w14:paraId="5206E2E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2CF40DA4" w14:textId="77777777" w:rsidTr="00594CA1">
        <w:trPr>
          <w:jc w:val="center"/>
        </w:trPr>
        <w:tc>
          <w:tcPr>
            <w:tcW w:w="3267" w:type="dxa"/>
          </w:tcPr>
          <w:p w14:paraId="00564D1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Utylizacja i zagospodarowanie odpadów</w:t>
            </w:r>
          </w:p>
        </w:tc>
        <w:tc>
          <w:tcPr>
            <w:tcW w:w="1943" w:type="dxa"/>
          </w:tcPr>
          <w:p w14:paraId="09D8F56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634C30A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418" w:type="dxa"/>
            <w:vAlign w:val="center"/>
          </w:tcPr>
          <w:p w14:paraId="7CF3B85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1058E9EA" w14:textId="77777777" w:rsidTr="00594CA1">
        <w:trPr>
          <w:jc w:val="center"/>
        </w:trPr>
        <w:tc>
          <w:tcPr>
            <w:tcW w:w="3267" w:type="dxa"/>
          </w:tcPr>
          <w:p w14:paraId="29BC283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Hodowla roślin i biotechnologia</w:t>
            </w:r>
          </w:p>
        </w:tc>
        <w:tc>
          <w:tcPr>
            <w:tcW w:w="1943" w:type="dxa"/>
          </w:tcPr>
          <w:p w14:paraId="325FA57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2587" w:type="dxa"/>
            <w:vAlign w:val="center"/>
          </w:tcPr>
          <w:p w14:paraId="1A5AA34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50/30</w:t>
            </w:r>
          </w:p>
        </w:tc>
        <w:tc>
          <w:tcPr>
            <w:tcW w:w="1418" w:type="dxa"/>
            <w:vAlign w:val="center"/>
          </w:tcPr>
          <w:p w14:paraId="2236188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B713AB" w:rsidRPr="00800012" w14:paraId="06B1C0DE" w14:textId="77777777" w:rsidTr="00594CA1">
        <w:trPr>
          <w:jc w:val="center"/>
        </w:trPr>
        <w:tc>
          <w:tcPr>
            <w:tcW w:w="5210" w:type="dxa"/>
            <w:gridSpan w:val="2"/>
          </w:tcPr>
          <w:p w14:paraId="3E125FD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  <w:t>Razem:</w:t>
            </w:r>
          </w:p>
        </w:tc>
        <w:tc>
          <w:tcPr>
            <w:tcW w:w="2587" w:type="dxa"/>
            <w:vAlign w:val="center"/>
          </w:tcPr>
          <w:p w14:paraId="61F2BC6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  <w:t>950/570</w:t>
            </w:r>
          </w:p>
        </w:tc>
        <w:tc>
          <w:tcPr>
            <w:tcW w:w="1418" w:type="dxa"/>
            <w:vAlign w:val="center"/>
          </w:tcPr>
          <w:p w14:paraId="38328F5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  <w:t>70</w:t>
            </w:r>
          </w:p>
        </w:tc>
      </w:tr>
    </w:tbl>
    <w:p w14:paraId="6C40CA54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</w:p>
    <w:p w14:paraId="0C9EF5E0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  <w:r w:rsidRPr="00800012"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  <w:t>Tabela. Zajęcia lub grupy zajęć służące zdobywaniu przez studentów kompetencji inżynierskich na kierunku studiów Rolnictwo</w:t>
      </w:r>
    </w:p>
    <w:p w14:paraId="494B4181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</w:p>
    <w:tbl>
      <w:tblPr>
        <w:tblW w:w="45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1"/>
        <w:gridCol w:w="1487"/>
        <w:gridCol w:w="3024"/>
        <w:gridCol w:w="1521"/>
      </w:tblGrid>
      <w:tr w:rsidR="00800012" w:rsidRPr="00800012" w14:paraId="1C7C7194" w14:textId="77777777" w:rsidTr="00594CA1">
        <w:trPr>
          <w:trHeight w:val="1138"/>
          <w:jc w:val="center"/>
        </w:trPr>
        <w:tc>
          <w:tcPr>
            <w:tcW w:w="2206" w:type="dxa"/>
            <w:shd w:val="clear" w:color="auto" w:fill="F2F2F2" w:themeFill="background1" w:themeFillShade="F2"/>
          </w:tcPr>
          <w:p w14:paraId="671CD55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Nazwa zajęć/grupy zajęć</w:t>
            </w:r>
          </w:p>
        </w:tc>
        <w:tc>
          <w:tcPr>
            <w:tcW w:w="1483" w:type="dxa"/>
            <w:shd w:val="clear" w:color="auto" w:fill="F2F2F2" w:themeFill="background1" w:themeFillShade="F2"/>
          </w:tcPr>
          <w:p w14:paraId="5832596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Forma/formy zajęć</w:t>
            </w:r>
          </w:p>
        </w:tc>
        <w:tc>
          <w:tcPr>
            <w:tcW w:w="3016" w:type="dxa"/>
            <w:shd w:val="clear" w:color="auto" w:fill="F2F2F2" w:themeFill="background1" w:themeFillShade="F2"/>
          </w:tcPr>
          <w:p w14:paraId="1E9BBD1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Łączna liczna godzin zajęć</w:t>
            </w:r>
          </w:p>
          <w:p w14:paraId="57B2404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stacjonarne/niestacjonarne</w:t>
            </w:r>
          </w:p>
        </w:tc>
        <w:tc>
          <w:tcPr>
            <w:tcW w:w="1517" w:type="dxa"/>
            <w:shd w:val="clear" w:color="auto" w:fill="F2F2F2" w:themeFill="background1" w:themeFillShade="F2"/>
          </w:tcPr>
          <w:p w14:paraId="6C588F4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Liczba punktów ECTS</w:t>
            </w:r>
          </w:p>
        </w:tc>
      </w:tr>
      <w:tr w:rsidR="00800012" w:rsidRPr="00800012" w14:paraId="3FBC389C" w14:textId="77777777" w:rsidTr="00594CA1">
        <w:trPr>
          <w:trHeight w:val="373"/>
          <w:jc w:val="center"/>
        </w:trPr>
        <w:tc>
          <w:tcPr>
            <w:tcW w:w="2206" w:type="dxa"/>
          </w:tcPr>
          <w:p w14:paraId="6D1E00D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Matematyka</w:t>
            </w:r>
          </w:p>
        </w:tc>
        <w:tc>
          <w:tcPr>
            <w:tcW w:w="1483" w:type="dxa"/>
          </w:tcPr>
          <w:p w14:paraId="3312722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65B0F69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517" w:type="dxa"/>
            <w:vAlign w:val="center"/>
          </w:tcPr>
          <w:p w14:paraId="50F0C4D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4767E8B2" w14:textId="77777777" w:rsidTr="00594CA1">
        <w:trPr>
          <w:trHeight w:val="353"/>
          <w:jc w:val="center"/>
        </w:trPr>
        <w:tc>
          <w:tcPr>
            <w:tcW w:w="2206" w:type="dxa"/>
          </w:tcPr>
          <w:p w14:paraId="32D47D9B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Biochemia</w:t>
            </w:r>
          </w:p>
        </w:tc>
        <w:tc>
          <w:tcPr>
            <w:tcW w:w="1483" w:type="dxa"/>
          </w:tcPr>
          <w:p w14:paraId="1CE3815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5EE5E53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517" w:type="dxa"/>
            <w:vAlign w:val="center"/>
          </w:tcPr>
          <w:p w14:paraId="3498079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</w:t>
            </w:r>
          </w:p>
        </w:tc>
      </w:tr>
      <w:tr w:rsidR="00800012" w:rsidRPr="00800012" w14:paraId="57C9A1C8" w14:textId="77777777" w:rsidTr="00594CA1">
        <w:trPr>
          <w:trHeight w:val="353"/>
          <w:jc w:val="center"/>
        </w:trPr>
        <w:tc>
          <w:tcPr>
            <w:tcW w:w="2206" w:type="dxa"/>
          </w:tcPr>
          <w:p w14:paraId="7856E16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Chemia</w:t>
            </w:r>
          </w:p>
        </w:tc>
        <w:tc>
          <w:tcPr>
            <w:tcW w:w="1483" w:type="dxa"/>
          </w:tcPr>
          <w:p w14:paraId="38115BF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0D0129C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1517" w:type="dxa"/>
            <w:vAlign w:val="center"/>
          </w:tcPr>
          <w:p w14:paraId="00ABBEF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4F815256" w14:textId="77777777" w:rsidTr="00594CA1">
        <w:trPr>
          <w:trHeight w:val="353"/>
          <w:jc w:val="center"/>
        </w:trPr>
        <w:tc>
          <w:tcPr>
            <w:tcW w:w="2206" w:type="dxa"/>
          </w:tcPr>
          <w:p w14:paraId="6D505B4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Botanika1</w:t>
            </w:r>
          </w:p>
        </w:tc>
        <w:tc>
          <w:tcPr>
            <w:tcW w:w="1483" w:type="dxa"/>
          </w:tcPr>
          <w:p w14:paraId="3EC9E3F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623B77A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517" w:type="dxa"/>
            <w:vAlign w:val="center"/>
          </w:tcPr>
          <w:p w14:paraId="1E697A3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1B8F4B66" w14:textId="77777777" w:rsidTr="00594CA1">
        <w:trPr>
          <w:trHeight w:val="353"/>
          <w:jc w:val="center"/>
        </w:trPr>
        <w:tc>
          <w:tcPr>
            <w:tcW w:w="2206" w:type="dxa"/>
          </w:tcPr>
          <w:p w14:paraId="2F409159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Botanika 2</w:t>
            </w:r>
          </w:p>
        </w:tc>
        <w:tc>
          <w:tcPr>
            <w:tcW w:w="1483" w:type="dxa"/>
          </w:tcPr>
          <w:p w14:paraId="5B14D09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4892C86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517" w:type="dxa"/>
            <w:vAlign w:val="center"/>
          </w:tcPr>
          <w:p w14:paraId="421E32C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0C1F0EEF" w14:textId="77777777" w:rsidTr="00594CA1">
        <w:trPr>
          <w:trHeight w:val="353"/>
          <w:jc w:val="center"/>
        </w:trPr>
        <w:tc>
          <w:tcPr>
            <w:tcW w:w="2206" w:type="dxa"/>
          </w:tcPr>
          <w:p w14:paraId="634C3DA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Genetyka</w:t>
            </w:r>
          </w:p>
        </w:tc>
        <w:tc>
          <w:tcPr>
            <w:tcW w:w="1483" w:type="dxa"/>
          </w:tcPr>
          <w:p w14:paraId="7EE51E7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36CE479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517" w:type="dxa"/>
            <w:vAlign w:val="center"/>
          </w:tcPr>
          <w:p w14:paraId="229D6B0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</w:t>
            </w:r>
          </w:p>
        </w:tc>
      </w:tr>
      <w:tr w:rsidR="00800012" w:rsidRPr="00800012" w14:paraId="51A7438C" w14:textId="77777777" w:rsidTr="00594CA1">
        <w:trPr>
          <w:trHeight w:val="353"/>
          <w:jc w:val="center"/>
        </w:trPr>
        <w:tc>
          <w:tcPr>
            <w:tcW w:w="2206" w:type="dxa"/>
          </w:tcPr>
          <w:p w14:paraId="1E8CAD2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Entomologia</w:t>
            </w:r>
          </w:p>
        </w:tc>
        <w:tc>
          <w:tcPr>
            <w:tcW w:w="1483" w:type="dxa"/>
          </w:tcPr>
          <w:p w14:paraId="15DCAD0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4DE7C8C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55/33</w:t>
            </w:r>
          </w:p>
        </w:tc>
        <w:tc>
          <w:tcPr>
            <w:tcW w:w="1517" w:type="dxa"/>
            <w:vAlign w:val="center"/>
          </w:tcPr>
          <w:p w14:paraId="500E5A3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60CFAC13" w14:textId="77777777" w:rsidTr="00594CA1">
        <w:trPr>
          <w:trHeight w:val="353"/>
          <w:jc w:val="center"/>
        </w:trPr>
        <w:tc>
          <w:tcPr>
            <w:tcW w:w="2206" w:type="dxa"/>
          </w:tcPr>
          <w:p w14:paraId="18D736B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Fizjologia roślin</w:t>
            </w:r>
          </w:p>
        </w:tc>
        <w:tc>
          <w:tcPr>
            <w:tcW w:w="1483" w:type="dxa"/>
          </w:tcPr>
          <w:p w14:paraId="135AD0B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1E04D15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517" w:type="dxa"/>
            <w:vAlign w:val="center"/>
          </w:tcPr>
          <w:p w14:paraId="39DFFBE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</w:t>
            </w:r>
          </w:p>
        </w:tc>
      </w:tr>
      <w:tr w:rsidR="00800012" w:rsidRPr="00800012" w14:paraId="2A4B3CD6" w14:textId="77777777" w:rsidTr="00594CA1">
        <w:trPr>
          <w:trHeight w:val="353"/>
          <w:jc w:val="center"/>
        </w:trPr>
        <w:tc>
          <w:tcPr>
            <w:tcW w:w="2206" w:type="dxa"/>
          </w:tcPr>
          <w:p w14:paraId="1A0948F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Mikrobiologia</w:t>
            </w:r>
          </w:p>
        </w:tc>
        <w:tc>
          <w:tcPr>
            <w:tcW w:w="1483" w:type="dxa"/>
          </w:tcPr>
          <w:p w14:paraId="7141136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68934BC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517" w:type="dxa"/>
            <w:vAlign w:val="center"/>
          </w:tcPr>
          <w:p w14:paraId="75CF3C5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</w:t>
            </w:r>
          </w:p>
        </w:tc>
      </w:tr>
      <w:tr w:rsidR="00800012" w:rsidRPr="00800012" w14:paraId="45DCF4BC" w14:textId="77777777" w:rsidTr="00594CA1">
        <w:trPr>
          <w:trHeight w:val="353"/>
          <w:jc w:val="center"/>
        </w:trPr>
        <w:tc>
          <w:tcPr>
            <w:tcW w:w="2206" w:type="dxa"/>
          </w:tcPr>
          <w:p w14:paraId="2369A633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Fizyka</w:t>
            </w:r>
          </w:p>
        </w:tc>
        <w:tc>
          <w:tcPr>
            <w:tcW w:w="1483" w:type="dxa"/>
          </w:tcPr>
          <w:p w14:paraId="2719BEC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21B9BB3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1517" w:type="dxa"/>
            <w:vAlign w:val="center"/>
          </w:tcPr>
          <w:p w14:paraId="6D508A7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0553F982" w14:textId="77777777" w:rsidTr="00594CA1">
        <w:trPr>
          <w:trHeight w:val="353"/>
          <w:jc w:val="center"/>
        </w:trPr>
        <w:tc>
          <w:tcPr>
            <w:tcW w:w="2206" w:type="dxa"/>
          </w:tcPr>
          <w:p w14:paraId="48A5B3BA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Meteorologia stosowana</w:t>
            </w:r>
          </w:p>
        </w:tc>
        <w:tc>
          <w:tcPr>
            <w:tcW w:w="1483" w:type="dxa"/>
          </w:tcPr>
          <w:p w14:paraId="17ECC1D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70D4EB5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517" w:type="dxa"/>
            <w:vAlign w:val="center"/>
          </w:tcPr>
          <w:p w14:paraId="3356003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2867A8C5" w14:textId="77777777" w:rsidTr="00594CA1">
        <w:trPr>
          <w:trHeight w:val="353"/>
          <w:jc w:val="center"/>
        </w:trPr>
        <w:tc>
          <w:tcPr>
            <w:tcW w:w="2206" w:type="dxa"/>
          </w:tcPr>
          <w:p w14:paraId="01979F6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Fizjologia zwierząt z anatomią</w:t>
            </w:r>
          </w:p>
        </w:tc>
        <w:tc>
          <w:tcPr>
            <w:tcW w:w="1483" w:type="dxa"/>
          </w:tcPr>
          <w:p w14:paraId="30CC296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235E657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517" w:type="dxa"/>
            <w:vAlign w:val="center"/>
          </w:tcPr>
          <w:p w14:paraId="77663E0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36693FDD" w14:textId="77777777" w:rsidTr="00594CA1">
        <w:trPr>
          <w:trHeight w:val="353"/>
          <w:jc w:val="center"/>
        </w:trPr>
        <w:tc>
          <w:tcPr>
            <w:tcW w:w="2206" w:type="dxa"/>
          </w:tcPr>
          <w:p w14:paraId="2BC24B3C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Fitopatologia</w:t>
            </w:r>
          </w:p>
        </w:tc>
        <w:tc>
          <w:tcPr>
            <w:tcW w:w="1483" w:type="dxa"/>
          </w:tcPr>
          <w:p w14:paraId="57CD031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6EFBFEA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55/33</w:t>
            </w:r>
          </w:p>
        </w:tc>
        <w:tc>
          <w:tcPr>
            <w:tcW w:w="1517" w:type="dxa"/>
            <w:vAlign w:val="center"/>
          </w:tcPr>
          <w:p w14:paraId="5464B46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645AA997" w14:textId="77777777" w:rsidTr="00594CA1">
        <w:trPr>
          <w:trHeight w:val="353"/>
          <w:jc w:val="center"/>
        </w:trPr>
        <w:tc>
          <w:tcPr>
            <w:tcW w:w="2206" w:type="dxa"/>
          </w:tcPr>
          <w:p w14:paraId="7EC3CB7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Ekonomia</w:t>
            </w:r>
          </w:p>
        </w:tc>
        <w:tc>
          <w:tcPr>
            <w:tcW w:w="1483" w:type="dxa"/>
          </w:tcPr>
          <w:p w14:paraId="3861675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0BC5C5E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10/6</w:t>
            </w:r>
          </w:p>
        </w:tc>
        <w:tc>
          <w:tcPr>
            <w:tcW w:w="1517" w:type="dxa"/>
            <w:vAlign w:val="center"/>
          </w:tcPr>
          <w:p w14:paraId="3D46E8B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</w:t>
            </w:r>
          </w:p>
        </w:tc>
      </w:tr>
      <w:tr w:rsidR="00800012" w:rsidRPr="00800012" w14:paraId="44D910DD" w14:textId="77777777" w:rsidTr="00594CA1">
        <w:trPr>
          <w:trHeight w:val="353"/>
          <w:jc w:val="center"/>
        </w:trPr>
        <w:tc>
          <w:tcPr>
            <w:tcW w:w="2206" w:type="dxa"/>
          </w:tcPr>
          <w:p w14:paraId="05290264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Filozofia</w:t>
            </w:r>
          </w:p>
        </w:tc>
        <w:tc>
          <w:tcPr>
            <w:tcW w:w="1483" w:type="dxa"/>
          </w:tcPr>
          <w:p w14:paraId="114D657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613A1D0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517" w:type="dxa"/>
            <w:vAlign w:val="center"/>
          </w:tcPr>
          <w:p w14:paraId="0D77B7F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56920EDB" w14:textId="77777777" w:rsidTr="00594CA1">
        <w:trPr>
          <w:trHeight w:val="353"/>
          <w:jc w:val="center"/>
        </w:trPr>
        <w:tc>
          <w:tcPr>
            <w:tcW w:w="2206" w:type="dxa"/>
          </w:tcPr>
          <w:p w14:paraId="5668C67A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Estetyka</w:t>
            </w:r>
          </w:p>
        </w:tc>
        <w:tc>
          <w:tcPr>
            <w:tcW w:w="1483" w:type="dxa"/>
          </w:tcPr>
          <w:p w14:paraId="0C93082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7FAC346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15/9</w:t>
            </w:r>
          </w:p>
        </w:tc>
        <w:tc>
          <w:tcPr>
            <w:tcW w:w="1517" w:type="dxa"/>
            <w:vAlign w:val="center"/>
          </w:tcPr>
          <w:p w14:paraId="0C633FC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</w:t>
            </w:r>
          </w:p>
        </w:tc>
      </w:tr>
      <w:tr w:rsidR="00800012" w:rsidRPr="00800012" w14:paraId="63640D4F" w14:textId="77777777" w:rsidTr="00594CA1">
        <w:trPr>
          <w:trHeight w:val="353"/>
          <w:jc w:val="center"/>
        </w:trPr>
        <w:tc>
          <w:tcPr>
            <w:tcW w:w="2206" w:type="dxa"/>
          </w:tcPr>
          <w:p w14:paraId="3C50BA6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Podstawy prawa</w:t>
            </w:r>
          </w:p>
        </w:tc>
        <w:tc>
          <w:tcPr>
            <w:tcW w:w="1483" w:type="dxa"/>
          </w:tcPr>
          <w:p w14:paraId="000CE3C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098A3C2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10/6</w:t>
            </w:r>
          </w:p>
        </w:tc>
        <w:tc>
          <w:tcPr>
            <w:tcW w:w="1517" w:type="dxa"/>
            <w:vAlign w:val="center"/>
          </w:tcPr>
          <w:p w14:paraId="17318FB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</w:t>
            </w:r>
          </w:p>
        </w:tc>
      </w:tr>
      <w:tr w:rsidR="00800012" w:rsidRPr="00800012" w14:paraId="49641911" w14:textId="77777777" w:rsidTr="00594CA1">
        <w:trPr>
          <w:trHeight w:val="353"/>
          <w:jc w:val="center"/>
        </w:trPr>
        <w:tc>
          <w:tcPr>
            <w:tcW w:w="2206" w:type="dxa"/>
          </w:tcPr>
          <w:p w14:paraId="105F7A9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Marketing i obrót</w:t>
            </w:r>
          </w:p>
        </w:tc>
        <w:tc>
          <w:tcPr>
            <w:tcW w:w="1483" w:type="dxa"/>
          </w:tcPr>
          <w:p w14:paraId="39EDDF6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75A013E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517" w:type="dxa"/>
            <w:vAlign w:val="center"/>
          </w:tcPr>
          <w:p w14:paraId="1928B2E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3D5F5C89" w14:textId="77777777" w:rsidTr="00594CA1">
        <w:trPr>
          <w:trHeight w:val="353"/>
          <w:jc w:val="center"/>
        </w:trPr>
        <w:tc>
          <w:tcPr>
            <w:tcW w:w="2206" w:type="dxa"/>
          </w:tcPr>
          <w:p w14:paraId="2022702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Podstawy zarządzania</w:t>
            </w:r>
          </w:p>
        </w:tc>
        <w:tc>
          <w:tcPr>
            <w:tcW w:w="1483" w:type="dxa"/>
          </w:tcPr>
          <w:p w14:paraId="64354CE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6BD31CD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10/6</w:t>
            </w:r>
          </w:p>
        </w:tc>
        <w:tc>
          <w:tcPr>
            <w:tcW w:w="1517" w:type="dxa"/>
            <w:vAlign w:val="center"/>
          </w:tcPr>
          <w:p w14:paraId="1D07554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</w:t>
            </w:r>
          </w:p>
        </w:tc>
      </w:tr>
      <w:tr w:rsidR="00800012" w:rsidRPr="00800012" w14:paraId="4112379A" w14:textId="77777777" w:rsidTr="00594CA1">
        <w:trPr>
          <w:trHeight w:val="353"/>
          <w:jc w:val="center"/>
        </w:trPr>
        <w:tc>
          <w:tcPr>
            <w:tcW w:w="2206" w:type="dxa"/>
          </w:tcPr>
          <w:p w14:paraId="0E6DC22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Podstawy rolnictwa precyzyjnego</w:t>
            </w:r>
          </w:p>
        </w:tc>
        <w:tc>
          <w:tcPr>
            <w:tcW w:w="1483" w:type="dxa"/>
          </w:tcPr>
          <w:p w14:paraId="23BDDF2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4625DF1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517" w:type="dxa"/>
            <w:vAlign w:val="center"/>
          </w:tcPr>
          <w:p w14:paraId="35EC30A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4427251C" w14:textId="77777777" w:rsidTr="00594CA1">
        <w:trPr>
          <w:trHeight w:val="353"/>
          <w:jc w:val="center"/>
        </w:trPr>
        <w:tc>
          <w:tcPr>
            <w:tcW w:w="2206" w:type="dxa"/>
          </w:tcPr>
          <w:p w14:paraId="72EBE1B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Socjologia</w:t>
            </w:r>
          </w:p>
        </w:tc>
        <w:tc>
          <w:tcPr>
            <w:tcW w:w="1483" w:type="dxa"/>
          </w:tcPr>
          <w:p w14:paraId="5E4004D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5906D5F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517" w:type="dxa"/>
            <w:vAlign w:val="center"/>
          </w:tcPr>
          <w:p w14:paraId="764B5C7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11D7F960" w14:textId="77777777" w:rsidTr="00594CA1">
        <w:trPr>
          <w:trHeight w:val="353"/>
          <w:jc w:val="center"/>
        </w:trPr>
        <w:tc>
          <w:tcPr>
            <w:tcW w:w="2206" w:type="dxa"/>
          </w:tcPr>
          <w:p w14:paraId="2CC781F5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Fundusze pomocowe na obszarach wiejskich</w:t>
            </w:r>
          </w:p>
        </w:tc>
        <w:tc>
          <w:tcPr>
            <w:tcW w:w="1483" w:type="dxa"/>
          </w:tcPr>
          <w:p w14:paraId="7CD1653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0825380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517" w:type="dxa"/>
            <w:vAlign w:val="center"/>
          </w:tcPr>
          <w:p w14:paraId="16E2B21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03E09ED3" w14:textId="77777777" w:rsidTr="00594CA1">
        <w:trPr>
          <w:trHeight w:val="353"/>
          <w:jc w:val="center"/>
        </w:trPr>
        <w:tc>
          <w:tcPr>
            <w:tcW w:w="2206" w:type="dxa"/>
          </w:tcPr>
          <w:p w14:paraId="25868E8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Historia sztuki</w:t>
            </w:r>
          </w:p>
        </w:tc>
        <w:tc>
          <w:tcPr>
            <w:tcW w:w="1483" w:type="dxa"/>
          </w:tcPr>
          <w:p w14:paraId="361587F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730CC7F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15/9</w:t>
            </w:r>
          </w:p>
        </w:tc>
        <w:tc>
          <w:tcPr>
            <w:tcW w:w="1517" w:type="dxa"/>
            <w:vAlign w:val="center"/>
          </w:tcPr>
          <w:p w14:paraId="4C5F6CE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</w:t>
            </w:r>
          </w:p>
        </w:tc>
      </w:tr>
      <w:tr w:rsidR="00800012" w:rsidRPr="00800012" w14:paraId="60C7E166" w14:textId="77777777" w:rsidTr="00594CA1">
        <w:trPr>
          <w:trHeight w:val="353"/>
          <w:jc w:val="center"/>
        </w:trPr>
        <w:tc>
          <w:tcPr>
            <w:tcW w:w="2206" w:type="dxa"/>
          </w:tcPr>
          <w:p w14:paraId="5B39C923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Systemy zarządzania jakością</w:t>
            </w:r>
          </w:p>
        </w:tc>
        <w:tc>
          <w:tcPr>
            <w:tcW w:w="1483" w:type="dxa"/>
          </w:tcPr>
          <w:p w14:paraId="52E61E4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612560F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517" w:type="dxa"/>
            <w:vAlign w:val="center"/>
          </w:tcPr>
          <w:p w14:paraId="7205BA4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0F80A73B" w14:textId="77777777" w:rsidTr="00594CA1">
        <w:trPr>
          <w:trHeight w:val="353"/>
          <w:jc w:val="center"/>
        </w:trPr>
        <w:tc>
          <w:tcPr>
            <w:tcW w:w="2206" w:type="dxa"/>
          </w:tcPr>
          <w:p w14:paraId="6F1EFB7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Komunikacja społeczna i negocjacje w agrobiznesie</w:t>
            </w:r>
          </w:p>
        </w:tc>
        <w:tc>
          <w:tcPr>
            <w:tcW w:w="1483" w:type="dxa"/>
          </w:tcPr>
          <w:p w14:paraId="12A1F64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6A71A09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517" w:type="dxa"/>
            <w:vAlign w:val="center"/>
          </w:tcPr>
          <w:p w14:paraId="242A8D6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6ECDE849" w14:textId="77777777" w:rsidTr="00594CA1">
        <w:trPr>
          <w:trHeight w:val="353"/>
          <w:jc w:val="center"/>
        </w:trPr>
        <w:tc>
          <w:tcPr>
            <w:tcW w:w="2206" w:type="dxa"/>
          </w:tcPr>
          <w:p w14:paraId="559C35FC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Podstawy informacji naukowej</w:t>
            </w:r>
          </w:p>
        </w:tc>
        <w:tc>
          <w:tcPr>
            <w:tcW w:w="1483" w:type="dxa"/>
          </w:tcPr>
          <w:p w14:paraId="64CFDD2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15654FB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6/2</w:t>
            </w:r>
          </w:p>
        </w:tc>
        <w:tc>
          <w:tcPr>
            <w:tcW w:w="1517" w:type="dxa"/>
            <w:vAlign w:val="center"/>
          </w:tcPr>
          <w:p w14:paraId="6AAFA15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0</w:t>
            </w:r>
          </w:p>
        </w:tc>
      </w:tr>
      <w:tr w:rsidR="00800012" w:rsidRPr="00800012" w14:paraId="71988603" w14:textId="77777777" w:rsidTr="00594CA1">
        <w:trPr>
          <w:trHeight w:val="353"/>
          <w:jc w:val="center"/>
        </w:trPr>
        <w:tc>
          <w:tcPr>
            <w:tcW w:w="2206" w:type="dxa"/>
          </w:tcPr>
          <w:p w14:paraId="6C553C9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BHP</w:t>
            </w:r>
          </w:p>
        </w:tc>
        <w:tc>
          <w:tcPr>
            <w:tcW w:w="1483" w:type="dxa"/>
          </w:tcPr>
          <w:p w14:paraId="1D035C3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24F60D6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20/12</w:t>
            </w:r>
          </w:p>
        </w:tc>
        <w:tc>
          <w:tcPr>
            <w:tcW w:w="1517" w:type="dxa"/>
            <w:vAlign w:val="center"/>
          </w:tcPr>
          <w:p w14:paraId="0E6C738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052DFA74" w14:textId="77777777" w:rsidTr="00594CA1">
        <w:trPr>
          <w:trHeight w:val="353"/>
          <w:jc w:val="center"/>
        </w:trPr>
        <w:tc>
          <w:tcPr>
            <w:tcW w:w="2206" w:type="dxa"/>
          </w:tcPr>
          <w:p w14:paraId="035A12FC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Szkolenie BHP</w:t>
            </w:r>
          </w:p>
        </w:tc>
        <w:tc>
          <w:tcPr>
            <w:tcW w:w="1483" w:type="dxa"/>
          </w:tcPr>
          <w:p w14:paraId="3197049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09990EA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5/4</w:t>
            </w:r>
          </w:p>
        </w:tc>
        <w:tc>
          <w:tcPr>
            <w:tcW w:w="1517" w:type="dxa"/>
            <w:vAlign w:val="center"/>
          </w:tcPr>
          <w:p w14:paraId="4FD3A35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0</w:t>
            </w:r>
          </w:p>
        </w:tc>
      </w:tr>
      <w:tr w:rsidR="00800012" w:rsidRPr="00800012" w14:paraId="2D636F5E" w14:textId="77777777" w:rsidTr="00594CA1">
        <w:trPr>
          <w:trHeight w:val="353"/>
          <w:jc w:val="center"/>
        </w:trPr>
        <w:tc>
          <w:tcPr>
            <w:tcW w:w="2206" w:type="dxa"/>
          </w:tcPr>
          <w:p w14:paraId="4FEDF04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Ochrona własności intelektualnej</w:t>
            </w:r>
          </w:p>
        </w:tc>
        <w:tc>
          <w:tcPr>
            <w:tcW w:w="1483" w:type="dxa"/>
          </w:tcPr>
          <w:p w14:paraId="7628DB1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1869094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15/9</w:t>
            </w:r>
          </w:p>
        </w:tc>
        <w:tc>
          <w:tcPr>
            <w:tcW w:w="1517" w:type="dxa"/>
            <w:vAlign w:val="center"/>
          </w:tcPr>
          <w:p w14:paraId="1094894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</w:t>
            </w:r>
          </w:p>
        </w:tc>
      </w:tr>
      <w:tr w:rsidR="00800012" w:rsidRPr="00800012" w14:paraId="09C5A421" w14:textId="77777777" w:rsidTr="00594CA1">
        <w:trPr>
          <w:trHeight w:val="353"/>
          <w:jc w:val="center"/>
        </w:trPr>
        <w:tc>
          <w:tcPr>
            <w:tcW w:w="2206" w:type="dxa"/>
          </w:tcPr>
          <w:p w14:paraId="5AB42551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Użytkowanie maszyn i urządzeń</w:t>
            </w:r>
          </w:p>
        </w:tc>
        <w:tc>
          <w:tcPr>
            <w:tcW w:w="1483" w:type="dxa"/>
          </w:tcPr>
          <w:p w14:paraId="4C0868C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79A921D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517" w:type="dxa"/>
            <w:vAlign w:val="center"/>
          </w:tcPr>
          <w:p w14:paraId="6883223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69CE76D7" w14:textId="77777777" w:rsidTr="00594CA1">
        <w:trPr>
          <w:trHeight w:val="50"/>
          <w:jc w:val="center"/>
        </w:trPr>
        <w:tc>
          <w:tcPr>
            <w:tcW w:w="2206" w:type="dxa"/>
          </w:tcPr>
          <w:p w14:paraId="7E36464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Szkolenie biblioteczne</w:t>
            </w:r>
          </w:p>
        </w:tc>
        <w:tc>
          <w:tcPr>
            <w:tcW w:w="1483" w:type="dxa"/>
          </w:tcPr>
          <w:p w14:paraId="0332E5C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52A641A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Online/online</w:t>
            </w:r>
          </w:p>
        </w:tc>
        <w:tc>
          <w:tcPr>
            <w:tcW w:w="1517" w:type="dxa"/>
            <w:vAlign w:val="center"/>
          </w:tcPr>
          <w:p w14:paraId="4F32C57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0</w:t>
            </w:r>
          </w:p>
        </w:tc>
      </w:tr>
      <w:tr w:rsidR="00800012" w:rsidRPr="00800012" w14:paraId="22978A47" w14:textId="77777777" w:rsidTr="00594CA1">
        <w:trPr>
          <w:trHeight w:val="353"/>
          <w:jc w:val="center"/>
        </w:trPr>
        <w:tc>
          <w:tcPr>
            <w:tcW w:w="2206" w:type="dxa"/>
          </w:tcPr>
          <w:p w14:paraId="30B205A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Budownictwo rolnicze i leśne</w:t>
            </w:r>
          </w:p>
        </w:tc>
        <w:tc>
          <w:tcPr>
            <w:tcW w:w="1483" w:type="dxa"/>
          </w:tcPr>
          <w:p w14:paraId="3890831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1B01902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517" w:type="dxa"/>
            <w:vAlign w:val="center"/>
          </w:tcPr>
          <w:p w14:paraId="2604D62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61618F73" w14:textId="77777777" w:rsidTr="00594CA1">
        <w:trPr>
          <w:trHeight w:val="353"/>
          <w:jc w:val="center"/>
        </w:trPr>
        <w:tc>
          <w:tcPr>
            <w:tcW w:w="2206" w:type="dxa"/>
          </w:tcPr>
          <w:p w14:paraId="2AA09AEA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Rolnicze surowce energetyczne</w:t>
            </w:r>
          </w:p>
        </w:tc>
        <w:tc>
          <w:tcPr>
            <w:tcW w:w="1483" w:type="dxa"/>
          </w:tcPr>
          <w:p w14:paraId="6E63C3A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04566DF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517" w:type="dxa"/>
            <w:vAlign w:val="center"/>
          </w:tcPr>
          <w:p w14:paraId="02C52D2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</w:t>
            </w:r>
          </w:p>
        </w:tc>
      </w:tr>
      <w:tr w:rsidR="00800012" w:rsidRPr="00800012" w14:paraId="0AA73D47" w14:textId="77777777" w:rsidTr="00594CA1">
        <w:trPr>
          <w:trHeight w:val="353"/>
          <w:jc w:val="center"/>
        </w:trPr>
        <w:tc>
          <w:tcPr>
            <w:tcW w:w="2206" w:type="dxa"/>
          </w:tcPr>
          <w:p w14:paraId="76C912A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Alternatywne źródła energii</w:t>
            </w:r>
          </w:p>
        </w:tc>
        <w:tc>
          <w:tcPr>
            <w:tcW w:w="1483" w:type="dxa"/>
          </w:tcPr>
          <w:p w14:paraId="1ADDACB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4538DCA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517" w:type="dxa"/>
            <w:vAlign w:val="center"/>
          </w:tcPr>
          <w:p w14:paraId="3175AE2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</w:t>
            </w:r>
          </w:p>
        </w:tc>
      </w:tr>
      <w:tr w:rsidR="00800012" w:rsidRPr="00800012" w14:paraId="5633A276" w14:textId="77777777" w:rsidTr="00594CA1">
        <w:trPr>
          <w:trHeight w:val="353"/>
          <w:jc w:val="center"/>
        </w:trPr>
        <w:tc>
          <w:tcPr>
            <w:tcW w:w="2206" w:type="dxa"/>
          </w:tcPr>
          <w:p w14:paraId="4CE6933A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Eksploatacja pojazdów rolniczych</w:t>
            </w:r>
          </w:p>
        </w:tc>
        <w:tc>
          <w:tcPr>
            <w:tcW w:w="1483" w:type="dxa"/>
          </w:tcPr>
          <w:p w14:paraId="44AAE80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6B93DA6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517" w:type="dxa"/>
            <w:vAlign w:val="center"/>
          </w:tcPr>
          <w:p w14:paraId="222DE84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632A458D" w14:textId="77777777" w:rsidTr="00594CA1">
        <w:trPr>
          <w:trHeight w:val="353"/>
          <w:jc w:val="center"/>
        </w:trPr>
        <w:tc>
          <w:tcPr>
            <w:tcW w:w="2206" w:type="dxa"/>
          </w:tcPr>
          <w:p w14:paraId="15EC601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Analiza danych i modelowanie</w:t>
            </w:r>
          </w:p>
        </w:tc>
        <w:tc>
          <w:tcPr>
            <w:tcW w:w="1483" w:type="dxa"/>
          </w:tcPr>
          <w:p w14:paraId="282EEFF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2BB833D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517" w:type="dxa"/>
            <w:vAlign w:val="center"/>
          </w:tcPr>
          <w:p w14:paraId="54A89A0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68A00A6A" w14:textId="77777777" w:rsidTr="00594CA1">
        <w:trPr>
          <w:trHeight w:val="353"/>
          <w:jc w:val="center"/>
        </w:trPr>
        <w:tc>
          <w:tcPr>
            <w:tcW w:w="2206" w:type="dxa"/>
          </w:tcPr>
          <w:p w14:paraId="67BB1CD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Materiały eksploatacyjne w rolnictwie</w:t>
            </w:r>
          </w:p>
        </w:tc>
        <w:tc>
          <w:tcPr>
            <w:tcW w:w="1483" w:type="dxa"/>
          </w:tcPr>
          <w:p w14:paraId="104E768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2D257CF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517" w:type="dxa"/>
            <w:vAlign w:val="center"/>
          </w:tcPr>
          <w:p w14:paraId="1237255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649FA2FA" w14:textId="77777777" w:rsidTr="00594CA1">
        <w:trPr>
          <w:trHeight w:val="353"/>
          <w:jc w:val="center"/>
        </w:trPr>
        <w:tc>
          <w:tcPr>
            <w:tcW w:w="2206" w:type="dxa"/>
          </w:tcPr>
          <w:p w14:paraId="5EBC6ADC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Przygotowanie pracy inżynierskiej</w:t>
            </w:r>
          </w:p>
        </w:tc>
        <w:tc>
          <w:tcPr>
            <w:tcW w:w="1483" w:type="dxa"/>
          </w:tcPr>
          <w:p w14:paraId="7D5C586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5AB8697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0</w:t>
            </w:r>
          </w:p>
        </w:tc>
        <w:tc>
          <w:tcPr>
            <w:tcW w:w="1517" w:type="dxa"/>
            <w:vAlign w:val="center"/>
          </w:tcPr>
          <w:p w14:paraId="6FB3ED3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15</w:t>
            </w:r>
          </w:p>
        </w:tc>
      </w:tr>
      <w:tr w:rsidR="00800012" w:rsidRPr="00800012" w14:paraId="5B545044" w14:textId="77777777" w:rsidTr="00594CA1">
        <w:trPr>
          <w:trHeight w:val="353"/>
          <w:jc w:val="center"/>
        </w:trPr>
        <w:tc>
          <w:tcPr>
            <w:tcW w:w="2206" w:type="dxa"/>
          </w:tcPr>
          <w:p w14:paraId="5B3C4EEC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Statystyka matematyczna</w:t>
            </w:r>
          </w:p>
        </w:tc>
        <w:tc>
          <w:tcPr>
            <w:tcW w:w="1483" w:type="dxa"/>
          </w:tcPr>
          <w:p w14:paraId="33ACA87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01C803A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517" w:type="dxa"/>
            <w:vAlign w:val="center"/>
          </w:tcPr>
          <w:p w14:paraId="7140BB0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27475DBA" w14:textId="77777777" w:rsidTr="00594CA1">
        <w:trPr>
          <w:trHeight w:val="353"/>
          <w:jc w:val="center"/>
        </w:trPr>
        <w:tc>
          <w:tcPr>
            <w:tcW w:w="2206" w:type="dxa"/>
          </w:tcPr>
          <w:p w14:paraId="4C98252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Seminarium inżynierskie</w:t>
            </w:r>
          </w:p>
        </w:tc>
        <w:tc>
          <w:tcPr>
            <w:tcW w:w="1483" w:type="dxa"/>
          </w:tcPr>
          <w:p w14:paraId="03D745C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749DBF7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20/12</w:t>
            </w:r>
          </w:p>
        </w:tc>
        <w:tc>
          <w:tcPr>
            <w:tcW w:w="1517" w:type="dxa"/>
            <w:vAlign w:val="center"/>
          </w:tcPr>
          <w:p w14:paraId="62C7D51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46600DA1" w14:textId="77777777" w:rsidTr="00594CA1">
        <w:trPr>
          <w:trHeight w:val="353"/>
          <w:jc w:val="center"/>
        </w:trPr>
        <w:tc>
          <w:tcPr>
            <w:tcW w:w="2206" w:type="dxa"/>
          </w:tcPr>
          <w:p w14:paraId="77E37824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Przechowalnictwo</w:t>
            </w:r>
          </w:p>
        </w:tc>
        <w:tc>
          <w:tcPr>
            <w:tcW w:w="1483" w:type="dxa"/>
          </w:tcPr>
          <w:p w14:paraId="6C84F98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4465CB5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517" w:type="dxa"/>
            <w:vAlign w:val="center"/>
          </w:tcPr>
          <w:p w14:paraId="1037C3D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09F72DAD" w14:textId="77777777" w:rsidTr="00594CA1">
        <w:trPr>
          <w:trHeight w:val="353"/>
          <w:jc w:val="center"/>
        </w:trPr>
        <w:tc>
          <w:tcPr>
            <w:tcW w:w="2206" w:type="dxa"/>
          </w:tcPr>
          <w:p w14:paraId="6DF7B81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Przetwórstwo</w:t>
            </w:r>
          </w:p>
        </w:tc>
        <w:tc>
          <w:tcPr>
            <w:tcW w:w="1483" w:type="dxa"/>
          </w:tcPr>
          <w:p w14:paraId="535F66E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0DFBD6F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20/12</w:t>
            </w:r>
          </w:p>
        </w:tc>
        <w:tc>
          <w:tcPr>
            <w:tcW w:w="1517" w:type="dxa"/>
            <w:vAlign w:val="center"/>
          </w:tcPr>
          <w:p w14:paraId="117328F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67393CF6" w14:textId="77777777" w:rsidTr="00594CA1">
        <w:trPr>
          <w:trHeight w:val="353"/>
          <w:jc w:val="center"/>
        </w:trPr>
        <w:tc>
          <w:tcPr>
            <w:tcW w:w="2206" w:type="dxa"/>
          </w:tcPr>
          <w:p w14:paraId="6AA0043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Towaroznawcza ocena jakości surowców rolniczych</w:t>
            </w:r>
          </w:p>
        </w:tc>
        <w:tc>
          <w:tcPr>
            <w:tcW w:w="1483" w:type="dxa"/>
          </w:tcPr>
          <w:p w14:paraId="17CD841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4250903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517" w:type="dxa"/>
            <w:vAlign w:val="center"/>
          </w:tcPr>
          <w:p w14:paraId="27B85FA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39970B16" w14:textId="77777777" w:rsidTr="00594CA1">
        <w:trPr>
          <w:trHeight w:val="353"/>
          <w:jc w:val="center"/>
        </w:trPr>
        <w:tc>
          <w:tcPr>
            <w:tcW w:w="2206" w:type="dxa"/>
          </w:tcPr>
          <w:p w14:paraId="19E4A04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Grafika inżynierska</w:t>
            </w:r>
          </w:p>
        </w:tc>
        <w:tc>
          <w:tcPr>
            <w:tcW w:w="1483" w:type="dxa"/>
          </w:tcPr>
          <w:p w14:paraId="72E5A7B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6F61301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1517" w:type="dxa"/>
            <w:vAlign w:val="center"/>
          </w:tcPr>
          <w:p w14:paraId="7E7DC26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7BDEA071" w14:textId="77777777" w:rsidTr="00594CA1">
        <w:trPr>
          <w:trHeight w:val="353"/>
          <w:jc w:val="center"/>
        </w:trPr>
        <w:tc>
          <w:tcPr>
            <w:tcW w:w="2206" w:type="dxa"/>
          </w:tcPr>
          <w:p w14:paraId="72910A9B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Technologia informacyjna</w:t>
            </w:r>
          </w:p>
        </w:tc>
        <w:tc>
          <w:tcPr>
            <w:tcW w:w="1483" w:type="dxa"/>
          </w:tcPr>
          <w:p w14:paraId="4150BE5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51A1F36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517" w:type="dxa"/>
            <w:vAlign w:val="center"/>
          </w:tcPr>
          <w:p w14:paraId="4D02B4C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68413A5C" w14:textId="77777777" w:rsidTr="00594CA1">
        <w:trPr>
          <w:trHeight w:val="353"/>
          <w:jc w:val="center"/>
        </w:trPr>
        <w:tc>
          <w:tcPr>
            <w:tcW w:w="2206" w:type="dxa"/>
          </w:tcPr>
          <w:p w14:paraId="26BE00F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Budowa, prowadzenie i bezpieczeństwo witryn w sieci Internet</w:t>
            </w:r>
          </w:p>
        </w:tc>
        <w:tc>
          <w:tcPr>
            <w:tcW w:w="1483" w:type="dxa"/>
          </w:tcPr>
          <w:p w14:paraId="6236FAF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S1, N1</w:t>
            </w:r>
          </w:p>
        </w:tc>
        <w:tc>
          <w:tcPr>
            <w:tcW w:w="3016" w:type="dxa"/>
            <w:vAlign w:val="center"/>
          </w:tcPr>
          <w:p w14:paraId="724782C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1517" w:type="dxa"/>
            <w:vAlign w:val="center"/>
          </w:tcPr>
          <w:p w14:paraId="3C71792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B713AB" w:rsidRPr="00800012" w14:paraId="2E5B984A" w14:textId="77777777" w:rsidTr="00594CA1">
        <w:trPr>
          <w:trHeight w:val="341"/>
          <w:jc w:val="center"/>
        </w:trPr>
        <w:tc>
          <w:tcPr>
            <w:tcW w:w="3689" w:type="dxa"/>
            <w:gridSpan w:val="2"/>
          </w:tcPr>
          <w:p w14:paraId="2968C4EC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  <w:t>Razem:</w:t>
            </w:r>
          </w:p>
        </w:tc>
        <w:tc>
          <w:tcPr>
            <w:tcW w:w="3016" w:type="dxa"/>
            <w:vAlign w:val="center"/>
          </w:tcPr>
          <w:p w14:paraId="335761F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  <w:t>1356/814</w:t>
            </w:r>
          </w:p>
        </w:tc>
        <w:tc>
          <w:tcPr>
            <w:tcW w:w="1517" w:type="dxa"/>
            <w:vAlign w:val="center"/>
          </w:tcPr>
          <w:p w14:paraId="3A56C8A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  <w:t>123</w:t>
            </w:r>
          </w:p>
        </w:tc>
      </w:tr>
    </w:tbl>
    <w:p w14:paraId="0AEE1385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</w:p>
    <w:p w14:paraId="6A6F977A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</w:p>
    <w:p w14:paraId="56130C12" w14:textId="77777777" w:rsidR="00B713AB" w:rsidRPr="00800012" w:rsidRDefault="00B713AB" w:rsidP="00B713AB">
      <w:pPr>
        <w:pStyle w:val="Akapitzlist"/>
        <w:numPr>
          <w:ilvl w:val="0"/>
          <w:numId w:val="44"/>
        </w:numPr>
        <w:spacing w:before="0" w:after="160" w:line="259" w:lineRule="auto"/>
        <w:jc w:val="left"/>
        <w:rPr>
          <w:rFonts w:eastAsiaTheme="minorHAnsi" w:cstheme="minorHAnsi"/>
          <w:b/>
          <w:bCs/>
          <w:kern w:val="0"/>
          <w:szCs w:val="24"/>
          <w:lang w:eastAsia="en-US"/>
          <w14:ligatures w14:val="none"/>
        </w:rPr>
      </w:pPr>
      <w:r w:rsidRPr="00800012">
        <w:rPr>
          <w:rFonts w:eastAsiaTheme="minorHAnsi" w:cstheme="minorHAnsi"/>
          <w:b/>
          <w:bCs/>
          <w:kern w:val="0"/>
          <w:szCs w:val="24"/>
          <w:lang w:eastAsia="en-US"/>
          <w14:ligatures w14:val="none"/>
        </w:rPr>
        <w:t>Komisja programowa kierunku Odnawialne źródła energii</w:t>
      </w:r>
    </w:p>
    <w:p w14:paraId="33C2E5D5" w14:textId="77777777" w:rsidR="00B713AB" w:rsidRPr="00800012" w:rsidRDefault="00B713AB" w:rsidP="00B713AB">
      <w:pPr>
        <w:spacing w:before="0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  <w:r w:rsidRPr="00800012"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  <w:t>Tabela. Wskaźniki dotyczące programu studiów kierunków studiów, poziomie i profilu – Odnawialne źródła energii</w:t>
      </w:r>
    </w:p>
    <w:p w14:paraId="56F7E74E" w14:textId="77777777" w:rsidR="00B713AB" w:rsidRPr="00800012" w:rsidRDefault="00B713AB" w:rsidP="00B713AB">
      <w:pPr>
        <w:spacing w:before="0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</w:p>
    <w:tbl>
      <w:tblPr>
        <w:tblW w:w="9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8"/>
        <w:gridCol w:w="1060"/>
        <w:gridCol w:w="1059"/>
        <w:gridCol w:w="973"/>
        <w:gridCol w:w="1000"/>
      </w:tblGrid>
      <w:tr w:rsidR="00800012" w:rsidRPr="00800012" w14:paraId="4136727E" w14:textId="77777777" w:rsidTr="00594CA1">
        <w:trPr>
          <w:trHeight w:val="540"/>
        </w:trPr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718DB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Nazwa wskaźnika</w:t>
            </w:r>
          </w:p>
        </w:tc>
        <w:tc>
          <w:tcPr>
            <w:tcW w:w="4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257E69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Liczba punktów ECTS/Liczba godzin</w:t>
            </w:r>
          </w:p>
        </w:tc>
      </w:tr>
      <w:tr w:rsidR="00800012" w:rsidRPr="00800012" w14:paraId="59C9C1B0" w14:textId="77777777" w:rsidTr="00594CA1">
        <w:trPr>
          <w:trHeight w:val="300"/>
        </w:trPr>
        <w:tc>
          <w:tcPr>
            <w:tcW w:w="5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D32FB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kierunek/profil studiów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0DAD84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OZE </w:t>
            </w:r>
          </w:p>
          <w:p w14:paraId="06A6D56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S/ogólnoakademicki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954EB0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OZE NS/ogólnoakademicki</w:t>
            </w:r>
          </w:p>
        </w:tc>
      </w:tr>
      <w:tr w:rsidR="00800012" w:rsidRPr="00800012" w14:paraId="3C436ECD" w14:textId="77777777" w:rsidTr="00594CA1">
        <w:trPr>
          <w:trHeight w:val="300"/>
        </w:trPr>
        <w:tc>
          <w:tcPr>
            <w:tcW w:w="5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185BB9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83996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 stopień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CA1E6E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II stopień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A2412D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 stopień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F4BEAC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II stopień</w:t>
            </w:r>
          </w:p>
        </w:tc>
      </w:tr>
      <w:tr w:rsidR="00800012" w:rsidRPr="00800012" w14:paraId="0E118056" w14:textId="77777777" w:rsidTr="00594CA1">
        <w:trPr>
          <w:trHeight w:val="690"/>
        </w:trPr>
        <w:tc>
          <w:tcPr>
            <w:tcW w:w="5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8FA9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Liczba semestrów i punktów ECTS konieczna do ukończenia studiów na kierunku na danym poziomie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9EA1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 7/210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2CF9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3/90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B300A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8/210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EB27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4/90</w:t>
            </w:r>
          </w:p>
        </w:tc>
      </w:tr>
      <w:tr w:rsidR="00800012" w:rsidRPr="00800012" w14:paraId="30B6ABF1" w14:textId="77777777" w:rsidTr="00594CA1">
        <w:trPr>
          <w:trHeight w:val="375"/>
        </w:trPr>
        <w:tc>
          <w:tcPr>
            <w:tcW w:w="5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5157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godzin zajęć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84B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 2544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43334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967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19C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1529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95A4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556</w:t>
            </w:r>
          </w:p>
        </w:tc>
      </w:tr>
      <w:tr w:rsidR="00800012" w:rsidRPr="00800012" w14:paraId="27914A5A" w14:textId="77777777" w:rsidTr="00594CA1">
        <w:trPr>
          <w:trHeight w:val="915"/>
        </w:trPr>
        <w:tc>
          <w:tcPr>
            <w:tcW w:w="5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FDA9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ECTS, jaką student musi uzyskać w ramach zajęć prowadzonych z bezpośrednim udziałem nauczycieli akademickich lub innych osób prowadzących zajęcia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36A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 189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757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68B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189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127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66 </w:t>
            </w:r>
          </w:p>
        </w:tc>
      </w:tr>
      <w:tr w:rsidR="00800012" w:rsidRPr="00800012" w14:paraId="55FA11CF" w14:textId="77777777" w:rsidTr="00594CA1">
        <w:trPr>
          <w:trHeight w:val="975"/>
        </w:trPr>
        <w:tc>
          <w:tcPr>
            <w:tcW w:w="5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155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 przyporządkowana zajęciom związanym z prowadzoną w uczelni działalnością naukową w dyscyplinie lub dyscyplinach, do których przyporządkowany jest kierunek studiów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4AE39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105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CACD5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1EFA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105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2E1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45</w:t>
            </w:r>
          </w:p>
        </w:tc>
      </w:tr>
      <w:tr w:rsidR="00800012" w:rsidRPr="00800012" w14:paraId="3E546F84" w14:textId="77777777" w:rsidTr="00594CA1">
        <w:trPr>
          <w:trHeight w:val="1410"/>
        </w:trPr>
        <w:tc>
          <w:tcPr>
            <w:tcW w:w="5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150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ECTS, jaką student musi uzyskać w ramach zajęć z dziedziny nauk humanistycznych lub nauk społecznych w przypadku kierunków studiów przyporządkowanych do dyscyplin w ramach dziedzin innych niż odpowiednio nauki humanistyczne lub nauki społeczne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9DC9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 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05C1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9FD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F0E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5 </w:t>
            </w:r>
          </w:p>
        </w:tc>
      </w:tr>
      <w:tr w:rsidR="00800012" w:rsidRPr="00800012" w14:paraId="402F25F9" w14:textId="77777777" w:rsidTr="00594CA1">
        <w:trPr>
          <w:trHeight w:val="360"/>
        </w:trPr>
        <w:tc>
          <w:tcPr>
            <w:tcW w:w="5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6F65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 przyporządkowana zajęciom do wyboru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3EB3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 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4EF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2FD3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802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49 </w:t>
            </w:r>
          </w:p>
        </w:tc>
      </w:tr>
      <w:tr w:rsidR="00800012" w:rsidRPr="00800012" w14:paraId="7F39D18D" w14:textId="77777777" w:rsidTr="00594CA1">
        <w:trPr>
          <w:trHeight w:val="675"/>
        </w:trPr>
        <w:tc>
          <w:tcPr>
            <w:tcW w:w="5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A35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Łączna liczba punktów ECTS przyporządkowana praktykom zawodowym (jeżeli program kształcenia na tych studiach przewiduje praktyki)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167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 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D9EB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09A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1A1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4 </w:t>
            </w:r>
          </w:p>
        </w:tc>
      </w:tr>
      <w:tr w:rsidR="00800012" w:rsidRPr="00800012" w14:paraId="5532EFE2" w14:textId="77777777" w:rsidTr="00594CA1">
        <w:trPr>
          <w:trHeight w:val="495"/>
        </w:trPr>
        <w:tc>
          <w:tcPr>
            <w:tcW w:w="5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1AB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Wymiar praktyk zawodowych (jeżeli program kształcenia na tych studiach przewiduje praktyki)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A823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 180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0F64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76D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180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397B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120</w:t>
            </w:r>
          </w:p>
        </w:tc>
      </w:tr>
      <w:tr w:rsidR="00800012" w:rsidRPr="00800012" w14:paraId="69A80E38" w14:textId="77777777" w:rsidTr="00594CA1">
        <w:trPr>
          <w:trHeight w:val="585"/>
        </w:trPr>
        <w:tc>
          <w:tcPr>
            <w:tcW w:w="5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A6E4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W przypadku stacjonarnych studiów pierwszego stopnia liczba godzin zajęć z wychowania fizycznego.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40FC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 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DA5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15F1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811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</w:tr>
      <w:tr w:rsidR="00800012" w:rsidRPr="00800012" w14:paraId="16B715B7" w14:textId="77777777" w:rsidTr="00594CA1">
        <w:trPr>
          <w:trHeight w:val="390"/>
        </w:trPr>
        <w:tc>
          <w:tcPr>
            <w:tcW w:w="9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71C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W przypadku prowadzenia zajęć z wykorzystaniem metod i technik kształcenia na odległość:</w:t>
            </w:r>
          </w:p>
        </w:tc>
      </w:tr>
      <w:tr w:rsidR="00800012" w:rsidRPr="00800012" w14:paraId="69DD3181" w14:textId="77777777" w:rsidTr="00594CA1">
        <w:trPr>
          <w:trHeight w:val="900"/>
        </w:trPr>
        <w:tc>
          <w:tcPr>
            <w:tcW w:w="5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D93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1. Łączna liczba godzin zajęć określona w programie studiów na studiach stacjonarnych/ Łączna liczba godzin zajęć na studiach stacjonarnych prowadzonych z wykorzystaniem metod i technik kształcenia na odległość.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9EC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1./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1F2D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CEA1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CFD4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</w:tr>
      <w:tr w:rsidR="00B713AB" w:rsidRPr="00800012" w14:paraId="6F8D404B" w14:textId="77777777" w:rsidTr="00594CA1">
        <w:trPr>
          <w:trHeight w:val="900"/>
        </w:trPr>
        <w:tc>
          <w:tcPr>
            <w:tcW w:w="5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223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2. Łączna liczba godzin zajęć określona w programie studiów na studiach niestacjonarnych/ Łączna liczba godzin zajęć na studiach niestacjonarnych prowadzonych z wykorzystaniem metod i technik kształcenia na odległość.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A779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bCs/>
                <w:kern w:val="0"/>
                <w:sz w:val="20"/>
                <w:szCs w:val="20"/>
                <w:lang w:eastAsia="pl-PL"/>
                <w14:ligatures w14:val="none"/>
              </w:rPr>
              <w:t>2./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AD0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CE5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A47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</w:tr>
    </w:tbl>
    <w:p w14:paraId="18E88000" w14:textId="77777777" w:rsidR="00B713AB" w:rsidRPr="00800012" w:rsidRDefault="00B713AB" w:rsidP="00B713AB">
      <w:pPr>
        <w:spacing w:before="0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</w:p>
    <w:p w14:paraId="2A833221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  <w:r w:rsidRPr="00800012"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  <w:t>Tabela. Zajęcia lub grupy zajęć związane z prowadzoną w uczelni działalnością naukową w dyscyplinie lub dyscyplinach, do których przyporządkowany jest kierunek studiów Odnawialne źródła energii</w:t>
      </w:r>
    </w:p>
    <w:p w14:paraId="0626E353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</w:p>
    <w:tbl>
      <w:tblPr>
        <w:tblW w:w="9639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2225"/>
        <w:gridCol w:w="3127"/>
        <w:gridCol w:w="2224"/>
      </w:tblGrid>
      <w:tr w:rsidR="00800012" w:rsidRPr="00800012" w14:paraId="537BE3DF" w14:textId="77777777" w:rsidTr="00594CA1">
        <w:tc>
          <w:tcPr>
            <w:tcW w:w="2063" w:type="dxa"/>
            <w:shd w:val="clear" w:color="auto" w:fill="F2F2F2" w:themeFill="background1" w:themeFillShade="F2"/>
          </w:tcPr>
          <w:p w14:paraId="1CEB97A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Nazwa zajęć/grupy zajęć</w:t>
            </w:r>
          </w:p>
        </w:tc>
        <w:tc>
          <w:tcPr>
            <w:tcW w:w="2225" w:type="dxa"/>
            <w:shd w:val="clear" w:color="auto" w:fill="F2F2F2" w:themeFill="background1" w:themeFillShade="F2"/>
          </w:tcPr>
          <w:p w14:paraId="1524E95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Forma/formy zajęć</w:t>
            </w:r>
          </w:p>
        </w:tc>
        <w:tc>
          <w:tcPr>
            <w:tcW w:w="3127" w:type="dxa"/>
            <w:shd w:val="clear" w:color="auto" w:fill="F2F2F2" w:themeFill="background1" w:themeFillShade="F2"/>
            <w:vAlign w:val="center"/>
          </w:tcPr>
          <w:p w14:paraId="441846A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Łączna liczna godzin zajęć</w:t>
            </w:r>
          </w:p>
          <w:p w14:paraId="725B80A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stacjonarne/niestacjonarne</w:t>
            </w:r>
          </w:p>
        </w:tc>
        <w:tc>
          <w:tcPr>
            <w:tcW w:w="2224" w:type="dxa"/>
            <w:shd w:val="clear" w:color="auto" w:fill="F2F2F2" w:themeFill="background1" w:themeFillShade="F2"/>
            <w:vAlign w:val="center"/>
          </w:tcPr>
          <w:p w14:paraId="3B62AC61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Liczba punktów ECTS</w:t>
            </w:r>
          </w:p>
        </w:tc>
      </w:tr>
      <w:tr w:rsidR="00800012" w:rsidRPr="00800012" w14:paraId="3B4EF094" w14:textId="77777777" w:rsidTr="00594CA1">
        <w:tc>
          <w:tcPr>
            <w:tcW w:w="9639" w:type="dxa"/>
            <w:gridSpan w:val="4"/>
            <w:vAlign w:val="center"/>
          </w:tcPr>
          <w:p w14:paraId="52E1CBA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S1/N1</w:t>
            </w:r>
          </w:p>
        </w:tc>
      </w:tr>
      <w:tr w:rsidR="00800012" w:rsidRPr="00800012" w14:paraId="6EDBE133" w14:textId="77777777" w:rsidTr="00594CA1">
        <w:tc>
          <w:tcPr>
            <w:tcW w:w="2063" w:type="dxa"/>
            <w:vAlign w:val="center"/>
          </w:tcPr>
          <w:p w14:paraId="5E7043F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Mikrobiologiczna transformacja biomasy</w:t>
            </w:r>
          </w:p>
        </w:tc>
        <w:tc>
          <w:tcPr>
            <w:tcW w:w="2225" w:type="dxa"/>
            <w:vAlign w:val="center"/>
          </w:tcPr>
          <w:p w14:paraId="13EC51A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127" w:type="dxa"/>
            <w:vAlign w:val="center"/>
          </w:tcPr>
          <w:p w14:paraId="6C04E48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30/20</w:t>
            </w:r>
          </w:p>
        </w:tc>
        <w:tc>
          <w:tcPr>
            <w:tcW w:w="2224" w:type="dxa"/>
            <w:vAlign w:val="center"/>
          </w:tcPr>
          <w:p w14:paraId="12C01B1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6BE790B5" w14:textId="77777777" w:rsidTr="00594CA1">
        <w:tc>
          <w:tcPr>
            <w:tcW w:w="2063" w:type="dxa"/>
            <w:vAlign w:val="center"/>
          </w:tcPr>
          <w:p w14:paraId="045B42F0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Uprawa roślin energetycznych</w:t>
            </w:r>
          </w:p>
        </w:tc>
        <w:tc>
          <w:tcPr>
            <w:tcW w:w="2225" w:type="dxa"/>
            <w:vAlign w:val="center"/>
          </w:tcPr>
          <w:p w14:paraId="3C23A9C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3F3456A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2224" w:type="dxa"/>
            <w:vAlign w:val="center"/>
          </w:tcPr>
          <w:p w14:paraId="55EC78E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24781DCC" w14:textId="77777777" w:rsidTr="00594CA1">
        <w:tc>
          <w:tcPr>
            <w:tcW w:w="2063" w:type="dxa"/>
            <w:vAlign w:val="center"/>
          </w:tcPr>
          <w:p w14:paraId="2DA75894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Wytwarzanie i zastosowanie biogazu</w:t>
            </w:r>
          </w:p>
        </w:tc>
        <w:tc>
          <w:tcPr>
            <w:tcW w:w="2225" w:type="dxa"/>
            <w:vAlign w:val="center"/>
          </w:tcPr>
          <w:p w14:paraId="07FE041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W/A/L/P</w:t>
            </w:r>
          </w:p>
        </w:tc>
        <w:tc>
          <w:tcPr>
            <w:tcW w:w="3127" w:type="dxa"/>
            <w:vAlign w:val="center"/>
          </w:tcPr>
          <w:p w14:paraId="36F0273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2224" w:type="dxa"/>
            <w:vAlign w:val="center"/>
          </w:tcPr>
          <w:p w14:paraId="361D7E0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</w:t>
            </w:r>
          </w:p>
        </w:tc>
      </w:tr>
      <w:tr w:rsidR="00800012" w:rsidRPr="00800012" w14:paraId="1C1C28C7" w14:textId="77777777" w:rsidTr="00594CA1">
        <w:tc>
          <w:tcPr>
            <w:tcW w:w="2063" w:type="dxa"/>
            <w:vAlign w:val="center"/>
          </w:tcPr>
          <w:p w14:paraId="2F1BD36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Wytwarzanie i zastosowanie biopaliw stałych</w:t>
            </w:r>
          </w:p>
        </w:tc>
        <w:tc>
          <w:tcPr>
            <w:tcW w:w="2225" w:type="dxa"/>
            <w:vAlign w:val="center"/>
          </w:tcPr>
          <w:p w14:paraId="598919E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127" w:type="dxa"/>
            <w:vAlign w:val="center"/>
          </w:tcPr>
          <w:p w14:paraId="7BB2F7A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2224" w:type="dxa"/>
            <w:vAlign w:val="center"/>
          </w:tcPr>
          <w:p w14:paraId="1BD3818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4D89AC1B" w14:textId="77777777" w:rsidTr="00594CA1">
        <w:tc>
          <w:tcPr>
            <w:tcW w:w="2063" w:type="dxa"/>
            <w:vAlign w:val="center"/>
          </w:tcPr>
          <w:p w14:paraId="7F5517E1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Wytwarzanie i zastosowanie biopaliw płynnych</w:t>
            </w:r>
          </w:p>
        </w:tc>
        <w:tc>
          <w:tcPr>
            <w:tcW w:w="2225" w:type="dxa"/>
            <w:vAlign w:val="center"/>
          </w:tcPr>
          <w:p w14:paraId="7E821EC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127" w:type="dxa"/>
            <w:vAlign w:val="center"/>
          </w:tcPr>
          <w:p w14:paraId="60E3A4D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2224" w:type="dxa"/>
            <w:vAlign w:val="center"/>
          </w:tcPr>
          <w:p w14:paraId="183893C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52174720" w14:textId="77777777" w:rsidTr="00594CA1">
        <w:tc>
          <w:tcPr>
            <w:tcW w:w="2063" w:type="dxa"/>
            <w:vAlign w:val="center"/>
          </w:tcPr>
          <w:p w14:paraId="359C62D9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Utylizacja i zagospodarowanie odpadów</w:t>
            </w:r>
          </w:p>
        </w:tc>
        <w:tc>
          <w:tcPr>
            <w:tcW w:w="2225" w:type="dxa"/>
            <w:vAlign w:val="center"/>
          </w:tcPr>
          <w:p w14:paraId="4B88ECE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5EF5647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40/26</w:t>
            </w:r>
          </w:p>
        </w:tc>
        <w:tc>
          <w:tcPr>
            <w:tcW w:w="2224" w:type="dxa"/>
            <w:vAlign w:val="center"/>
          </w:tcPr>
          <w:p w14:paraId="071BD71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57D35A56" w14:textId="77777777" w:rsidTr="00594CA1">
        <w:tc>
          <w:tcPr>
            <w:tcW w:w="2063" w:type="dxa"/>
            <w:vAlign w:val="center"/>
          </w:tcPr>
          <w:p w14:paraId="62107230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Elementy gleboznawstwa i geologii</w:t>
            </w:r>
          </w:p>
        </w:tc>
        <w:tc>
          <w:tcPr>
            <w:tcW w:w="2225" w:type="dxa"/>
            <w:vAlign w:val="center"/>
          </w:tcPr>
          <w:p w14:paraId="2BF973E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127" w:type="dxa"/>
            <w:vAlign w:val="center"/>
          </w:tcPr>
          <w:p w14:paraId="1BE138C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2224" w:type="dxa"/>
            <w:vAlign w:val="center"/>
          </w:tcPr>
          <w:p w14:paraId="2A4C9A9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390B2597" w14:textId="77777777" w:rsidTr="00594CA1">
        <w:tc>
          <w:tcPr>
            <w:tcW w:w="2063" w:type="dxa"/>
            <w:vAlign w:val="center"/>
          </w:tcPr>
          <w:p w14:paraId="623D7A05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Energetyka słoneczna</w:t>
            </w:r>
          </w:p>
        </w:tc>
        <w:tc>
          <w:tcPr>
            <w:tcW w:w="2225" w:type="dxa"/>
            <w:vAlign w:val="center"/>
          </w:tcPr>
          <w:p w14:paraId="6B7EF76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127" w:type="dxa"/>
            <w:vAlign w:val="center"/>
          </w:tcPr>
          <w:p w14:paraId="00E6A96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40/24</w:t>
            </w:r>
          </w:p>
        </w:tc>
        <w:tc>
          <w:tcPr>
            <w:tcW w:w="2224" w:type="dxa"/>
            <w:vAlign w:val="center"/>
          </w:tcPr>
          <w:p w14:paraId="2BFD8CB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0C3FB2BD" w14:textId="77777777" w:rsidTr="00594CA1">
        <w:tc>
          <w:tcPr>
            <w:tcW w:w="2063" w:type="dxa"/>
            <w:vAlign w:val="center"/>
          </w:tcPr>
          <w:p w14:paraId="7BADD52D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Energetyka wiatrowa</w:t>
            </w:r>
          </w:p>
        </w:tc>
        <w:tc>
          <w:tcPr>
            <w:tcW w:w="2225" w:type="dxa"/>
            <w:vAlign w:val="center"/>
          </w:tcPr>
          <w:p w14:paraId="56D8143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127" w:type="dxa"/>
            <w:vAlign w:val="center"/>
          </w:tcPr>
          <w:p w14:paraId="3A8D296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40/24</w:t>
            </w:r>
          </w:p>
        </w:tc>
        <w:tc>
          <w:tcPr>
            <w:tcW w:w="2224" w:type="dxa"/>
            <w:vAlign w:val="center"/>
          </w:tcPr>
          <w:p w14:paraId="547AF61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164124EA" w14:textId="77777777" w:rsidTr="00594CA1">
        <w:tc>
          <w:tcPr>
            <w:tcW w:w="2063" w:type="dxa"/>
            <w:vAlign w:val="center"/>
          </w:tcPr>
          <w:p w14:paraId="02B8C319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Silniki spalinowe i pojazdy</w:t>
            </w:r>
          </w:p>
        </w:tc>
        <w:tc>
          <w:tcPr>
            <w:tcW w:w="2225" w:type="dxa"/>
            <w:vAlign w:val="center"/>
          </w:tcPr>
          <w:p w14:paraId="05213FA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127" w:type="dxa"/>
            <w:vAlign w:val="center"/>
          </w:tcPr>
          <w:p w14:paraId="679455B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2224" w:type="dxa"/>
            <w:vAlign w:val="center"/>
          </w:tcPr>
          <w:p w14:paraId="40A85E9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</w:t>
            </w:r>
          </w:p>
        </w:tc>
      </w:tr>
      <w:tr w:rsidR="00800012" w:rsidRPr="00800012" w14:paraId="6134B05A" w14:textId="77777777" w:rsidTr="00594CA1">
        <w:tc>
          <w:tcPr>
            <w:tcW w:w="2063" w:type="dxa"/>
            <w:vAlign w:val="center"/>
          </w:tcPr>
          <w:p w14:paraId="5C31F3FB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Energetyka geotermalna</w:t>
            </w:r>
          </w:p>
        </w:tc>
        <w:tc>
          <w:tcPr>
            <w:tcW w:w="2225" w:type="dxa"/>
            <w:vAlign w:val="center"/>
          </w:tcPr>
          <w:p w14:paraId="0369CF4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0D40E01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30/20</w:t>
            </w:r>
          </w:p>
        </w:tc>
        <w:tc>
          <w:tcPr>
            <w:tcW w:w="2224" w:type="dxa"/>
            <w:vAlign w:val="center"/>
          </w:tcPr>
          <w:p w14:paraId="0CE2507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796CCBB2" w14:textId="77777777" w:rsidTr="00594CA1">
        <w:tc>
          <w:tcPr>
            <w:tcW w:w="2063" w:type="dxa"/>
            <w:vAlign w:val="center"/>
          </w:tcPr>
          <w:p w14:paraId="3D5E5A77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Oddziaływanie produkcji energii odnawialnej na środowisko</w:t>
            </w:r>
          </w:p>
        </w:tc>
        <w:tc>
          <w:tcPr>
            <w:tcW w:w="2225" w:type="dxa"/>
            <w:vAlign w:val="center"/>
          </w:tcPr>
          <w:p w14:paraId="67C1650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014E1A5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2224" w:type="dxa"/>
            <w:vAlign w:val="center"/>
          </w:tcPr>
          <w:p w14:paraId="2C55FA3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0C2A9F04" w14:textId="77777777" w:rsidTr="00594CA1">
        <w:tc>
          <w:tcPr>
            <w:tcW w:w="2063" w:type="dxa"/>
            <w:vAlign w:val="center"/>
          </w:tcPr>
          <w:p w14:paraId="5DCF6E73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Systemy i urządzenia w spalaniu biomasy</w:t>
            </w:r>
          </w:p>
        </w:tc>
        <w:tc>
          <w:tcPr>
            <w:tcW w:w="2225" w:type="dxa"/>
            <w:vAlign w:val="center"/>
          </w:tcPr>
          <w:p w14:paraId="79CD20E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4D73D95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35/23</w:t>
            </w:r>
          </w:p>
        </w:tc>
        <w:tc>
          <w:tcPr>
            <w:tcW w:w="2224" w:type="dxa"/>
            <w:vAlign w:val="center"/>
          </w:tcPr>
          <w:p w14:paraId="7065CB0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4034806C" w14:textId="77777777" w:rsidTr="00594CA1">
        <w:tc>
          <w:tcPr>
            <w:tcW w:w="2063" w:type="dxa"/>
            <w:vAlign w:val="center"/>
          </w:tcPr>
          <w:p w14:paraId="5A231D6A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Kogeneracja i systemy hybrydowe</w:t>
            </w:r>
          </w:p>
        </w:tc>
        <w:tc>
          <w:tcPr>
            <w:tcW w:w="2225" w:type="dxa"/>
            <w:vAlign w:val="center"/>
          </w:tcPr>
          <w:p w14:paraId="102C57D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127" w:type="dxa"/>
            <w:vAlign w:val="center"/>
          </w:tcPr>
          <w:p w14:paraId="1033391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50/30</w:t>
            </w:r>
          </w:p>
        </w:tc>
        <w:tc>
          <w:tcPr>
            <w:tcW w:w="2224" w:type="dxa"/>
            <w:vAlign w:val="center"/>
          </w:tcPr>
          <w:p w14:paraId="1820DFC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58F83189" w14:textId="77777777" w:rsidTr="00594CA1">
        <w:tc>
          <w:tcPr>
            <w:tcW w:w="2063" w:type="dxa"/>
            <w:vAlign w:val="center"/>
          </w:tcPr>
          <w:p w14:paraId="392F8780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Podstawy projektowania instalacji OZE i doradztwo energetyczne</w:t>
            </w:r>
          </w:p>
        </w:tc>
        <w:tc>
          <w:tcPr>
            <w:tcW w:w="2225" w:type="dxa"/>
            <w:vAlign w:val="center"/>
          </w:tcPr>
          <w:p w14:paraId="6F6E124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W/A/P</w:t>
            </w:r>
          </w:p>
        </w:tc>
        <w:tc>
          <w:tcPr>
            <w:tcW w:w="3127" w:type="dxa"/>
            <w:vAlign w:val="center"/>
          </w:tcPr>
          <w:p w14:paraId="6CC0841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2224" w:type="dxa"/>
            <w:vAlign w:val="center"/>
          </w:tcPr>
          <w:p w14:paraId="30982CB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182707E1" w14:textId="77777777" w:rsidTr="00594CA1">
        <w:tc>
          <w:tcPr>
            <w:tcW w:w="2063" w:type="dxa"/>
            <w:vAlign w:val="center"/>
          </w:tcPr>
          <w:p w14:paraId="4491326E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Gospodarowanie wodą</w:t>
            </w:r>
          </w:p>
        </w:tc>
        <w:tc>
          <w:tcPr>
            <w:tcW w:w="2225" w:type="dxa"/>
            <w:vAlign w:val="center"/>
          </w:tcPr>
          <w:p w14:paraId="114881C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25A669C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2224" w:type="dxa"/>
            <w:vAlign w:val="center"/>
          </w:tcPr>
          <w:p w14:paraId="7C34FEF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406E21D5" w14:textId="77777777" w:rsidTr="00594CA1">
        <w:tc>
          <w:tcPr>
            <w:tcW w:w="2063" w:type="dxa"/>
            <w:vAlign w:val="center"/>
          </w:tcPr>
          <w:p w14:paraId="2C65FFCE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Właściwości fizyko-mechaniczne gleby i surowców energetycznych</w:t>
            </w:r>
          </w:p>
        </w:tc>
        <w:tc>
          <w:tcPr>
            <w:tcW w:w="2225" w:type="dxa"/>
            <w:vAlign w:val="center"/>
          </w:tcPr>
          <w:p w14:paraId="60135D1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127" w:type="dxa"/>
            <w:vAlign w:val="center"/>
          </w:tcPr>
          <w:p w14:paraId="61E76B1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35/21</w:t>
            </w:r>
          </w:p>
        </w:tc>
        <w:tc>
          <w:tcPr>
            <w:tcW w:w="2224" w:type="dxa"/>
            <w:vAlign w:val="center"/>
          </w:tcPr>
          <w:p w14:paraId="06031CA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509B7262" w14:textId="77777777" w:rsidTr="00594CA1">
        <w:tc>
          <w:tcPr>
            <w:tcW w:w="2063" w:type="dxa"/>
            <w:vAlign w:val="center"/>
          </w:tcPr>
          <w:p w14:paraId="5C14BDF2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Środowiskowe aspekty wdrażania energetyki odnawialnej</w:t>
            </w:r>
          </w:p>
        </w:tc>
        <w:tc>
          <w:tcPr>
            <w:tcW w:w="2225" w:type="dxa"/>
            <w:vAlign w:val="center"/>
          </w:tcPr>
          <w:p w14:paraId="22C7D76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679ECF1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2224" w:type="dxa"/>
            <w:vAlign w:val="center"/>
          </w:tcPr>
          <w:p w14:paraId="527AEB2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</w:t>
            </w:r>
          </w:p>
        </w:tc>
      </w:tr>
      <w:tr w:rsidR="00800012" w:rsidRPr="00800012" w14:paraId="7609E2EB" w14:textId="77777777" w:rsidTr="00594CA1">
        <w:tc>
          <w:tcPr>
            <w:tcW w:w="2063" w:type="dxa"/>
            <w:vAlign w:val="center"/>
          </w:tcPr>
          <w:p w14:paraId="767FFD2E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Zasady eksploatacji pojazdów proekologicznych</w:t>
            </w:r>
          </w:p>
        </w:tc>
        <w:tc>
          <w:tcPr>
            <w:tcW w:w="2225" w:type="dxa"/>
            <w:vAlign w:val="center"/>
          </w:tcPr>
          <w:p w14:paraId="2720B6E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2D15E36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2224" w:type="dxa"/>
            <w:vAlign w:val="center"/>
          </w:tcPr>
          <w:p w14:paraId="3BC0FF2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5AA28AB2" w14:textId="77777777" w:rsidTr="00594CA1">
        <w:tc>
          <w:tcPr>
            <w:tcW w:w="2063" w:type="dxa"/>
            <w:vAlign w:val="center"/>
          </w:tcPr>
          <w:p w14:paraId="74534A74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Infrastruktura dla inwestycji OZE</w:t>
            </w:r>
          </w:p>
        </w:tc>
        <w:tc>
          <w:tcPr>
            <w:tcW w:w="2225" w:type="dxa"/>
            <w:vAlign w:val="center"/>
          </w:tcPr>
          <w:p w14:paraId="3A5C325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7E04D4C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2224" w:type="dxa"/>
            <w:vAlign w:val="center"/>
          </w:tcPr>
          <w:p w14:paraId="1A62C81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6B18C306" w14:textId="77777777" w:rsidTr="00594CA1">
        <w:tc>
          <w:tcPr>
            <w:tcW w:w="2063" w:type="dxa"/>
            <w:vAlign w:val="center"/>
          </w:tcPr>
          <w:p w14:paraId="28AFA9EE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Biologia roślin energetycznych</w:t>
            </w:r>
          </w:p>
        </w:tc>
        <w:tc>
          <w:tcPr>
            <w:tcW w:w="2225" w:type="dxa"/>
            <w:vAlign w:val="center"/>
          </w:tcPr>
          <w:p w14:paraId="7616CC1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127" w:type="dxa"/>
            <w:vAlign w:val="center"/>
          </w:tcPr>
          <w:p w14:paraId="639FF31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2224" w:type="dxa"/>
            <w:vAlign w:val="center"/>
          </w:tcPr>
          <w:p w14:paraId="0A3D41F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5BD7B0E6" w14:textId="77777777" w:rsidTr="00594CA1">
        <w:tc>
          <w:tcPr>
            <w:tcW w:w="2063" w:type="dxa"/>
            <w:vAlign w:val="center"/>
          </w:tcPr>
          <w:p w14:paraId="2FFEA7A7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Meteorologia i klimatologia</w:t>
            </w:r>
          </w:p>
        </w:tc>
        <w:tc>
          <w:tcPr>
            <w:tcW w:w="2225" w:type="dxa"/>
            <w:vAlign w:val="center"/>
          </w:tcPr>
          <w:p w14:paraId="57728FD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6105846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25/15</w:t>
            </w:r>
          </w:p>
        </w:tc>
        <w:tc>
          <w:tcPr>
            <w:tcW w:w="2224" w:type="dxa"/>
            <w:vAlign w:val="center"/>
          </w:tcPr>
          <w:p w14:paraId="2BB50D9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56084175" w14:textId="77777777" w:rsidTr="00594CA1">
        <w:tc>
          <w:tcPr>
            <w:tcW w:w="2063" w:type="dxa"/>
            <w:vAlign w:val="center"/>
          </w:tcPr>
          <w:p w14:paraId="7CAA4D3B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Maszyny i technologie do pozyskiwania biomasy</w:t>
            </w:r>
          </w:p>
        </w:tc>
        <w:tc>
          <w:tcPr>
            <w:tcW w:w="2225" w:type="dxa"/>
            <w:vAlign w:val="center"/>
          </w:tcPr>
          <w:p w14:paraId="2C61BCE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3C99D0E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2224" w:type="dxa"/>
            <w:vAlign w:val="center"/>
          </w:tcPr>
          <w:p w14:paraId="73EFEA9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2474457A" w14:textId="77777777" w:rsidTr="00594CA1">
        <w:tc>
          <w:tcPr>
            <w:tcW w:w="2063" w:type="dxa"/>
            <w:vAlign w:val="center"/>
          </w:tcPr>
          <w:p w14:paraId="15C3F6CE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Maszyny elektryczne i przesyłanie energii</w:t>
            </w:r>
          </w:p>
        </w:tc>
        <w:tc>
          <w:tcPr>
            <w:tcW w:w="2225" w:type="dxa"/>
            <w:vAlign w:val="center"/>
          </w:tcPr>
          <w:p w14:paraId="19DFF36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3F88D96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2224" w:type="dxa"/>
            <w:vAlign w:val="center"/>
          </w:tcPr>
          <w:p w14:paraId="000A413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2196396E" w14:textId="77777777" w:rsidTr="00594CA1">
        <w:tc>
          <w:tcPr>
            <w:tcW w:w="2063" w:type="dxa"/>
            <w:vAlign w:val="center"/>
          </w:tcPr>
          <w:p w14:paraId="1B9A2E25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Mała energetyka wodna</w:t>
            </w:r>
          </w:p>
        </w:tc>
        <w:tc>
          <w:tcPr>
            <w:tcW w:w="2225" w:type="dxa"/>
            <w:vAlign w:val="center"/>
          </w:tcPr>
          <w:p w14:paraId="04E8F3D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77E06ED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30/20</w:t>
            </w:r>
          </w:p>
        </w:tc>
        <w:tc>
          <w:tcPr>
            <w:tcW w:w="2224" w:type="dxa"/>
            <w:vAlign w:val="center"/>
          </w:tcPr>
          <w:p w14:paraId="78098DE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27D89D53" w14:textId="77777777" w:rsidTr="00594CA1">
        <w:tc>
          <w:tcPr>
            <w:tcW w:w="2063" w:type="dxa"/>
            <w:vAlign w:val="center"/>
          </w:tcPr>
          <w:p w14:paraId="1B25E856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Ocena cyklu życia wyrobów</w:t>
            </w:r>
          </w:p>
        </w:tc>
        <w:tc>
          <w:tcPr>
            <w:tcW w:w="2225" w:type="dxa"/>
            <w:vAlign w:val="center"/>
          </w:tcPr>
          <w:p w14:paraId="184EE7A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127" w:type="dxa"/>
            <w:vAlign w:val="center"/>
          </w:tcPr>
          <w:p w14:paraId="26191B2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2224" w:type="dxa"/>
            <w:vAlign w:val="center"/>
          </w:tcPr>
          <w:p w14:paraId="2C327C5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4CB6E816" w14:textId="77777777" w:rsidTr="00594CA1">
        <w:tc>
          <w:tcPr>
            <w:tcW w:w="2063" w:type="dxa"/>
            <w:vAlign w:val="center"/>
          </w:tcPr>
          <w:p w14:paraId="3C1847D4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highlight w:val="yellow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Materiałoznawstwo i technologie wytwarzania</w:t>
            </w:r>
          </w:p>
        </w:tc>
        <w:tc>
          <w:tcPr>
            <w:tcW w:w="2225" w:type="dxa"/>
            <w:vAlign w:val="center"/>
          </w:tcPr>
          <w:p w14:paraId="0A885F3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W/A/P</w:t>
            </w:r>
          </w:p>
        </w:tc>
        <w:tc>
          <w:tcPr>
            <w:tcW w:w="3127" w:type="dxa"/>
            <w:vAlign w:val="center"/>
          </w:tcPr>
          <w:p w14:paraId="2CB99A9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2224" w:type="dxa"/>
            <w:vAlign w:val="center"/>
          </w:tcPr>
          <w:p w14:paraId="676C9C5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75C1A7DC" w14:textId="77777777" w:rsidTr="00594CA1">
        <w:trPr>
          <w:trHeight w:val="873"/>
        </w:trPr>
        <w:tc>
          <w:tcPr>
            <w:tcW w:w="2063" w:type="dxa"/>
            <w:vAlign w:val="center"/>
          </w:tcPr>
          <w:p w14:paraId="1FF26118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Zasady eksploatacji obiektów technicznych</w:t>
            </w:r>
          </w:p>
        </w:tc>
        <w:tc>
          <w:tcPr>
            <w:tcW w:w="2225" w:type="dxa"/>
            <w:vAlign w:val="center"/>
          </w:tcPr>
          <w:p w14:paraId="3083AC0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466BB8B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2224" w:type="dxa"/>
            <w:vAlign w:val="center"/>
          </w:tcPr>
          <w:p w14:paraId="2D99864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6DA5A4EF" w14:textId="77777777" w:rsidTr="00594CA1">
        <w:trPr>
          <w:trHeight w:val="412"/>
        </w:trPr>
        <w:tc>
          <w:tcPr>
            <w:tcW w:w="2063" w:type="dxa"/>
            <w:vAlign w:val="center"/>
          </w:tcPr>
          <w:p w14:paraId="2151A11A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Audyt energetyczny obiektów</w:t>
            </w:r>
          </w:p>
        </w:tc>
        <w:tc>
          <w:tcPr>
            <w:tcW w:w="2225" w:type="dxa"/>
            <w:vAlign w:val="center"/>
          </w:tcPr>
          <w:p w14:paraId="539E37C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127" w:type="dxa"/>
            <w:vAlign w:val="center"/>
          </w:tcPr>
          <w:p w14:paraId="77CF15F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40/24</w:t>
            </w:r>
          </w:p>
        </w:tc>
        <w:tc>
          <w:tcPr>
            <w:tcW w:w="2224" w:type="dxa"/>
            <w:vAlign w:val="center"/>
          </w:tcPr>
          <w:p w14:paraId="5E89F5C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66736D1C" w14:textId="77777777" w:rsidTr="00594CA1">
        <w:tc>
          <w:tcPr>
            <w:tcW w:w="2063" w:type="dxa"/>
            <w:tcBorders>
              <w:bottom w:val="double" w:sz="4" w:space="0" w:color="auto"/>
            </w:tcBorders>
            <w:vAlign w:val="center"/>
          </w:tcPr>
          <w:p w14:paraId="06B54B0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Przygotowanie pracy inżynierskiej i do egzaminu dyplomowego</w:t>
            </w:r>
          </w:p>
        </w:tc>
        <w:tc>
          <w:tcPr>
            <w:tcW w:w="2225" w:type="dxa"/>
            <w:tcBorders>
              <w:bottom w:val="double" w:sz="4" w:space="0" w:color="auto"/>
            </w:tcBorders>
            <w:vAlign w:val="center"/>
          </w:tcPr>
          <w:p w14:paraId="740C1C1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</w:p>
        </w:tc>
        <w:tc>
          <w:tcPr>
            <w:tcW w:w="3127" w:type="dxa"/>
            <w:tcBorders>
              <w:bottom w:val="double" w:sz="4" w:space="0" w:color="auto"/>
            </w:tcBorders>
            <w:vAlign w:val="center"/>
          </w:tcPr>
          <w:p w14:paraId="0F9E825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</w:p>
        </w:tc>
        <w:tc>
          <w:tcPr>
            <w:tcW w:w="2224" w:type="dxa"/>
            <w:tcBorders>
              <w:bottom w:val="double" w:sz="4" w:space="0" w:color="auto"/>
            </w:tcBorders>
            <w:vAlign w:val="center"/>
          </w:tcPr>
          <w:p w14:paraId="4EF9F68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15</w:t>
            </w:r>
          </w:p>
        </w:tc>
      </w:tr>
      <w:tr w:rsidR="00800012" w:rsidRPr="00800012" w14:paraId="77BAC0BC" w14:textId="77777777" w:rsidTr="00594CA1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DC3B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S2/N2</w:t>
            </w:r>
          </w:p>
        </w:tc>
      </w:tr>
      <w:tr w:rsidR="00800012" w:rsidRPr="00800012" w14:paraId="7471A511" w14:textId="77777777" w:rsidTr="00594CA1">
        <w:tc>
          <w:tcPr>
            <w:tcW w:w="20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0EA6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Termochemiczna konwersja surowców energetycznych</w:t>
            </w:r>
          </w:p>
        </w:tc>
        <w:tc>
          <w:tcPr>
            <w:tcW w:w="22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D3FD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1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8084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45/25</w:t>
            </w:r>
          </w:p>
        </w:tc>
        <w:tc>
          <w:tcPr>
            <w:tcW w:w="22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37E5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3C9CA7F1" w14:textId="77777777" w:rsidTr="00594CA1">
        <w:tc>
          <w:tcPr>
            <w:tcW w:w="2063" w:type="dxa"/>
            <w:tcBorders>
              <w:top w:val="single" w:sz="4" w:space="0" w:color="auto"/>
            </w:tcBorders>
            <w:vAlign w:val="center"/>
          </w:tcPr>
          <w:p w14:paraId="46D66D7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Produkcja biopaliw zaawansowanych</w:t>
            </w:r>
          </w:p>
        </w:tc>
        <w:tc>
          <w:tcPr>
            <w:tcW w:w="2225" w:type="dxa"/>
            <w:tcBorders>
              <w:top w:val="single" w:sz="4" w:space="0" w:color="auto"/>
            </w:tcBorders>
            <w:vAlign w:val="center"/>
          </w:tcPr>
          <w:p w14:paraId="2B335F6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127" w:type="dxa"/>
            <w:tcBorders>
              <w:top w:val="single" w:sz="4" w:space="0" w:color="auto"/>
            </w:tcBorders>
            <w:vAlign w:val="center"/>
          </w:tcPr>
          <w:p w14:paraId="6CDFCA1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45/25</w:t>
            </w:r>
          </w:p>
        </w:tc>
        <w:tc>
          <w:tcPr>
            <w:tcW w:w="2224" w:type="dxa"/>
            <w:tcBorders>
              <w:top w:val="single" w:sz="4" w:space="0" w:color="auto"/>
            </w:tcBorders>
            <w:vAlign w:val="center"/>
          </w:tcPr>
          <w:p w14:paraId="6058756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52F3F8F5" w14:textId="77777777" w:rsidTr="00594CA1">
        <w:trPr>
          <w:trHeight w:val="1089"/>
        </w:trPr>
        <w:tc>
          <w:tcPr>
            <w:tcW w:w="2063" w:type="dxa"/>
            <w:vAlign w:val="center"/>
          </w:tcPr>
          <w:p w14:paraId="60E392E1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Przechowywanie i magazynowanie biomasy i biopaliwa</w:t>
            </w:r>
          </w:p>
        </w:tc>
        <w:tc>
          <w:tcPr>
            <w:tcW w:w="2225" w:type="dxa"/>
            <w:vAlign w:val="center"/>
          </w:tcPr>
          <w:p w14:paraId="1586A2C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127" w:type="dxa"/>
            <w:vAlign w:val="center"/>
          </w:tcPr>
          <w:p w14:paraId="691F420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40/22</w:t>
            </w:r>
          </w:p>
        </w:tc>
        <w:tc>
          <w:tcPr>
            <w:tcW w:w="2224" w:type="dxa"/>
            <w:vAlign w:val="center"/>
          </w:tcPr>
          <w:p w14:paraId="6F34AD9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0CCE7CE1" w14:textId="77777777" w:rsidTr="00594CA1">
        <w:tc>
          <w:tcPr>
            <w:tcW w:w="2063" w:type="dxa"/>
            <w:vAlign w:val="center"/>
          </w:tcPr>
          <w:p w14:paraId="74A2A1F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Pozyskiwanie biogazu z biomasy pozarolniczej</w:t>
            </w:r>
          </w:p>
        </w:tc>
        <w:tc>
          <w:tcPr>
            <w:tcW w:w="2225" w:type="dxa"/>
            <w:vAlign w:val="center"/>
          </w:tcPr>
          <w:p w14:paraId="1E2BC40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127" w:type="dxa"/>
            <w:vAlign w:val="center"/>
          </w:tcPr>
          <w:p w14:paraId="100C88A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50/28</w:t>
            </w:r>
          </w:p>
        </w:tc>
        <w:tc>
          <w:tcPr>
            <w:tcW w:w="2224" w:type="dxa"/>
            <w:vAlign w:val="center"/>
          </w:tcPr>
          <w:p w14:paraId="4BE434E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6434E440" w14:textId="77777777" w:rsidTr="00594CA1">
        <w:tc>
          <w:tcPr>
            <w:tcW w:w="2063" w:type="dxa"/>
            <w:vAlign w:val="center"/>
          </w:tcPr>
          <w:p w14:paraId="689979FC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Neutralizacja odpadów z instalacji OZE</w:t>
            </w:r>
          </w:p>
        </w:tc>
        <w:tc>
          <w:tcPr>
            <w:tcW w:w="2225" w:type="dxa"/>
            <w:vAlign w:val="center"/>
          </w:tcPr>
          <w:p w14:paraId="62E9A5D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127" w:type="dxa"/>
            <w:vAlign w:val="center"/>
          </w:tcPr>
          <w:p w14:paraId="388D100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20/11</w:t>
            </w:r>
          </w:p>
        </w:tc>
        <w:tc>
          <w:tcPr>
            <w:tcW w:w="2224" w:type="dxa"/>
            <w:vAlign w:val="center"/>
          </w:tcPr>
          <w:p w14:paraId="16AC1F2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1</w:t>
            </w:r>
          </w:p>
        </w:tc>
      </w:tr>
      <w:tr w:rsidR="00800012" w:rsidRPr="00800012" w14:paraId="5637C01F" w14:textId="77777777" w:rsidTr="00594CA1">
        <w:tc>
          <w:tcPr>
            <w:tcW w:w="2063" w:type="dxa"/>
            <w:vAlign w:val="center"/>
          </w:tcPr>
          <w:p w14:paraId="5C256276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Metody ograniczenia emisji gazów cieplarnianych</w:t>
            </w:r>
          </w:p>
        </w:tc>
        <w:tc>
          <w:tcPr>
            <w:tcW w:w="2225" w:type="dxa"/>
            <w:vAlign w:val="center"/>
          </w:tcPr>
          <w:p w14:paraId="213F225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127" w:type="dxa"/>
            <w:vAlign w:val="center"/>
          </w:tcPr>
          <w:p w14:paraId="0E14EC1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25/14</w:t>
            </w:r>
          </w:p>
        </w:tc>
        <w:tc>
          <w:tcPr>
            <w:tcW w:w="2224" w:type="dxa"/>
            <w:vAlign w:val="center"/>
          </w:tcPr>
          <w:p w14:paraId="53B15C8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1E24D345" w14:textId="77777777" w:rsidTr="00594CA1">
        <w:trPr>
          <w:trHeight w:val="567"/>
        </w:trPr>
        <w:tc>
          <w:tcPr>
            <w:tcW w:w="2063" w:type="dxa"/>
            <w:vAlign w:val="center"/>
          </w:tcPr>
          <w:p w14:paraId="33D242A0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Metody analizy chemicznej w OZE</w:t>
            </w:r>
          </w:p>
        </w:tc>
        <w:tc>
          <w:tcPr>
            <w:tcW w:w="2225" w:type="dxa"/>
            <w:vAlign w:val="center"/>
          </w:tcPr>
          <w:p w14:paraId="2452B40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127" w:type="dxa"/>
            <w:vAlign w:val="center"/>
          </w:tcPr>
          <w:p w14:paraId="13D1BB2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25/14</w:t>
            </w:r>
          </w:p>
        </w:tc>
        <w:tc>
          <w:tcPr>
            <w:tcW w:w="2224" w:type="dxa"/>
            <w:vAlign w:val="center"/>
          </w:tcPr>
          <w:p w14:paraId="700580A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4778CD74" w14:textId="77777777" w:rsidTr="00594CA1">
        <w:trPr>
          <w:trHeight w:val="567"/>
        </w:trPr>
        <w:tc>
          <w:tcPr>
            <w:tcW w:w="2063" w:type="dxa"/>
            <w:vAlign w:val="center"/>
          </w:tcPr>
          <w:p w14:paraId="05C9C0D5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Zagadnienia fizyki w diagnostyce urządzeń OZE</w:t>
            </w:r>
          </w:p>
        </w:tc>
        <w:tc>
          <w:tcPr>
            <w:tcW w:w="2225" w:type="dxa"/>
            <w:vAlign w:val="center"/>
          </w:tcPr>
          <w:p w14:paraId="27F758C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127" w:type="dxa"/>
            <w:vAlign w:val="center"/>
          </w:tcPr>
          <w:p w14:paraId="5715F3B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25/14</w:t>
            </w:r>
          </w:p>
        </w:tc>
        <w:tc>
          <w:tcPr>
            <w:tcW w:w="2224" w:type="dxa"/>
            <w:vAlign w:val="center"/>
          </w:tcPr>
          <w:p w14:paraId="003334A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0D59E1BA" w14:textId="77777777" w:rsidTr="00594CA1">
        <w:trPr>
          <w:trHeight w:val="770"/>
        </w:trPr>
        <w:tc>
          <w:tcPr>
            <w:tcW w:w="2063" w:type="dxa"/>
            <w:vAlign w:val="center"/>
          </w:tcPr>
          <w:p w14:paraId="006EB79C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Eksploatacja instalacji w energetyce</w:t>
            </w:r>
          </w:p>
        </w:tc>
        <w:tc>
          <w:tcPr>
            <w:tcW w:w="2225" w:type="dxa"/>
            <w:vAlign w:val="center"/>
          </w:tcPr>
          <w:p w14:paraId="32867CB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127" w:type="dxa"/>
            <w:vAlign w:val="center"/>
          </w:tcPr>
          <w:p w14:paraId="6C6B564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40/22</w:t>
            </w:r>
          </w:p>
        </w:tc>
        <w:tc>
          <w:tcPr>
            <w:tcW w:w="2224" w:type="dxa"/>
            <w:vAlign w:val="center"/>
          </w:tcPr>
          <w:p w14:paraId="6CDA4A1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728F7C7E" w14:textId="77777777" w:rsidTr="00594CA1">
        <w:trPr>
          <w:trHeight w:val="770"/>
        </w:trPr>
        <w:tc>
          <w:tcPr>
            <w:tcW w:w="2063" w:type="dxa"/>
            <w:vAlign w:val="center"/>
          </w:tcPr>
          <w:p w14:paraId="4C35500C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bCs/>
                <w:kern w:val="0"/>
                <w:sz w:val="20"/>
                <w:szCs w:val="20"/>
                <w:lang w:eastAsia="en-US"/>
                <w14:ligatures w14:val="none"/>
              </w:rPr>
              <w:t>Automatyka i sterowanie w instalacjach OZE</w:t>
            </w:r>
          </w:p>
        </w:tc>
        <w:tc>
          <w:tcPr>
            <w:tcW w:w="2225" w:type="dxa"/>
            <w:vAlign w:val="center"/>
          </w:tcPr>
          <w:p w14:paraId="344CAE0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127" w:type="dxa"/>
            <w:vAlign w:val="center"/>
          </w:tcPr>
          <w:p w14:paraId="7CBD424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50/28</w:t>
            </w:r>
          </w:p>
        </w:tc>
        <w:tc>
          <w:tcPr>
            <w:tcW w:w="2224" w:type="dxa"/>
            <w:vAlign w:val="center"/>
          </w:tcPr>
          <w:p w14:paraId="03A52BD7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37CA2AF1" w14:textId="77777777" w:rsidTr="00594CA1">
        <w:tc>
          <w:tcPr>
            <w:tcW w:w="2063" w:type="dxa"/>
            <w:vAlign w:val="center"/>
          </w:tcPr>
          <w:p w14:paraId="05A7E01E" w14:textId="77777777" w:rsidR="00B713AB" w:rsidRPr="00800012" w:rsidRDefault="00B713AB" w:rsidP="00594CA1">
            <w:pPr>
              <w:spacing w:before="0"/>
              <w:jc w:val="left"/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Przygotowanie pracy magisterskiej i do egzaminu dyplomowego</w:t>
            </w:r>
          </w:p>
        </w:tc>
        <w:tc>
          <w:tcPr>
            <w:tcW w:w="2225" w:type="dxa"/>
            <w:vAlign w:val="center"/>
          </w:tcPr>
          <w:p w14:paraId="144D999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</w:p>
        </w:tc>
        <w:tc>
          <w:tcPr>
            <w:tcW w:w="3127" w:type="dxa"/>
            <w:vAlign w:val="center"/>
          </w:tcPr>
          <w:p w14:paraId="0009322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</w:p>
        </w:tc>
        <w:tc>
          <w:tcPr>
            <w:tcW w:w="2224" w:type="dxa"/>
            <w:vAlign w:val="center"/>
          </w:tcPr>
          <w:p w14:paraId="7BD50FC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20</w:t>
            </w:r>
          </w:p>
        </w:tc>
      </w:tr>
      <w:tr w:rsidR="00B713AB" w:rsidRPr="00800012" w14:paraId="09334D36" w14:textId="77777777" w:rsidTr="00594CA1">
        <w:tc>
          <w:tcPr>
            <w:tcW w:w="4288" w:type="dxa"/>
            <w:gridSpan w:val="2"/>
          </w:tcPr>
          <w:p w14:paraId="61DE404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Razem:</w:t>
            </w:r>
          </w:p>
        </w:tc>
        <w:tc>
          <w:tcPr>
            <w:tcW w:w="3127" w:type="dxa"/>
            <w:vAlign w:val="center"/>
          </w:tcPr>
          <w:p w14:paraId="2654F71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1520/882</w:t>
            </w:r>
          </w:p>
        </w:tc>
        <w:tc>
          <w:tcPr>
            <w:tcW w:w="2224" w:type="dxa"/>
            <w:vAlign w:val="center"/>
          </w:tcPr>
          <w:p w14:paraId="24987E5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150</w:t>
            </w:r>
          </w:p>
        </w:tc>
      </w:tr>
    </w:tbl>
    <w:p w14:paraId="1025CB4A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</w:p>
    <w:p w14:paraId="14F491FA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</w:p>
    <w:p w14:paraId="0590F13A" w14:textId="77777777" w:rsidR="00B713AB" w:rsidRPr="00800012" w:rsidRDefault="00B713AB" w:rsidP="00B713AB">
      <w:pPr>
        <w:spacing w:before="0"/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</w:pPr>
      <w:r w:rsidRPr="00800012">
        <w:rPr>
          <w:rFonts w:eastAsia="Times New Roman" w:cstheme="minorHAnsi"/>
          <w:b/>
          <w:bCs/>
          <w:kern w:val="0"/>
          <w:szCs w:val="24"/>
          <w:lang w:eastAsia="en-US"/>
          <w14:ligatures w14:val="none"/>
        </w:rPr>
        <w:t>Tabela. Zajęcia lub grupy zajęć służące zdobywaniu przez studentów kompetencji inżynierskich na kierunku studiów Odnawialne źródła energii</w:t>
      </w:r>
    </w:p>
    <w:p w14:paraId="2482E389" w14:textId="77777777" w:rsidR="00B713AB" w:rsidRPr="00800012" w:rsidRDefault="00B713AB" w:rsidP="00B713AB">
      <w:pPr>
        <w:spacing w:before="0"/>
        <w:jc w:val="left"/>
        <w:rPr>
          <w:rFonts w:eastAsia="Times New Roman" w:cstheme="minorHAnsi"/>
          <w:kern w:val="0"/>
          <w:sz w:val="20"/>
          <w:szCs w:val="20"/>
          <w:lang w:eastAsia="en-US"/>
          <w14:ligatures w14:val="none"/>
        </w:rPr>
      </w:pPr>
    </w:p>
    <w:tbl>
      <w:tblPr>
        <w:tblW w:w="4939" w:type="pct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636"/>
        <w:gridCol w:w="3065"/>
        <w:gridCol w:w="1905"/>
      </w:tblGrid>
      <w:tr w:rsidR="00800012" w:rsidRPr="00800012" w14:paraId="46720209" w14:textId="77777777" w:rsidTr="00594CA1">
        <w:trPr>
          <w:trHeight w:val="1138"/>
        </w:trPr>
        <w:tc>
          <w:tcPr>
            <w:tcW w:w="2362" w:type="dxa"/>
            <w:shd w:val="clear" w:color="auto" w:fill="F2F2F2" w:themeFill="background1" w:themeFillShade="F2"/>
          </w:tcPr>
          <w:p w14:paraId="4C5FD1B7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Nazwa zajęć/grupy zajęć</w:t>
            </w:r>
          </w:p>
        </w:tc>
        <w:tc>
          <w:tcPr>
            <w:tcW w:w="1632" w:type="dxa"/>
            <w:shd w:val="clear" w:color="auto" w:fill="F2F2F2" w:themeFill="background1" w:themeFillShade="F2"/>
          </w:tcPr>
          <w:p w14:paraId="12FD363F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Forma/formy zajęć</w:t>
            </w:r>
          </w:p>
        </w:tc>
        <w:tc>
          <w:tcPr>
            <w:tcW w:w="3057" w:type="dxa"/>
            <w:shd w:val="clear" w:color="auto" w:fill="F2F2F2" w:themeFill="background1" w:themeFillShade="F2"/>
          </w:tcPr>
          <w:p w14:paraId="1716BD6C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Łączna liczna godzin zajęć</w:t>
            </w:r>
          </w:p>
          <w:p w14:paraId="5E6D83FE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stacjonarne/niestacjonarne</w:t>
            </w:r>
          </w:p>
        </w:tc>
        <w:tc>
          <w:tcPr>
            <w:tcW w:w="1900" w:type="dxa"/>
            <w:shd w:val="clear" w:color="auto" w:fill="F2F2F2" w:themeFill="background1" w:themeFillShade="F2"/>
          </w:tcPr>
          <w:p w14:paraId="2A6D841C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Liczba punktów ECTS</w:t>
            </w:r>
          </w:p>
        </w:tc>
      </w:tr>
      <w:tr w:rsidR="00800012" w:rsidRPr="00800012" w14:paraId="0202F148" w14:textId="77777777" w:rsidTr="00594CA1">
        <w:trPr>
          <w:trHeight w:val="373"/>
        </w:trPr>
        <w:tc>
          <w:tcPr>
            <w:tcW w:w="8951" w:type="dxa"/>
            <w:gridSpan w:val="4"/>
            <w:vAlign w:val="center"/>
          </w:tcPr>
          <w:p w14:paraId="1EC4E14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S1/N1</w:t>
            </w:r>
          </w:p>
        </w:tc>
      </w:tr>
      <w:tr w:rsidR="00800012" w:rsidRPr="00800012" w14:paraId="74E35402" w14:textId="77777777" w:rsidTr="00594CA1">
        <w:trPr>
          <w:trHeight w:val="373"/>
        </w:trPr>
        <w:tc>
          <w:tcPr>
            <w:tcW w:w="2362" w:type="dxa"/>
            <w:vAlign w:val="center"/>
          </w:tcPr>
          <w:p w14:paraId="45EF0922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Grafika inżynierska 1</w:t>
            </w:r>
          </w:p>
        </w:tc>
        <w:tc>
          <w:tcPr>
            <w:tcW w:w="1632" w:type="dxa"/>
            <w:vAlign w:val="center"/>
          </w:tcPr>
          <w:p w14:paraId="7E3E3D1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057" w:type="dxa"/>
            <w:vAlign w:val="center"/>
          </w:tcPr>
          <w:p w14:paraId="34BB5143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45/27</w:t>
            </w:r>
          </w:p>
        </w:tc>
        <w:tc>
          <w:tcPr>
            <w:tcW w:w="1900" w:type="dxa"/>
            <w:vAlign w:val="center"/>
          </w:tcPr>
          <w:p w14:paraId="1129350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7C896BDC" w14:textId="77777777" w:rsidTr="00594CA1">
        <w:trPr>
          <w:trHeight w:val="373"/>
        </w:trPr>
        <w:tc>
          <w:tcPr>
            <w:tcW w:w="2362" w:type="dxa"/>
            <w:vAlign w:val="center"/>
          </w:tcPr>
          <w:p w14:paraId="501AB91A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Mechanika i wytrzymałość materiałów</w:t>
            </w:r>
          </w:p>
        </w:tc>
        <w:tc>
          <w:tcPr>
            <w:tcW w:w="1632" w:type="dxa"/>
            <w:vAlign w:val="center"/>
          </w:tcPr>
          <w:p w14:paraId="2C3BF55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057" w:type="dxa"/>
            <w:vAlign w:val="center"/>
          </w:tcPr>
          <w:p w14:paraId="133FA462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900" w:type="dxa"/>
            <w:vAlign w:val="center"/>
          </w:tcPr>
          <w:p w14:paraId="0B9209A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729EDFB4" w14:textId="77777777" w:rsidTr="00594CA1">
        <w:trPr>
          <w:trHeight w:val="373"/>
        </w:trPr>
        <w:tc>
          <w:tcPr>
            <w:tcW w:w="2362" w:type="dxa"/>
            <w:vAlign w:val="center"/>
          </w:tcPr>
          <w:p w14:paraId="3EFBE47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Elektrotechnika i elektronika</w:t>
            </w:r>
          </w:p>
        </w:tc>
        <w:tc>
          <w:tcPr>
            <w:tcW w:w="1632" w:type="dxa"/>
            <w:vAlign w:val="center"/>
          </w:tcPr>
          <w:p w14:paraId="6078615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057" w:type="dxa"/>
            <w:vAlign w:val="center"/>
          </w:tcPr>
          <w:p w14:paraId="053B956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900" w:type="dxa"/>
            <w:vAlign w:val="center"/>
          </w:tcPr>
          <w:p w14:paraId="59DF9D3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37AEC1ED" w14:textId="77777777" w:rsidTr="00594CA1">
        <w:trPr>
          <w:trHeight w:val="353"/>
        </w:trPr>
        <w:tc>
          <w:tcPr>
            <w:tcW w:w="2362" w:type="dxa"/>
            <w:vAlign w:val="center"/>
          </w:tcPr>
          <w:p w14:paraId="53F8FA58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Technika cieplna</w:t>
            </w:r>
          </w:p>
        </w:tc>
        <w:tc>
          <w:tcPr>
            <w:tcW w:w="1632" w:type="dxa"/>
            <w:vAlign w:val="center"/>
          </w:tcPr>
          <w:p w14:paraId="11A8E8D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057" w:type="dxa"/>
            <w:vAlign w:val="center"/>
          </w:tcPr>
          <w:p w14:paraId="17F98F5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50/30</w:t>
            </w:r>
          </w:p>
        </w:tc>
        <w:tc>
          <w:tcPr>
            <w:tcW w:w="1900" w:type="dxa"/>
            <w:vAlign w:val="center"/>
          </w:tcPr>
          <w:p w14:paraId="5BFDEE6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800012" w:rsidRPr="00800012" w14:paraId="0DCEDA6F" w14:textId="77777777" w:rsidTr="00594CA1">
        <w:trPr>
          <w:trHeight w:val="353"/>
        </w:trPr>
        <w:tc>
          <w:tcPr>
            <w:tcW w:w="2362" w:type="dxa"/>
            <w:vAlign w:val="center"/>
          </w:tcPr>
          <w:p w14:paraId="46526DE6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Mechanika płynów</w:t>
            </w:r>
          </w:p>
        </w:tc>
        <w:tc>
          <w:tcPr>
            <w:tcW w:w="1632" w:type="dxa"/>
            <w:vAlign w:val="center"/>
          </w:tcPr>
          <w:p w14:paraId="634EF15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</w:t>
            </w:r>
          </w:p>
        </w:tc>
        <w:tc>
          <w:tcPr>
            <w:tcW w:w="3057" w:type="dxa"/>
            <w:vAlign w:val="center"/>
          </w:tcPr>
          <w:p w14:paraId="668E4A55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900" w:type="dxa"/>
            <w:vAlign w:val="center"/>
          </w:tcPr>
          <w:p w14:paraId="7BC69F0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10EEB884" w14:textId="77777777" w:rsidTr="00594CA1">
        <w:trPr>
          <w:trHeight w:val="353"/>
        </w:trPr>
        <w:tc>
          <w:tcPr>
            <w:tcW w:w="2362" w:type="dxa"/>
            <w:vAlign w:val="center"/>
          </w:tcPr>
          <w:p w14:paraId="539E8B8C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Materiałoznawstwo i technologie wytwarzania</w:t>
            </w:r>
          </w:p>
        </w:tc>
        <w:tc>
          <w:tcPr>
            <w:tcW w:w="1632" w:type="dxa"/>
            <w:vAlign w:val="center"/>
          </w:tcPr>
          <w:p w14:paraId="045C4EA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057" w:type="dxa"/>
            <w:vAlign w:val="center"/>
          </w:tcPr>
          <w:p w14:paraId="6443345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900" w:type="dxa"/>
            <w:vAlign w:val="center"/>
          </w:tcPr>
          <w:p w14:paraId="013CB4BF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32E762AB" w14:textId="77777777" w:rsidTr="00594CA1">
        <w:trPr>
          <w:trHeight w:val="353"/>
        </w:trPr>
        <w:tc>
          <w:tcPr>
            <w:tcW w:w="2362" w:type="dxa"/>
            <w:vAlign w:val="center"/>
          </w:tcPr>
          <w:p w14:paraId="31294B1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Automatyka</w:t>
            </w:r>
          </w:p>
        </w:tc>
        <w:tc>
          <w:tcPr>
            <w:tcW w:w="1632" w:type="dxa"/>
            <w:vAlign w:val="center"/>
          </w:tcPr>
          <w:p w14:paraId="18336E7E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057" w:type="dxa"/>
            <w:vAlign w:val="center"/>
          </w:tcPr>
          <w:p w14:paraId="08229688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60/36</w:t>
            </w:r>
          </w:p>
        </w:tc>
        <w:tc>
          <w:tcPr>
            <w:tcW w:w="1900" w:type="dxa"/>
            <w:vAlign w:val="center"/>
          </w:tcPr>
          <w:p w14:paraId="31F5847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4</w:t>
            </w:r>
          </w:p>
        </w:tc>
      </w:tr>
      <w:tr w:rsidR="00800012" w:rsidRPr="00800012" w14:paraId="2598B788" w14:textId="77777777" w:rsidTr="00594CA1">
        <w:trPr>
          <w:trHeight w:val="353"/>
        </w:trPr>
        <w:tc>
          <w:tcPr>
            <w:tcW w:w="2362" w:type="dxa"/>
            <w:vAlign w:val="center"/>
          </w:tcPr>
          <w:p w14:paraId="71C11A5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Grafika inżynierska 2</w:t>
            </w:r>
          </w:p>
        </w:tc>
        <w:tc>
          <w:tcPr>
            <w:tcW w:w="1632" w:type="dxa"/>
            <w:vAlign w:val="center"/>
          </w:tcPr>
          <w:p w14:paraId="181D5AFC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057" w:type="dxa"/>
            <w:vAlign w:val="center"/>
          </w:tcPr>
          <w:p w14:paraId="393834B6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20/12</w:t>
            </w:r>
          </w:p>
        </w:tc>
        <w:tc>
          <w:tcPr>
            <w:tcW w:w="1900" w:type="dxa"/>
            <w:vAlign w:val="center"/>
          </w:tcPr>
          <w:p w14:paraId="3C4B08AD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05082ECC" w14:textId="77777777" w:rsidTr="00594CA1">
        <w:trPr>
          <w:trHeight w:val="353"/>
        </w:trPr>
        <w:tc>
          <w:tcPr>
            <w:tcW w:w="2362" w:type="dxa"/>
            <w:tcBorders>
              <w:bottom w:val="double" w:sz="4" w:space="0" w:color="auto"/>
            </w:tcBorders>
            <w:vAlign w:val="center"/>
          </w:tcPr>
          <w:p w14:paraId="6EC59859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Komputerowe wspomaganie projektowania</w:t>
            </w:r>
          </w:p>
        </w:tc>
        <w:tc>
          <w:tcPr>
            <w:tcW w:w="1632" w:type="dxa"/>
            <w:tcBorders>
              <w:bottom w:val="double" w:sz="4" w:space="0" w:color="auto"/>
            </w:tcBorders>
            <w:vAlign w:val="center"/>
          </w:tcPr>
          <w:p w14:paraId="2D727429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W/L</w:t>
            </w:r>
          </w:p>
        </w:tc>
        <w:tc>
          <w:tcPr>
            <w:tcW w:w="3057" w:type="dxa"/>
            <w:tcBorders>
              <w:bottom w:val="double" w:sz="4" w:space="0" w:color="auto"/>
            </w:tcBorders>
            <w:vAlign w:val="center"/>
          </w:tcPr>
          <w:p w14:paraId="1ADF1D0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30/18</w:t>
            </w:r>
          </w:p>
        </w:tc>
        <w:tc>
          <w:tcPr>
            <w:tcW w:w="1900" w:type="dxa"/>
            <w:tcBorders>
              <w:bottom w:val="double" w:sz="4" w:space="0" w:color="auto"/>
            </w:tcBorders>
            <w:vAlign w:val="center"/>
          </w:tcPr>
          <w:p w14:paraId="7C69E1C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</w:p>
        </w:tc>
      </w:tr>
      <w:tr w:rsidR="00800012" w:rsidRPr="00800012" w14:paraId="353C3E03" w14:textId="77777777" w:rsidTr="00594CA1">
        <w:trPr>
          <w:trHeight w:val="353"/>
        </w:trPr>
        <w:tc>
          <w:tcPr>
            <w:tcW w:w="8951" w:type="dxa"/>
            <w:gridSpan w:val="4"/>
            <w:tcBorders>
              <w:top w:val="double" w:sz="4" w:space="0" w:color="auto"/>
            </w:tcBorders>
            <w:vAlign w:val="center"/>
          </w:tcPr>
          <w:p w14:paraId="25F7F9F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S2/N2</w:t>
            </w:r>
          </w:p>
        </w:tc>
      </w:tr>
      <w:tr w:rsidR="00800012" w:rsidRPr="00800012" w14:paraId="069CD65F" w14:textId="77777777" w:rsidTr="00594CA1">
        <w:trPr>
          <w:trHeight w:val="353"/>
        </w:trPr>
        <w:tc>
          <w:tcPr>
            <w:tcW w:w="2362" w:type="dxa"/>
            <w:tcBorders>
              <w:top w:val="double" w:sz="4" w:space="0" w:color="auto"/>
            </w:tcBorders>
            <w:vAlign w:val="center"/>
          </w:tcPr>
          <w:p w14:paraId="6323BA0D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Theme="minorHAnsi" w:cstheme="minorHAnsi"/>
                <w:kern w:val="0"/>
                <w:sz w:val="20"/>
                <w:szCs w:val="20"/>
                <w:lang w:eastAsia="en-US"/>
                <w14:ligatures w14:val="none"/>
              </w:rPr>
              <w:t>Automatyka i sterowanie w instalacjach OZE</w:t>
            </w:r>
          </w:p>
        </w:tc>
        <w:tc>
          <w:tcPr>
            <w:tcW w:w="1632" w:type="dxa"/>
            <w:tcBorders>
              <w:top w:val="double" w:sz="4" w:space="0" w:color="auto"/>
            </w:tcBorders>
            <w:vAlign w:val="center"/>
          </w:tcPr>
          <w:p w14:paraId="6CA57111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W/A/L</w:t>
            </w:r>
          </w:p>
        </w:tc>
        <w:tc>
          <w:tcPr>
            <w:tcW w:w="3057" w:type="dxa"/>
            <w:tcBorders>
              <w:top w:val="double" w:sz="4" w:space="0" w:color="auto"/>
            </w:tcBorders>
            <w:vAlign w:val="center"/>
          </w:tcPr>
          <w:p w14:paraId="21EF8C0B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50/28</w:t>
            </w:r>
          </w:p>
        </w:tc>
        <w:tc>
          <w:tcPr>
            <w:tcW w:w="1900" w:type="dxa"/>
            <w:tcBorders>
              <w:top w:val="double" w:sz="4" w:space="0" w:color="auto"/>
            </w:tcBorders>
            <w:vAlign w:val="center"/>
          </w:tcPr>
          <w:p w14:paraId="7DDC4700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3</w:t>
            </w:r>
          </w:p>
        </w:tc>
      </w:tr>
      <w:tr w:rsidR="00B713AB" w:rsidRPr="00800012" w14:paraId="58357A21" w14:textId="77777777" w:rsidTr="00594CA1">
        <w:trPr>
          <w:trHeight w:val="341"/>
        </w:trPr>
        <w:tc>
          <w:tcPr>
            <w:tcW w:w="3994" w:type="dxa"/>
            <w:gridSpan w:val="2"/>
          </w:tcPr>
          <w:p w14:paraId="49D8A84B" w14:textId="77777777" w:rsidR="00B713AB" w:rsidRPr="00800012" w:rsidRDefault="00B713AB" w:rsidP="00594CA1">
            <w:pPr>
              <w:spacing w:before="0"/>
              <w:jc w:val="left"/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kern w:val="0"/>
                <w:sz w:val="20"/>
                <w:szCs w:val="20"/>
                <w:lang w:eastAsia="en-US"/>
                <w14:ligatures w14:val="none"/>
              </w:rPr>
              <w:t>Razem:</w:t>
            </w:r>
          </w:p>
        </w:tc>
        <w:tc>
          <w:tcPr>
            <w:tcW w:w="3057" w:type="dxa"/>
            <w:vAlign w:val="center"/>
          </w:tcPr>
          <w:p w14:paraId="17BD1E6A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465/277</w:t>
            </w:r>
          </w:p>
        </w:tc>
        <w:tc>
          <w:tcPr>
            <w:tcW w:w="1900" w:type="dxa"/>
            <w:vAlign w:val="center"/>
          </w:tcPr>
          <w:p w14:paraId="4D4481D4" w14:textId="77777777" w:rsidR="00B713AB" w:rsidRPr="00800012" w:rsidRDefault="00B713AB" w:rsidP="00594CA1">
            <w:pPr>
              <w:spacing w:before="0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</w:pPr>
            <w:r w:rsidRPr="00800012">
              <w:rPr>
                <w:rFonts w:eastAsia="Times New Roman" w:cstheme="minorHAnsi"/>
                <w:b/>
                <w:kern w:val="0"/>
                <w:sz w:val="20"/>
                <w:szCs w:val="20"/>
                <w:lang w:eastAsia="en-US"/>
                <w14:ligatures w14:val="none"/>
              </w:rPr>
              <w:t>32</w:t>
            </w:r>
          </w:p>
        </w:tc>
      </w:tr>
    </w:tbl>
    <w:p w14:paraId="169B3535" w14:textId="77777777" w:rsidR="00B713AB" w:rsidRPr="00800012" w:rsidRDefault="00B713AB" w:rsidP="00B713AB">
      <w:pPr>
        <w:spacing w:before="0" w:after="160" w:line="259" w:lineRule="auto"/>
        <w:jc w:val="left"/>
        <w:rPr>
          <w:rFonts w:eastAsiaTheme="minorHAnsi" w:cstheme="minorHAnsi"/>
          <w:kern w:val="0"/>
          <w:sz w:val="20"/>
          <w:szCs w:val="20"/>
          <w:lang w:eastAsia="en-US"/>
          <w14:ligatures w14:val="none"/>
        </w:rPr>
      </w:pPr>
    </w:p>
    <w:p w14:paraId="5B54F756" w14:textId="77777777" w:rsidR="00B713AB" w:rsidRPr="00800012" w:rsidRDefault="00B713AB" w:rsidP="00B713AB">
      <w:pPr>
        <w:pStyle w:val="Akapitzlist"/>
        <w:numPr>
          <w:ilvl w:val="0"/>
          <w:numId w:val="44"/>
        </w:numPr>
        <w:rPr>
          <w:b/>
          <w:bCs/>
        </w:rPr>
      </w:pPr>
      <w:r w:rsidRPr="00800012">
        <w:rPr>
          <w:b/>
          <w:bCs/>
        </w:rPr>
        <w:t>Komisja programowa kierunku Ochrona środowiska</w:t>
      </w:r>
    </w:p>
    <w:p w14:paraId="65A18A36" w14:textId="77777777" w:rsidR="00B713AB" w:rsidRPr="00800012" w:rsidRDefault="00B713AB" w:rsidP="00B713AB">
      <w:pPr>
        <w:spacing w:before="0"/>
        <w:ind w:firstLine="360"/>
        <w:rPr>
          <w:rFonts w:cstheme="minorHAnsi"/>
          <w14:ligatures w14:val="none"/>
        </w:rPr>
      </w:pPr>
      <w:r w:rsidRPr="00800012">
        <w:rPr>
          <w:rFonts w:cstheme="minorHAnsi"/>
          <w14:ligatures w14:val="none"/>
        </w:rPr>
        <w:t xml:space="preserve">Podczas prac nad zmianą programu studiów kierunku Ochrona Środowiska na studiach stacjonarnych pierwszego stopnia WKŚiR ZUT w Szczecinie analizowano kolejność ułożonych przedmiotów w poszczególnych semestrach (szczególnie w semestrze 1 i 2 – ze względu na największy udział procentowy nieosiągniętych przez Studentów I roku efektów kształcenia). Dyskusja między Członkami Komisji Programowej Kierunku Ochrona Środowiska pozwoliła na optymalne ustawienie kolejności przedmiotów kierunkowych z zakresu ochrony przyrody i ochrony środowiska. Pozwalało to zainteresować Studenta tematyką przedmiotów przestawiającymi treści aktualne i zaprezentowane w interesującej formie wykładowej oraz laboratoryjnej z wykorzystaniem ciekawych pomocy dydaktycznych. </w:t>
      </w:r>
    </w:p>
    <w:p w14:paraId="01403002" w14:textId="77777777" w:rsidR="00B713AB" w:rsidRPr="00800012" w:rsidRDefault="00B713AB" w:rsidP="00B713AB">
      <w:pPr>
        <w:spacing w:before="0"/>
        <w:ind w:firstLine="360"/>
        <w:rPr>
          <w:rFonts w:cstheme="minorHAnsi"/>
          <w14:ligatures w14:val="none"/>
        </w:rPr>
      </w:pPr>
      <w:r w:rsidRPr="00800012">
        <w:rPr>
          <w:rFonts w:cstheme="minorHAnsi"/>
          <w14:ligatures w14:val="none"/>
        </w:rPr>
        <w:t xml:space="preserve">Dyskutowano także jak zainteresować Studenta 1 semestru kierunku Ochrona Środowiska sprawami Uczelni i naszego Wydziału. Zaproponowano wprowadzenie funkcji „opiekuna zawodowego”, tj. osoby – nauczyciela akademickiego, który mógłby pomóc Studentowi w określeniu jego preferencji zawodowych - związanych oczywiście z wykształceniem otrzymanym na kierunku Ochrona Środowiska WKŚiR ZUT w Szczecinie. </w:t>
      </w:r>
    </w:p>
    <w:p w14:paraId="167E6FE8" w14:textId="77777777" w:rsidR="00B713AB" w:rsidRPr="00800012" w:rsidRDefault="00B713AB" w:rsidP="00B713AB">
      <w:pPr>
        <w:rPr>
          <w:b/>
          <w:bCs/>
        </w:rPr>
      </w:pPr>
    </w:p>
    <w:p w14:paraId="0B97CD16" w14:textId="77777777" w:rsidR="00B713AB" w:rsidRPr="00800012" w:rsidRDefault="00B713AB" w:rsidP="00B713AB">
      <w:pPr>
        <w:spacing w:before="0"/>
        <w:jc w:val="left"/>
        <w:rPr>
          <w:rFonts w:cstheme="minorHAnsi"/>
          <w:b/>
          <w:bCs/>
          <w:szCs w:val="24"/>
          <w14:ligatures w14:val="none"/>
        </w:rPr>
      </w:pPr>
      <w:r w:rsidRPr="00800012">
        <w:rPr>
          <w:rFonts w:cstheme="minorHAnsi"/>
          <w:b/>
          <w:bCs/>
          <w:szCs w:val="24"/>
          <w14:ligatures w14:val="none"/>
        </w:rPr>
        <w:t xml:space="preserve">Tabela. Wskaźniki dotyczące programu studiów kierunków studiów, poziomie i profilu kierunku Ochrona środowiska </w:t>
      </w:r>
    </w:p>
    <w:p w14:paraId="59A36DA4" w14:textId="77777777" w:rsidR="00B713AB" w:rsidRPr="00800012" w:rsidRDefault="00B713AB" w:rsidP="00B713AB">
      <w:pPr>
        <w:spacing w:before="0"/>
        <w:jc w:val="left"/>
        <w:rPr>
          <w:rFonts w:cstheme="minorHAnsi"/>
          <w:sz w:val="20"/>
          <w:szCs w:val="20"/>
          <w14:ligatures w14:val="none"/>
        </w:rPr>
      </w:pPr>
    </w:p>
    <w:tbl>
      <w:tblPr>
        <w:tblStyle w:val="Siatkatabelijasna11"/>
        <w:tblW w:w="5000" w:type="pct"/>
        <w:tblInd w:w="-5" w:type="dxa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Layout w:type="fixed"/>
        <w:tblLook w:val="04A0" w:firstRow="1" w:lastRow="0" w:firstColumn="1" w:lastColumn="0" w:noHBand="0" w:noVBand="1"/>
      </w:tblPr>
      <w:tblGrid>
        <w:gridCol w:w="4937"/>
        <w:gridCol w:w="1037"/>
        <w:gridCol w:w="1103"/>
        <w:gridCol w:w="1037"/>
        <w:gridCol w:w="970"/>
      </w:tblGrid>
      <w:tr w:rsidR="00800012" w:rsidRPr="00800012" w14:paraId="1ACFA0B6" w14:textId="77777777" w:rsidTr="0028423D">
        <w:trPr>
          <w:trHeight w:val="350"/>
        </w:trPr>
        <w:tc>
          <w:tcPr>
            <w:tcW w:w="2717" w:type="pct"/>
            <w:shd w:val="clear" w:color="auto" w:fill="E5E8ED" w:themeFill="accent4" w:themeFillTint="33"/>
            <w:hideMark/>
          </w:tcPr>
          <w:p w14:paraId="6DB207F3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Nazwa wskaźnika</w:t>
            </w:r>
          </w:p>
        </w:tc>
        <w:tc>
          <w:tcPr>
            <w:tcW w:w="2283" w:type="pct"/>
            <w:gridSpan w:val="4"/>
            <w:shd w:val="clear" w:color="auto" w:fill="E5E8ED" w:themeFill="accent4" w:themeFillTint="33"/>
            <w:hideMark/>
          </w:tcPr>
          <w:p w14:paraId="61E7F5DA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Liczba punktów ECTS/Liczba godzin</w:t>
            </w:r>
          </w:p>
        </w:tc>
      </w:tr>
      <w:tr w:rsidR="00800012" w:rsidRPr="00800012" w14:paraId="5E8985FB" w14:textId="77777777" w:rsidTr="0028423D">
        <w:trPr>
          <w:trHeight w:val="300"/>
        </w:trPr>
        <w:tc>
          <w:tcPr>
            <w:tcW w:w="2717" w:type="pct"/>
            <w:vMerge w:val="restart"/>
            <w:shd w:val="clear" w:color="auto" w:fill="E5E8ED" w:themeFill="accent4" w:themeFillTint="33"/>
            <w:hideMark/>
          </w:tcPr>
          <w:p w14:paraId="2A552AE7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 xml:space="preserve">kierunek/profil studiów Ochrona Środowiska S1 </w:t>
            </w:r>
          </w:p>
        </w:tc>
        <w:tc>
          <w:tcPr>
            <w:tcW w:w="1178" w:type="pct"/>
            <w:gridSpan w:val="2"/>
            <w:shd w:val="clear" w:color="auto" w:fill="E5E8ED" w:themeFill="accent4" w:themeFillTint="33"/>
            <w:hideMark/>
          </w:tcPr>
          <w:p w14:paraId="205BB005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b/>
                <w:bCs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 xml:space="preserve">Ochrona Środowiska studia </w:t>
            </w:r>
            <w:r w:rsidRPr="00800012">
              <w:rPr>
                <w:rFonts w:cstheme="minorHAnsi"/>
                <w:b/>
                <w:bCs/>
                <w:sz w:val="20"/>
                <w:szCs w:val="20"/>
                <w:lang w:eastAsia="pl-PL"/>
              </w:rPr>
              <w:t>stacjonarne</w:t>
            </w:r>
          </w:p>
          <w:p w14:paraId="787C69F5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2021/2022</w:t>
            </w:r>
          </w:p>
        </w:tc>
        <w:tc>
          <w:tcPr>
            <w:tcW w:w="1105" w:type="pct"/>
            <w:gridSpan w:val="2"/>
            <w:shd w:val="clear" w:color="auto" w:fill="E5E8ED" w:themeFill="accent4" w:themeFillTint="33"/>
            <w:hideMark/>
          </w:tcPr>
          <w:p w14:paraId="57F9DA68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 xml:space="preserve">Ochrona środowiska studia </w:t>
            </w:r>
            <w:r w:rsidRPr="00800012">
              <w:rPr>
                <w:rFonts w:cstheme="minorHAnsi"/>
                <w:b/>
                <w:bCs/>
                <w:sz w:val="20"/>
                <w:szCs w:val="20"/>
                <w:lang w:eastAsia="pl-PL"/>
              </w:rPr>
              <w:t>niestacjonarne</w:t>
            </w:r>
          </w:p>
          <w:p w14:paraId="273CB21B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2021/2022</w:t>
            </w:r>
          </w:p>
        </w:tc>
      </w:tr>
      <w:tr w:rsidR="00800012" w:rsidRPr="00800012" w14:paraId="7E08856B" w14:textId="77777777" w:rsidTr="0028423D">
        <w:trPr>
          <w:trHeight w:val="300"/>
        </w:trPr>
        <w:tc>
          <w:tcPr>
            <w:tcW w:w="2717" w:type="pct"/>
            <w:vMerge/>
            <w:shd w:val="clear" w:color="auto" w:fill="E5E8ED" w:themeFill="accent4" w:themeFillTint="33"/>
            <w:hideMark/>
          </w:tcPr>
          <w:p w14:paraId="5CE5D5A8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</w:p>
        </w:tc>
        <w:tc>
          <w:tcPr>
            <w:tcW w:w="571" w:type="pct"/>
            <w:shd w:val="clear" w:color="auto" w:fill="E5E8ED" w:themeFill="accent4" w:themeFillTint="33"/>
            <w:hideMark/>
          </w:tcPr>
          <w:p w14:paraId="78428850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I stopień</w:t>
            </w:r>
          </w:p>
        </w:tc>
        <w:tc>
          <w:tcPr>
            <w:tcW w:w="607" w:type="pct"/>
            <w:shd w:val="clear" w:color="auto" w:fill="E5E8ED" w:themeFill="accent4" w:themeFillTint="33"/>
            <w:hideMark/>
          </w:tcPr>
          <w:p w14:paraId="2B744FB0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II stopień</w:t>
            </w:r>
          </w:p>
        </w:tc>
        <w:tc>
          <w:tcPr>
            <w:tcW w:w="571" w:type="pct"/>
            <w:shd w:val="clear" w:color="auto" w:fill="E5E8ED" w:themeFill="accent4" w:themeFillTint="33"/>
            <w:hideMark/>
          </w:tcPr>
          <w:p w14:paraId="2821D8B3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I stopień</w:t>
            </w:r>
          </w:p>
        </w:tc>
        <w:tc>
          <w:tcPr>
            <w:tcW w:w="534" w:type="pct"/>
            <w:shd w:val="clear" w:color="auto" w:fill="E5E8ED" w:themeFill="accent4" w:themeFillTint="33"/>
            <w:hideMark/>
          </w:tcPr>
          <w:p w14:paraId="358302A0" w14:textId="77777777" w:rsidR="00B713AB" w:rsidRPr="00800012" w:rsidRDefault="00B713AB" w:rsidP="00594CA1">
            <w:pPr>
              <w:spacing w:before="0" w:beforeAutospacing="1" w:afterAutospacing="1"/>
              <w:ind w:right="-115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II stopień</w:t>
            </w:r>
          </w:p>
        </w:tc>
      </w:tr>
      <w:tr w:rsidR="00800012" w:rsidRPr="00800012" w14:paraId="13B43752" w14:textId="77777777" w:rsidTr="00594CA1">
        <w:trPr>
          <w:trHeight w:val="565"/>
        </w:trPr>
        <w:tc>
          <w:tcPr>
            <w:tcW w:w="2717" w:type="pct"/>
            <w:shd w:val="clear" w:color="auto" w:fill="auto"/>
            <w:hideMark/>
          </w:tcPr>
          <w:p w14:paraId="27F35D26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Liczba semestrów i punktów ECTS konieczna do ukończenia studiów na kierunku na danym poziomie</w:t>
            </w:r>
          </w:p>
        </w:tc>
        <w:tc>
          <w:tcPr>
            <w:tcW w:w="571" w:type="pct"/>
            <w:shd w:val="clear" w:color="auto" w:fill="auto"/>
            <w:hideMark/>
          </w:tcPr>
          <w:p w14:paraId="3E493746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7</w:t>
            </w:r>
          </w:p>
          <w:p w14:paraId="19DA4250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210 ECTS</w:t>
            </w:r>
          </w:p>
        </w:tc>
        <w:tc>
          <w:tcPr>
            <w:tcW w:w="607" w:type="pct"/>
            <w:shd w:val="clear" w:color="auto" w:fill="auto"/>
            <w:hideMark/>
          </w:tcPr>
          <w:p w14:paraId="652EAE48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3</w:t>
            </w:r>
          </w:p>
          <w:p w14:paraId="4AE0FB57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90 ECTS</w:t>
            </w:r>
          </w:p>
        </w:tc>
        <w:tc>
          <w:tcPr>
            <w:tcW w:w="571" w:type="pct"/>
            <w:shd w:val="clear" w:color="auto" w:fill="auto"/>
            <w:hideMark/>
          </w:tcPr>
          <w:p w14:paraId="341703C2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8</w:t>
            </w:r>
          </w:p>
          <w:p w14:paraId="71F80A6E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210 ECTS</w:t>
            </w:r>
          </w:p>
        </w:tc>
        <w:tc>
          <w:tcPr>
            <w:tcW w:w="534" w:type="pct"/>
            <w:shd w:val="clear" w:color="auto" w:fill="auto"/>
            <w:hideMark/>
          </w:tcPr>
          <w:p w14:paraId="53B51FD0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4</w:t>
            </w:r>
          </w:p>
          <w:p w14:paraId="66924028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90 ECTS</w:t>
            </w:r>
          </w:p>
        </w:tc>
      </w:tr>
      <w:tr w:rsidR="00800012" w:rsidRPr="00800012" w14:paraId="5A0B9950" w14:textId="77777777" w:rsidTr="00594CA1">
        <w:trPr>
          <w:trHeight w:val="375"/>
        </w:trPr>
        <w:tc>
          <w:tcPr>
            <w:tcW w:w="2717" w:type="pct"/>
            <w:shd w:val="clear" w:color="auto" w:fill="auto"/>
            <w:hideMark/>
          </w:tcPr>
          <w:p w14:paraId="03BAF0C7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Łączna liczba godzin zajęć</w:t>
            </w:r>
          </w:p>
        </w:tc>
        <w:tc>
          <w:tcPr>
            <w:tcW w:w="571" w:type="pct"/>
            <w:shd w:val="clear" w:color="auto" w:fill="auto"/>
            <w:hideMark/>
          </w:tcPr>
          <w:p w14:paraId="35B3A74F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2724</w:t>
            </w:r>
          </w:p>
        </w:tc>
        <w:tc>
          <w:tcPr>
            <w:tcW w:w="607" w:type="pct"/>
            <w:shd w:val="clear" w:color="auto" w:fill="auto"/>
            <w:hideMark/>
          </w:tcPr>
          <w:p w14:paraId="48265133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1087</w:t>
            </w:r>
          </w:p>
        </w:tc>
        <w:tc>
          <w:tcPr>
            <w:tcW w:w="571" w:type="pct"/>
            <w:shd w:val="clear" w:color="auto" w:fill="auto"/>
            <w:hideMark/>
          </w:tcPr>
          <w:p w14:paraId="0105E0A8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1706</w:t>
            </w:r>
          </w:p>
        </w:tc>
        <w:tc>
          <w:tcPr>
            <w:tcW w:w="534" w:type="pct"/>
            <w:shd w:val="clear" w:color="auto" w:fill="auto"/>
            <w:hideMark/>
          </w:tcPr>
          <w:p w14:paraId="59883950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676</w:t>
            </w:r>
          </w:p>
        </w:tc>
      </w:tr>
      <w:tr w:rsidR="00800012" w:rsidRPr="00800012" w14:paraId="70459A15" w14:textId="77777777" w:rsidTr="00594CA1">
        <w:trPr>
          <w:trHeight w:val="915"/>
        </w:trPr>
        <w:tc>
          <w:tcPr>
            <w:tcW w:w="2717" w:type="pct"/>
            <w:shd w:val="clear" w:color="auto" w:fill="auto"/>
            <w:hideMark/>
          </w:tcPr>
          <w:p w14:paraId="0A0582E8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Łączna liczba punktów ECTS, jaką Student musi uzyskać w ramach zajęć prowadzonych z bezpośrednim udziałem nauczycieli akademickich lub innych osób prowadzących zajęcia</w:t>
            </w:r>
          </w:p>
        </w:tc>
        <w:tc>
          <w:tcPr>
            <w:tcW w:w="571" w:type="pct"/>
            <w:shd w:val="clear" w:color="auto" w:fill="auto"/>
          </w:tcPr>
          <w:p w14:paraId="107BC6E4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105,5</w:t>
            </w:r>
          </w:p>
        </w:tc>
        <w:tc>
          <w:tcPr>
            <w:tcW w:w="607" w:type="pct"/>
            <w:shd w:val="clear" w:color="auto" w:fill="auto"/>
          </w:tcPr>
          <w:p w14:paraId="7789CCAD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53,4 (oz)/ 53/6 (rek)</w:t>
            </w:r>
          </w:p>
        </w:tc>
        <w:tc>
          <w:tcPr>
            <w:tcW w:w="571" w:type="pct"/>
            <w:shd w:val="clear" w:color="auto" w:fill="auto"/>
          </w:tcPr>
          <w:p w14:paraId="7C7DFD5C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50,2</w:t>
            </w:r>
          </w:p>
        </w:tc>
        <w:tc>
          <w:tcPr>
            <w:tcW w:w="534" w:type="pct"/>
            <w:shd w:val="clear" w:color="auto" w:fill="auto"/>
          </w:tcPr>
          <w:p w14:paraId="086D9DA6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45,4</w:t>
            </w:r>
          </w:p>
        </w:tc>
      </w:tr>
      <w:tr w:rsidR="00800012" w:rsidRPr="00800012" w14:paraId="444080F4" w14:textId="77777777" w:rsidTr="00594CA1">
        <w:trPr>
          <w:trHeight w:val="975"/>
        </w:trPr>
        <w:tc>
          <w:tcPr>
            <w:tcW w:w="2717" w:type="pct"/>
            <w:shd w:val="clear" w:color="auto" w:fill="auto"/>
            <w:hideMark/>
          </w:tcPr>
          <w:p w14:paraId="3934FAFC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Łączna liczba punktów ECTS przyporządkowana zajęciom związanym z prowadzoną w uczelni działalnością naukową w dyscyplinie lub dyscyplinach, do których przyporządkowany jest kierunek studiów</w:t>
            </w:r>
          </w:p>
        </w:tc>
        <w:tc>
          <w:tcPr>
            <w:tcW w:w="571" w:type="pct"/>
            <w:shd w:val="clear" w:color="auto" w:fill="auto"/>
          </w:tcPr>
          <w:p w14:paraId="408D69FE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607" w:type="pct"/>
            <w:shd w:val="clear" w:color="auto" w:fill="auto"/>
          </w:tcPr>
          <w:p w14:paraId="0C2803F4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15 oz/16 rek</w:t>
            </w:r>
          </w:p>
        </w:tc>
        <w:tc>
          <w:tcPr>
            <w:tcW w:w="571" w:type="pct"/>
            <w:shd w:val="clear" w:color="auto" w:fill="auto"/>
          </w:tcPr>
          <w:p w14:paraId="762C5079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534" w:type="pct"/>
            <w:shd w:val="clear" w:color="auto" w:fill="auto"/>
          </w:tcPr>
          <w:p w14:paraId="1D1831F0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14 oz/13 rek</w:t>
            </w:r>
          </w:p>
        </w:tc>
      </w:tr>
      <w:tr w:rsidR="00800012" w:rsidRPr="00800012" w14:paraId="7C043B33" w14:textId="77777777" w:rsidTr="00594CA1">
        <w:trPr>
          <w:trHeight w:val="1088"/>
        </w:trPr>
        <w:tc>
          <w:tcPr>
            <w:tcW w:w="2717" w:type="pct"/>
            <w:shd w:val="clear" w:color="auto" w:fill="auto"/>
            <w:hideMark/>
          </w:tcPr>
          <w:p w14:paraId="799FF664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Łączna liczba punktów ECTS, jaką Student musi uzyskać w ramach zajęć z dziedziny nauk humanistycznych lub nauk społecznych w przypadku kierunków studiów przyporządkowanych do dyscyplin w ramach dziedzin innych niż odpowiednio nauki humanistyczne lub nauki społeczne</w:t>
            </w:r>
          </w:p>
        </w:tc>
        <w:tc>
          <w:tcPr>
            <w:tcW w:w="571" w:type="pct"/>
            <w:shd w:val="clear" w:color="auto" w:fill="auto"/>
          </w:tcPr>
          <w:p w14:paraId="08BC4DCC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607" w:type="pct"/>
            <w:shd w:val="clear" w:color="auto" w:fill="auto"/>
          </w:tcPr>
          <w:p w14:paraId="3B013B24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71" w:type="pct"/>
            <w:shd w:val="clear" w:color="auto" w:fill="auto"/>
          </w:tcPr>
          <w:p w14:paraId="3946981D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34" w:type="pct"/>
            <w:shd w:val="clear" w:color="auto" w:fill="auto"/>
          </w:tcPr>
          <w:p w14:paraId="644667AD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3</w:t>
            </w:r>
          </w:p>
        </w:tc>
      </w:tr>
      <w:tr w:rsidR="00800012" w:rsidRPr="00800012" w14:paraId="56F70D6B" w14:textId="77777777" w:rsidTr="00594CA1">
        <w:trPr>
          <w:trHeight w:val="360"/>
        </w:trPr>
        <w:tc>
          <w:tcPr>
            <w:tcW w:w="2717" w:type="pct"/>
            <w:shd w:val="clear" w:color="auto" w:fill="auto"/>
            <w:hideMark/>
          </w:tcPr>
          <w:p w14:paraId="49600E2F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Łączna liczba punktów ECTS przyporządkowana zajęciom do wyboru</w:t>
            </w:r>
          </w:p>
        </w:tc>
        <w:tc>
          <w:tcPr>
            <w:tcW w:w="571" w:type="pct"/>
            <w:shd w:val="clear" w:color="auto" w:fill="auto"/>
          </w:tcPr>
          <w:p w14:paraId="050D0841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607" w:type="pct"/>
            <w:shd w:val="clear" w:color="auto" w:fill="auto"/>
          </w:tcPr>
          <w:p w14:paraId="60025DA8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571" w:type="pct"/>
            <w:shd w:val="clear" w:color="auto" w:fill="auto"/>
          </w:tcPr>
          <w:p w14:paraId="55CFF123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534" w:type="pct"/>
            <w:shd w:val="clear" w:color="auto" w:fill="auto"/>
          </w:tcPr>
          <w:p w14:paraId="2562B644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11</w:t>
            </w:r>
          </w:p>
        </w:tc>
      </w:tr>
      <w:tr w:rsidR="00800012" w:rsidRPr="00800012" w14:paraId="43C635E8" w14:textId="77777777" w:rsidTr="00594CA1">
        <w:trPr>
          <w:trHeight w:val="675"/>
        </w:trPr>
        <w:tc>
          <w:tcPr>
            <w:tcW w:w="2717" w:type="pct"/>
            <w:shd w:val="clear" w:color="auto" w:fill="auto"/>
            <w:hideMark/>
          </w:tcPr>
          <w:p w14:paraId="5ECA9CFB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Łączna liczba punktów ECTS przyporządkowana praktykom zawodowym (jeżeli program kształcenia na tych studiach przewiduje praktyki)</w:t>
            </w:r>
          </w:p>
        </w:tc>
        <w:tc>
          <w:tcPr>
            <w:tcW w:w="571" w:type="pct"/>
            <w:shd w:val="clear" w:color="auto" w:fill="auto"/>
          </w:tcPr>
          <w:p w14:paraId="1DF54498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07" w:type="pct"/>
            <w:shd w:val="clear" w:color="auto" w:fill="auto"/>
          </w:tcPr>
          <w:p w14:paraId="655534E9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71" w:type="pct"/>
            <w:shd w:val="clear" w:color="auto" w:fill="auto"/>
          </w:tcPr>
          <w:p w14:paraId="10DBC99B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34" w:type="pct"/>
            <w:shd w:val="clear" w:color="auto" w:fill="auto"/>
          </w:tcPr>
          <w:p w14:paraId="5AD1F58E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4</w:t>
            </w:r>
          </w:p>
        </w:tc>
      </w:tr>
      <w:tr w:rsidR="00800012" w:rsidRPr="00800012" w14:paraId="05D91D0E" w14:textId="77777777" w:rsidTr="00594CA1">
        <w:trPr>
          <w:trHeight w:val="495"/>
        </w:trPr>
        <w:tc>
          <w:tcPr>
            <w:tcW w:w="2717" w:type="pct"/>
            <w:shd w:val="clear" w:color="auto" w:fill="auto"/>
            <w:hideMark/>
          </w:tcPr>
          <w:p w14:paraId="260EDFA6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Wymiar praktyk zawodowych (jeżeli program kształcenia na tych studiach przewiduje praktyki)</w:t>
            </w:r>
          </w:p>
        </w:tc>
        <w:tc>
          <w:tcPr>
            <w:tcW w:w="571" w:type="pct"/>
            <w:shd w:val="clear" w:color="auto" w:fill="auto"/>
          </w:tcPr>
          <w:p w14:paraId="23A69908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6 tyg.</w:t>
            </w:r>
          </w:p>
        </w:tc>
        <w:tc>
          <w:tcPr>
            <w:tcW w:w="607" w:type="pct"/>
            <w:shd w:val="clear" w:color="auto" w:fill="auto"/>
          </w:tcPr>
          <w:p w14:paraId="49498473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4 tyg.</w:t>
            </w:r>
          </w:p>
        </w:tc>
        <w:tc>
          <w:tcPr>
            <w:tcW w:w="571" w:type="pct"/>
            <w:shd w:val="clear" w:color="auto" w:fill="auto"/>
          </w:tcPr>
          <w:p w14:paraId="246B00A1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6 tyg.</w:t>
            </w:r>
          </w:p>
        </w:tc>
        <w:tc>
          <w:tcPr>
            <w:tcW w:w="534" w:type="pct"/>
            <w:shd w:val="clear" w:color="auto" w:fill="auto"/>
          </w:tcPr>
          <w:p w14:paraId="3803D397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4 tyg.</w:t>
            </w:r>
          </w:p>
        </w:tc>
      </w:tr>
      <w:tr w:rsidR="00800012" w:rsidRPr="00800012" w14:paraId="3727B941" w14:textId="77777777" w:rsidTr="00594CA1">
        <w:trPr>
          <w:trHeight w:val="585"/>
        </w:trPr>
        <w:tc>
          <w:tcPr>
            <w:tcW w:w="2717" w:type="pct"/>
            <w:shd w:val="clear" w:color="auto" w:fill="auto"/>
            <w:hideMark/>
          </w:tcPr>
          <w:p w14:paraId="753C435A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W przypadku stacjonarnych studiów pierwszego stopnia liczba godzin zajęć z wychowania fizycznego.</w:t>
            </w:r>
          </w:p>
        </w:tc>
        <w:tc>
          <w:tcPr>
            <w:tcW w:w="571" w:type="pct"/>
            <w:shd w:val="clear" w:color="auto" w:fill="auto"/>
          </w:tcPr>
          <w:p w14:paraId="23F0C66A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607" w:type="pct"/>
            <w:shd w:val="clear" w:color="auto" w:fill="auto"/>
          </w:tcPr>
          <w:p w14:paraId="66F88794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571" w:type="pct"/>
            <w:shd w:val="clear" w:color="auto" w:fill="auto"/>
          </w:tcPr>
          <w:p w14:paraId="67762602" w14:textId="77777777" w:rsidR="00B713AB" w:rsidRPr="00800012" w:rsidRDefault="00B713AB" w:rsidP="00594CA1">
            <w:pPr>
              <w:spacing w:before="0" w:beforeAutospacing="1" w:afterAutospacing="1"/>
              <w:ind w:right="-232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15 (Zdrowy tryb życia)</w:t>
            </w:r>
          </w:p>
        </w:tc>
        <w:tc>
          <w:tcPr>
            <w:tcW w:w="534" w:type="pct"/>
            <w:shd w:val="clear" w:color="auto" w:fill="auto"/>
          </w:tcPr>
          <w:p w14:paraId="3A9D147C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</w:tr>
      <w:tr w:rsidR="00800012" w:rsidRPr="00800012" w14:paraId="76CFC0CF" w14:textId="77777777" w:rsidTr="00594CA1">
        <w:trPr>
          <w:trHeight w:val="390"/>
        </w:trPr>
        <w:tc>
          <w:tcPr>
            <w:tcW w:w="5000" w:type="pct"/>
            <w:gridSpan w:val="5"/>
            <w:shd w:val="clear" w:color="auto" w:fill="auto"/>
            <w:hideMark/>
          </w:tcPr>
          <w:p w14:paraId="09FAD526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W przypadku prowadzenia zajęć z wykorzystaniem metod i technik kształcenia na odległość:</w:t>
            </w:r>
          </w:p>
        </w:tc>
      </w:tr>
      <w:tr w:rsidR="00800012" w:rsidRPr="00800012" w14:paraId="6855F185" w14:textId="77777777" w:rsidTr="00594CA1">
        <w:trPr>
          <w:trHeight w:val="900"/>
        </w:trPr>
        <w:tc>
          <w:tcPr>
            <w:tcW w:w="2717" w:type="pct"/>
            <w:shd w:val="clear" w:color="auto" w:fill="auto"/>
            <w:hideMark/>
          </w:tcPr>
          <w:p w14:paraId="1B24B345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1. Łączna liczba godzin zajęć określona w programie studiów na studiach stacjonarnych/ Łączna liczba godzin zajęć na studiach stacjonarnych prowadzonych z wykorzystaniem metod i technik kształcenia na odległość.</w:t>
            </w:r>
          </w:p>
        </w:tc>
        <w:tc>
          <w:tcPr>
            <w:tcW w:w="571" w:type="pct"/>
            <w:shd w:val="clear" w:color="auto" w:fill="auto"/>
          </w:tcPr>
          <w:p w14:paraId="69FE3176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2724/560</w:t>
            </w:r>
            <w:r w:rsidRPr="00800012">
              <w:rPr>
                <w:rFonts w:cstheme="minorHAnsi"/>
                <w:sz w:val="20"/>
                <w:szCs w:val="20"/>
                <w:lang w:eastAsia="pl-PL"/>
              </w:rPr>
              <w:br/>
              <w:t>(595)*</w:t>
            </w:r>
          </w:p>
        </w:tc>
        <w:tc>
          <w:tcPr>
            <w:tcW w:w="607" w:type="pct"/>
            <w:shd w:val="clear" w:color="auto" w:fill="auto"/>
          </w:tcPr>
          <w:p w14:paraId="57BC5C13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1087/95 (155) rek lub 145 (205) oz</w:t>
            </w:r>
          </w:p>
        </w:tc>
        <w:tc>
          <w:tcPr>
            <w:tcW w:w="571" w:type="pct"/>
            <w:shd w:val="clear" w:color="auto" w:fill="auto"/>
          </w:tcPr>
          <w:p w14:paraId="7025276E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534" w:type="pct"/>
            <w:shd w:val="clear" w:color="auto" w:fill="auto"/>
          </w:tcPr>
          <w:p w14:paraId="5C66A1B1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</w:tr>
      <w:tr w:rsidR="00800012" w:rsidRPr="00800012" w14:paraId="7D158324" w14:textId="77777777" w:rsidTr="00594CA1">
        <w:trPr>
          <w:trHeight w:val="900"/>
        </w:trPr>
        <w:tc>
          <w:tcPr>
            <w:tcW w:w="2717" w:type="pct"/>
            <w:shd w:val="clear" w:color="auto" w:fill="auto"/>
            <w:hideMark/>
          </w:tcPr>
          <w:p w14:paraId="441F5C93" w14:textId="77777777" w:rsidR="00B713AB" w:rsidRPr="00800012" w:rsidRDefault="00B713AB" w:rsidP="00594CA1">
            <w:pPr>
              <w:spacing w:before="0" w:beforeAutospacing="1" w:afterAutospacing="1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2. Łączna liczba godzin zajęć określona w programie studiów na studiach niestacjonarnych/ Łączna liczba godzin zajęć na studiach niestacjonarnych prowadzonych z wykorzystaniem metod i technik kształcenia na odległość.</w:t>
            </w:r>
          </w:p>
        </w:tc>
        <w:tc>
          <w:tcPr>
            <w:tcW w:w="571" w:type="pct"/>
            <w:shd w:val="clear" w:color="auto" w:fill="auto"/>
          </w:tcPr>
          <w:p w14:paraId="022F4467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6A5FE474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571" w:type="pct"/>
            <w:shd w:val="clear" w:color="auto" w:fill="auto"/>
          </w:tcPr>
          <w:p w14:paraId="7BCC2974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1706/256 (277)*</w:t>
            </w:r>
          </w:p>
        </w:tc>
        <w:tc>
          <w:tcPr>
            <w:tcW w:w="534" w:type="pct"/>
            <w:shd w:val="clear" w:color="auto" w:fill="auto"/>
          </w:tcPr>
          <w:p w14:paraId="625F4CE3" w14:textId="77777777" w:rsidR="00B713AB" w:rsidRPr="00800012" w:rsidRDefault="00B713AB" w:rsidP="00594CA1">
            <w:pPr>
              <w:spacing w:before="0" w:beforeAutospacing="1" w:afterAutospacing="1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800012">
              <w:rPr>
                <w:rFonts w:cstheme="minorHAnsi"/>
                <w:sz w:val="20"/>
                <w:szCs w:val="20"/>
                <w:lang w:eastAsia="pl-PL"/>
              </w:rPr>
              <w:t>676/20 (44)</w:t>
            </w:r>
          </w:p>
        </w:tc>
      </w:tr>
    </w:tbl>
    <w:p w14:paraId="3D5504BF" w14:textId="77777777" w:rsidR="00B713AB" w:rsidRPr="00800012" w:rsidRDefault="00B713AB" w:rsidP="00B713AB">
      <w:pPr>
        <w:spacing w:before="0"/>
        <w:rPr>
          <w:rFonts w:cstheme="minorHAnsi"/>
          <w:bCs/>
          <w:iCs/>
          <w:sz w:val="20"/>
          <w:szCs w:val="20"/>
          <w14:ligatures w14:val="none"/>
        </w:rPr>
      </w:pPr>
      <w:r w:rsidRPr="00800012">
        <w:rPr>
          <w:rFonts w:cstheme="minorHAnsi"/>
          <w:bCs/>
          <w:iCs/>
          <w:sz w:val="20"/>
          <w:szCs w:val="20"/>
          <w14:ligatures w14:val="none"/>
        </w:rPr>
        <w:t>*liczby godzin zależne od wyborów przedmiotów obieralnych</w:t>
      </w:r>
    </w:p>
    <w:p w14:paraId="01A3F938" w14:textId="77777777" w:rsidR="00B713AB" w:rsidRPr="00800012" w:rsidRDefault="00B713AB" w:rsidP="00B713AB">
      <w:pPr>
        <w:spacing w:before="0"/>
        <w:rPr>
          <w:rFonts w:cstheme="minorHAnsi"/>
          <w:bCs/>
          <w:iCs/>
          <w14:ligatures w14:val="none"/>
        </w:rPr>
      </w:pPr>
    </w:p>
    <w:p w14:paraId="0A9C870E" w14:textId="77777777" w:rsidR="00B713AB" w:rsidRPr="00800012" w:rsidRDefault="00B713AB" w:rsidP="00B713AB">
      <w:pPr>
        <w:pStyle w:val="Akapitzlist"/>
        <w:numPr>
          <w:ilvl w:val="0"/>
          <w:numId w:val="44"/>
        </w:numPr>
        <w:rPr>
          <w:b/>
          <w:bCs/>
        </w:rPr>
      </w:pPr>
      <w:r w:rsidRPr="00800012">
        <w:rPr>
          <w:b/>
          <w:bCs/>
        </w:rPr>
        <w:t>Komisja programowa kierunku Uprawa winorośli i winiarstwo</w:t>
      </w:r>
    </w:p>
    <w:p w14:paraId="31F5CFEC" w14:textId="77777777" w:rsidR="00B713AB" w:rsidRPr="00800012" w:rsidRDefault="00B713AB" w:rsidP="00B713AB">
      <w:pPr>
        <w:pStyle w:val="Tabeladane"/>
        <w:rPr>
          <w:b/>
          <w:bCs/>
          <w:color w:val="auto"/>
          <w:sz w:val="24"/>
          <w:szCs w:val="24"/>
        </w:rPr>
      </w:pPr>
      <w:r w:rsidRPr="00800012">
        <w:rPr>
          <w:b/>
          <w:bCs/>
          <w:color w:val="auto"/>
          <w:sz w:val="24"/>
          <w:szCs w:val="24"/>
        </w:rPr>
        <w:t>Tabela. Wskaźniki dotyczące programu studiów kierunków studiów, poziomie i profilu kierunku Uprawa winorośli i winiarstwo</w:t>
      </w:r>
    </w:p>
    <w:tbl>
      <w:tblPr>
        <w:tblStyle w:val="Siatkatabelijasna1"/>
        <w:tblW w:w="5000" w:type="pct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Look w:val="04A0" w:firstRow="1" w:lastRow="0" w:firstColumn="1" w:lastColumn="0" w:noHBand="0" w:noVBand="1"/>
      </w:tblPr>
      <w:tblGrid>
        <w:gridCol w:w="5560"/>
        <w:gridCol w:w="881"/>
        <w:gridCol w:w="881"/>
        <w:gridCol w:w="881"/>
        <w:gridCol w:w="881"/>
      </w:tblGrid>
      <w:tr w:rsidR="00800012" w:rsidRPr="00800012" w14:paraId="1AE37AFD" w14:textId="77777777" w:rsidTr="0028423D">
        <w:trPr>
          <w:trHeight w:val="540"/>
        </w:trPr>
        <w:tc>
          <w:tcPr>
            <w:tcW w:w="3060" w:type="pct"/>
            <w:shd w:val="clear" w:color="auto" w:fill="E5E8ED" w:themeFill="accent4" w:themeFillTint="33"/>
            <w:hideMark/>
          </w:tcPr>
          <w:p w14:paraId="3E3659AD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Nazwa wskaźnika</w:t>
            </w:r>
          </w:p>
        </w:tc>
        <w:tc>
          <w:tcPr>
            <w:tcW w:w="1940" w:type="pct"/>
            <w:gridSpan w:val="4"/>
            <w:shd w:val="clear" w:color="auto" w:fill="E5E8ED" w:themeFill="accent4" w:themeFillTint="33"/>
            <w:hideMark/>
          </w:tcPr>
          <w:p w14:paraId="461B283D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Liczba punktów ECTS/Liczba godzin</w:t>
            </w:r>
          </w:p>
        </w:tc>
      </w:tr>
      <w:tr w:rsidR="00800012" w:rsidRPr="00800012" w14:paraId="59AE97C2" w14:textId="77777777" w:rsidTr="0028423D">
        <w:trPr>
          <w:trHeight w:val="300"/>
        </w:trPr>
        <w:tc>
          <w:tcPr>
            <w:tcW w:w="3060" w:type="pct"/>
            <w:vMerge w:val="restart"/>
            <w:shd w:val="clear" w:color="auto" w:fill="E5E8ED" w:themeFill="accent4" w:themeFillTint="33"/>
            <w:hideMark/>
          </w:tcPr>
          <w:p w14:paraId="23F1F2AF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kierunek/profil studiów</w:t>
            </w:r>
          </w:p>
        </w:tc>
        <w:tc>
          <w:tcPr>
            <w:tcW w:w="970" w:type="pct"/>
            <w:gridSpan w:val="2"/>
            <w:shd w:val="clear" w:color="auto" w:fill="E5E8ED" w:themeFill="accent4" w:themeFillTint="33"/>
            <w:hideMark/>
          </w:tcPr>
          <w:p w14:paraId="13F7F4F3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2021/2022</w:t>
            </w:r>
          </w:p>
          <w:p w14:paraId="2A7CCBCC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stacjonarne</w:t>
            </w:r>
          </w:p>
        </w:tc>
        <w:tc>
          <w:tcPr>
            <w:tcW w:w="970" w:type="pct"/>
            <w:gridSpan w:val="2"/>
            <w:shd w:val="clear" w:color="auto" w:fill="E5E8ED" w:themeFill="accent4" w:themeFillTint="33"/>
            <w:hideMark/>
          </w:tcPr>
          <w:p w14:paraId="10A30975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…/…</w:t>
            </w:r>
          </w:p>
        </w:tc>
      </w:tr>
      <w:tr w:rsidR="00800012" w:rsidRPr="00800012" w14:paraId="65B4BFB6" w14:textId="77777777" w:rsidTr="0028423D">
        <w:trPr>
          <w:trHeight w:val="527"/>
        </w:trPr>
        <w:tc>
          <w:tcPr>
            <w:tcW w:w="3060" w:type="pct"/>
            <w:vMerge/>
            <w:shd w:val="clear" w:color="auto" w:fill="E5E8ED" w:themeFill="accent4" w:themeFillTint="33"/>
            <w:hideMark/>
          </w:tcPr>
          <w:p w14:paraId="1A00C78B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485" w:type="pct"/>
            <w:shd w:val="clear" w:color="auto" w:fill="E5E8ED" w:themeFill="accent4" w:themeFillTint="33"/>
            <w:hideMark/>
          </w:tcPr>
          <w:p w14:paraId="2AF3DFB6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I stopień</w:t>
            </w:r>
          </w:p>
        </w:tc>
        <w:tc>
          <w:tcPr>
            <w:tcW w:w="485" w:type="pct"/>
            <w:shd w:val="clear" w:color="auto" w:fill="E5E8ED" w:themeFill="accent4" w:themeFillTint="33"/>
            <w:hideMark/>
          </w:tcPr>
          <w:p w14:paraId="68DA1624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II stopień</w:t>
            </w:r>
          </w:p>
        </w:tc>
        <w:tc>
          <w:tcPr>
            <w:tcW w:w="485" w:type="pct"/>
            <w:shd w:val="clear" w:color="auto" w:fill="E5E8ED" w:themeFill="accent4" w:themeFillTint="33"/>
            <w:hideMark/>
          </w:tcPr>
          <w:p w14:paraId="119058CB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I stopień</w:t>
            </w:r>
          </w:p>
        </w:tc>
        <w:tc>
          <w:tcPr>
            <w:tcW w:w="485" w:type="pct"/>
            <w:shd w:val="clear" w:color="auto" w:fill="E5E8ED" w:themeFill="accent4" w:themeFillTint="33"/>
            <w:hideMark/>
          </w:tcPr>
          <w:p w14:paraId="69AB24EE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II stopień</w:t>
            </w:r>
          </w:p>
        </w:tc>
      </w:tr>
      <w:tr w:rsidR="00800012" w:rsidRPr="00800012" w14:paraId="36D84903" w14:textId="77777777" w:rsidTr="00594CA1">
        <w:trPr>
          <w:trHeight w:val="565"/>
        </w:trPr>
        <w:tc>
          <w:tcPr>
            <w:tcW w:w="3060" w:type="pct"/>
            <w:shd w:val="clear" w:color="auto" w:fill="auto"/>
            <w:hideMark/>
          </w:tcPr>
          <w:p w14:paraId="622B8F9E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Liczba semestrów i punktów ECTS konieczna do ukończenia studiów na kierunku na danym poziomie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14:paraId="3C318CD2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7/210</w:t>
            </w:r>
          </w:p>
        </w:tc>
        <w:tc>
          <w:tcPr>
            <w:tcW w:w="485" w:type="pct"/>
            <w:shd w:val="clear" w:color="auto" w:fill="auto"/>
            <w:hideMark/>
          </w:tcPr>
          <w:p w14:paraId="53F427C2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58A624A7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78D8F913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  <w:tr w:rsidR="00800012" w:rsidRPr="00800012" w14:paraId="7552D148" w14:textId="77777777" w:rsidTr="00594CA1">
        <w:trPr>
          <w:trHeight w:val="375"/>
        </w:trPr>
        <w:tc>
          <w:tcPr>
            <w:tcW w:w="3060" w:type="pct"/>
            <w:shd w:val="clear" w:color="auto" w:fill="auto"/>
            <w:hideMark/>
          </w:tcPr>
          <w:p w14:paraId="2275BC5A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Łączna liczba godzin zajęć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14:paraId="19C78E62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2544</w:t>
            </w:r>
          </w:p>
        </w:tc>
        <w:tc>
          <w:tcPr>
            <w:tcW w:w="485" w:type="pct"/>
            <w:shd w:val="clear" w:color="auto" w:fill="auto"/>
            <w:hideMark/>
          </w:tcPr>
          <w:p w14:paraId="17ADF63C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07CC0ADB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39C929BC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  <w:tr w:rsidR="00800012" w:rsidRPr="00800012" w14:paraId="34D150C0" w14:textId="77777777" w:rsidTr="00594CA1">
        <w:trPr>
          <w:trHeight w:val="915"/>
        </w:trPr>
        <w:tc>
          <w:tcPr>
            <w:tcW w:w="3060" w:type="pct"/>
            <w:shd w:val="clear" w:color="auto" w:fill="auto"/>
            <w:hideMark/>
          </w:tcPr>
          <w:p w14:paraId="0533BC02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Łączna liczba punktów ECTS, jaką student musi uzyskać w ramach zajęć prowadzonych z bezpośrednim udziałem nauczycieli akademickich lub innych osób prowadzących zajęcia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14:paraId="2CC04E27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210</w:t>
            </w:r>
          </w:p>
        </w:tc>
        <w:tc>
          <w:tcPr>
            <w:tcW w:w="485" w:type="pct"/>
            <w:shd w:val="clear" w:color="auto" w:fill="auto"/>
            <w:hideMark/>
          </w:tcPr>
          <w:p w14:paraId="6882F533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030586DD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06137DE4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  <w:tr w:rsidR="00800012" w:rsidRPr="00800012" w14:paraId="71FEA942" w14:textId="77777777" w:rsidTr="00594CA1">
        <w:trPr>
          <w:trHeight w:val="975"/>
        </w:trPr>
        <w:tc>
          <w:tcPr>
            <w:tcW w:w="3060" w:type="pct"/>
            <w:shd w:val="clear" w:color="auto" w:fill="auto"/>
            <w:hideMark/>
          </w:tcPr>
          <w:p w14:paraId="5D1393B4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Łączna liczba punktów ECTS przyporządkowana zajęciom związanym z prowadzoną w uczelni działalnością naukową w dyscyplinie lub dyscyplinach, do których przyporządkowany jest kierunek studiów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14:paraId="531659A9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137</w:t>
            </w:r>
          </w:p>
        </w:tc>
        <w:tc>
          <w:tcPr>
            <w:tcW w:w="485" w:type="pct"/>
            <w:shd w:val="clear" w:color="auto" w:fill="auto"/>
            <w:hideMark/>
          </w:tcPr>
          <w:p w14:paraId="1B7A94E5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48AEC944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746C18C1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  <w:tr w:rsidR="00800012" w:rsidRPr="00800012" w14:paraId="27A89FA1" w14:textId="77777777" w:rsidTr="00594CA1">
        <w:trPr>
          <w:trHeight w:val="1088"/>
        </w:trPr>
        <w:tc>
          <w:tcPr>
            <w:tcW w:w="3060" w:type="pct"/>
            <w:shd w:val="clear" w:color="auto" w:fill="auto"/>
            <w:hideMark/>
          </w:tcPr>
          <w:p w14:paraId="51B040A3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Łączna liczba punktów ECTS, jaką student musi uzyskać w ramach zajęć z dziedziny nauk humanistycznych lub nauk społecznych w przypadku kierunków studiów przyporządkowanych do dyscyplin w ramach dziedzin innych niż odpowiednio nauki humanistyczne lub nauki społeczne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14:paraId="71AC8A33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15</w:t>
            </w:r>
          </w:p>
        </w:tc>
        <w:tc>
          <w:tcPr>
            <w:tcW w:w="485" w:type="pct"/>
            <w:shd w:val="clear" w:color="auto" w:fill="auto"/>
            <w:hideMark/>
          </w:tcPr>
          <w:p w14:paraId="033EB055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16FF4C47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5B1DF764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  <w:tr w:rsidR="00800012" w:rsidRPr="00800012" w14:paraId="7B380340" w14:textId="77777777" w:rsidTr="00594CA1">
        <w:trPr>
          <w:trHeight w:val="360"/>
        </w:trPr>
        <w:tc>
          <w:tcPr>
            <w:tcW w:w="3060" w:type="pct"/>
            <w:shd w:val="clear" w:color="auto" w:fill="auto"/>
            <w:hideMark/>
          </w:tcPr>
          <w:p w14:paraId="0B00B756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Łączna liczba punktów ECTS przyporządkowana zajęciom do wyboru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14:paraId="35861B89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33</w:t>
            </w:r>
          </w:p>
        </w:tc>
        <w:tc>
          <w:tcPr>
            <w:tcW w:w="485" w:type="pct"/>
            <w:shd w:val="clear" w:color="auto" w:fill="auto"/>
            <w:hideMark/>
          </w:tcPr>
          <w:p w14:paraId="74DB2092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157D7E06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0A585EC3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  <w:tr w:rsidR="00800012" w:rsidRPr="00800012" w14:paraId="36999A7B" w14:textId="77777777" w:rsidTr="00594CA1">
        <w:trPr>
          <w:trHeight w:val="675"/>
        </w:trPr>
        <w:tc>
          <w:tcPr>
            <w:tcW w:w="3060" w:type="pct"/>
            <w:shd w:val="clear" w:color="auto" w:fill="auto"/>
            <w:hideMark/>
          </w:tcPr>
          <w:p w14:paraId="2EE1B918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Łączna liczba punktów ECTS przyporządkowana praktykom zawodowym (jeżeli program kształcenia na tych studiach przewiduje praktyki)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14:paraId="24869786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6</w:t>
            </w:r>
          </w:p>
        </w:tc>
        <w:tc>
          <w:tcPr>
            <w:tcW w:w="485" w:type="pct"/>
            <w:shd w:val="clear" w:color="auto" w:fill="auto"/>
            <w:hideMark/>
          </w:tcPr>
          <w:p w14:paraId="5A6FC64C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0D172A8D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4CC82E00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  <w:tr w:rsidR="00800012" w:rsidRPr="00800012" w14:paraId="19E65A2D" w14:textId="77777777" w:rsidTr="00594CA1">
        <w:trPr>
          <w:trHeight w:val="495"/>
        </w:trPr>
        <w:tc>
          <w:tcPr>
            <w:tcW w:w="3060" w:type="pct"/>
            <w:shd w:val="clear" w:color="auto" w:fill="auto"/>
            <w:hideMark/>
          </w:tcPr>
          <w:p w14:paraId="3DC82A6A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Wymiar praktyk zawodowych (jeżeli program kształcenia na tych studiach przewiduje praktyki)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14:paraId="430FF428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6 tygodni</w:t>
            </w:r>
          </w:p>
        </w:tc>
        <w:tc>
          <w:tcPr>
            <w:tcW w:w="485" w:type="pct"/>
            <w:shd w:val="clear" w:color="auto" w:fill="auto"/>
            <w:hideMark/>
          </w:tcPr>
          <w:p w14:paraId="56167F97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3829B4A0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33031FC3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  <w:tr w:rsidR="00800012" w:rsidRPr="00800012" w14:paraId="5D31CF81" w14:textId="77777777" w:rsidTr="00594CA1">
        <w:trPr>
          <w:trHeight w:val="585"/>
        </w:trPr>
        <w:tc>
          <w:tcPr>
            <w:tcW w:w="3060" w:type="pct"/>
            <w:shd w:val="clear" w:color="auto" w:fill="auto"/>
            <w:hideMark/>
          </w:tcPr>
          <w:p w14:paraId="351E3E20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W przypadku stacjonarnych studiów pierwszego stopnia liczba godzin zajęć z wychowania fizycznego.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14:paraId="644219EE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60</w:t>
            </w:r>
          </w:p>
        </w:tc>
        <w:tc>
          <w:tcPr>
            <w:tcW w:w="485" w:type="pct"/>
            <w:shd w:val="clear" w:color="auto" w:fill="auto"/>
            <w:hideMark/>
          </w:tcPr>
          <w:p w14:paraId="56E9A42A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5C4BBDE4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60C0BD7A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  <w:tr w:rsidR="00800012" w:rsidRPr="00800012" w14:paraId="217552BA" w14:textId="77777777" w:rsidTr="00594CA1">
        <w:trPr>
          <w:trHeight w:val="390"/>
        </w:trPr>
        <w:tc>
          <w:tcPr>
            <w:tcW w:w="5000" w:type="pct"/>
            <w:gridSpan w:val="5"/>
            <w:shd w:val="clear" w:color="auto" w:fill="auto"/>
            <w:hideMark/>
          </w:tcPr>
          <w:p w14:paraId="5AF26E10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W przypadku prowadzenia zajęć z wykorzystaniem metod i technik kształcenia na odległość:</w:t>
            </w:r>
          </w:p>
        </w:tc>
      </w:tr>
      <w:tr w:rsidR="00800012" w:rsidRPr="00800012" w14:paraId="2B13317C" w14:textId="77777777" w:rsidTr="00594CA1">
        <w:trPr>
          <w:trHeight w:val="900"/>
        </w:trPr>
        <w:tc>
          <w:tcPr>
            <w:tcW w:w="3060" w:type="pct"/>
            <w:shd w:val="clear" w:color="auto" w:fill="auto"/>
            <w:hideMark/>
          </w:tcPr>
          <w:p w14:paraId="2CF3672A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1. Łączna liczba godzin zajęć określona w programie studiów na studiach stacjonarnych/ Łączna liczba godzin zajęć na studiach stacjonarnych prowadzonych z wykorzystaniem metod i technik kształcenia na odległość.</w:t>
            </w:r>
          </w:p>
        </w:tc>
        <w:tc>
          <w:tcPr>
            <w:tcW w:w="485" w:type="pct"/>
            <w:shd w:val="clear" w:color="auto" w:fill="auto"/>
            <w:hideMark/>
          </w:tcPr>
          <w:p w14:paraId="10C97593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1./</w:t>
            </w:r>
          </w:p>
        </w:tc>
        <w:tc>
          <w:tcPr>
            <w:tcW w:w="485" w:type="pct"/>
            <w:shd w:val="clear" w:color="auto" w:fill="auto"/>
            <w:hideMark/>
          </w:tcPr>
          <w:p w14:paraId="1BB04E8A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55C1B835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03C4AC50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  <w:tr w:rsidR="00B713AB" w:rsidRPr="00800012" w14:paraId="4BEE0BEA" w14:textId="77777777" w:rsidTr="00594CA1">
        <w:trPr>
          <w:trHeight w:val="900"/>
        </w:trPr>
        <w:tc>
          <w:tcPr>
            <w:tcW w:w="3060" w:type="pct"/>
            <w:shd w:val="clear" w:color="auto" w:fill="auto"/>
            <w:hideMark/>
          </w:tcPr>
          <w:p w14:paraId="1A5E3346" w14:textId="77777777" w:rsidR="00B713AB" w:rsidRPr="00800012" w:rsidRDefault="00B713AB" w:rsidP="00594CA1">
            <w:pPr>
              <w:pStyle w:val="Tabeladane"/>
              <w:rPr>
                <w:color w:val="auto"/>
                <w:sz w:val="20"/>
                <w:szCs w:val="20"/>
                <w:lang w:eastAsia="pl-PL"/>
              </w:rPr>
            </w:pPr>
            <w:r w:rsidRPr="00800012">
              <w:rPr>
                <w:color w:val="auto"/>
                <w:sz w:val="20"/>
                <w:szCs w:val="20"/>
                <w:lang w:eastAsia="pl-PL"/>
              </w:rPr>
              <w:t>2. Łączna liczba godzin zajęć określona w programie studiów na studiach niestacjonarnych/ Łączna liczba godzin zajęć na studiach niestacjonarnych prowadzonych z wykorzystaniem metod i technik kształcenia na odległość.</w:t>
            </w:r>
          </w:p>
        </w:tc>
        <w:tc>
          <w:tcPr>
            <w:tcW w:w="485" w:type="pct"/>
            <w:shd w:val="clear" w:color="auto" w:fill="auto"/>
            <w:hideMark/>
          </w:tcPr>
          <w:p w14:paraId="2AE1B403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2./</w:t>
            </w:r>
          </w:p>
        </w:tc>
        <w:tc>
          <w:tcPr>
            <w:tcW w:w="485" w:type="pct"/>
            <w:shd w:val="clear" w:color="auto" w:fill="auto"/>
            <w:hideMark/>
          </w:tcPr>
          <w:p w14:paraId="2FC397AE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7D9EB7B6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5" w:type="pct"/>
            <w:shd w:val="clear" w:color="auto" w:fill="auto"/>
            <w:hideMark/>
          </w:tcPr>
          <w:p w14:paraId="4CFAC896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</w:tbl>
    <w:p w14:paraId="064BFFA8" w14:textId="77777777" w:rsidR="00B713AB" w:rsidRPr="00800012" w:rsidRDefault="00B713AB" w:rsidP="00B713AB">
      <w:pPr>
        <w:rPr>
          <w:b/>
          <w:bCs/>
        </w:rPr>
      </w:pPr>
    </w:p>
    <w:p w14:paraId="2C9B75DF" w14:textId="77777777" w:rsidR="00B713AB" w:rsidRPr="00800012" w:rsidRDefault="00B713AB" w:rsidP="00B713AB">
      <w:pPr>
        <w:pStyle w:val="Akapitzlist"/>
        <w:numPr>
          <w:ilvl w:val="0"/>
          <w:numId w:val="44"/>
        </w:numPr>
        <w:rPr>
          <w:b/>
          <w:bCs/>
        </w:rPr>
      </w:pPr>
      <w:r w:rsidRPr="00800012">
        <w:rPr>
          <w:b/>
          <w:bCs/>
        </w:rPr>
        <w:t>Komisja programowa kierunku Ogrodnictwo</w:t>
      </w:r>
    </w:p>
    <w:p w14:paraId="6305BB6F" w14:textId="77777777" w:rsidR="00B713AB" w:rsidRPr="00800012" w:rsidRDefault="00B713AB" w:rsidP="00B713AB">
      <w:pPr>
        <w:pStyle w:val="Tabeladane"/>
        <w:rPr>
          <w:b/>
          <w:bCs/>
          <w:color w:val="auto"/>
        </w:rPr>
      </w:pPr>
      <w:r w:rsidRPr="00800012">
        <w:rPr>
          <w:b/>
          <w:bCs/>
          <w:color w:val="auto"/>
        </w:rPr>
        <w:t>Tabela. Wskaźniki dotyczące programu studiów kierunków studiów, poziomie i profilu kierunku Ogrodnictwo</w:t>
      </w:r>
    </w:p>
    <w:tbl>
      <w:tblPr>
        <w:tblStyle w:val="Siatkatabelijasna1"/>
        <w:tblW w:w="5000" w:type="pct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Look w:val="04A0" w:firstRow="1" w:lastRow="0" w:firstColumn="1" w:lastColumn="0" w:noHBand="0" w:noVBand="1"/>
      </w:tblPr>
      <w:tblGrid>
        <w:gridCol w:w="5250"/>
        <w:gridCol w:w="1030"/>
        <w:gridCol w:w="887"/>
        <w:gridCol w:w="1030"/>
        <w:gridCol w:w="887"/>
      </w:tblGrid>
      <w:tr w:rsidR="00800012" w:rsidRPr="00800012" w14:paraId="481ADCD3" w14:textId="77777777" w:rsidTr="00594CA1">
        <w:trPr>
          <w:trHeight w:val="540"/>
        </w:trPr>
        <w:tc>
          <w:tcPr>
            <w:tcW w:w="2890" w:type="pct"/>
            <w:shd w:val="clear" w:color="auto" w:fill="DFEBF5" w:themeFill="accent2" w:themeFillTint="33"/>
            <w:hideMark/>
          </w:tcPr>
          <w:p w14:paraId="6DF47FD7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Nazwa wskaźnika</w:t>
            </w:r>
          </w:p>
        </w:tc>
        <w:tc>
          <w:tcPr>
            <w:tcW w:w="2110" w:type="pct"/>
            <w:gridSpan w:val="4"/>
            <w:shd w:val="clear" w:color="auto" w:fill="DFEBF5" w:themeFill="accent2" w:themeFillTint="33"/>
            <w:hideMark/>
          </w:tcPr>
          <w:p w14:paraId="57D9583C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Liczba punktów ECTS/Liczba godzin</w:t>
            </w:r>
          </w:p>
        </w:tc>
      </w:tr>
      <w:tr w:rsidR="00800012" w:rsidRPr="00800012" w14:paraId="6118DA59" w14:textId="77777777" w:rsidTr="00594CA1">
        <w:trPr>
          <w:trHeight w:val="300"/>
        </w:trPr>
        <w:tc>
          <w:tcPr>
            <w:tcW w:w="2890" w:type="pct"/>
            <w:vMerge w:val="restart"/>
            <w:shd w:val="clear" w:color="auto" w:fill="DFEBF5" w:themeFill="accent2" w:themeFillTint="33"/>
            <w:hideMark/>
          </w:tcPr>
          <w:p w14:paraId="49965B20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kierunek/profil studiów</w:t>
            </w:r>
          </w:p>
        </w:tc>
        <w:tc>
          <w:tcPr>
            <w:tcW w:w="1055" w:type="pct"/>
            <w:gridSpan w:val="2"/>
            <w:shd w:val="clear" w:color="auto" w:fill="DFEBF5" w:themeFill="accent2" w:themeFillTint="33"/>
            <w:vAlign w:val="bottom"/>
          </w:tcPr>
          <w:p w14:paraId="2832B79D" w14:textId="77777777" w:rsidR="00B713AB" w:rsidRPr="00800012" w:rsidRDefault="00B713AB" w:rsidP="00594CA1">
            <w:pPr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Ogrodnictwo S</w:t>
            </w:r>
          </w:p>
          <w:p w14:paraId="3CBAC579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profil studiów: ogólnoakademicki</w:t>
            </w:r>
          </w:p>
        </w:tc>
        <w:tc>
          <w:tcPr>
            <w:tcW w:w="1056" w:type="pct"/>
            <w:gridSpan w:val="2"/>
            <w:shd w:val="clear" w:color="auto" w:fill="DFEBF5" w:themeFill="accent2" w:themeFillTint="33"/>
            <w:vAlign w:val="bottom"/>
          </w:tcPr>
          <w:p w14:paraId="643678B7" w14:textId="77777777" w:rsidR="00B713AB" w:rsidRPr="00800012" w:rsidRDefault="00B713AB" w:rsidP="00594CA1">
            <w:pPr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Ogrodnictwo N</w:t>
            </w:r>
          </w:p>
          <w:p w14:paraId="18C1E271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profil studiów: ogólnoakademicki</w:t>
            </w:r>
          </w:p>
        </w:tc>
      </w:tr>
      <w:tr w:rsidR="00800012" w:rsidRPr="00800012" w14:paraId="20D0DEE8" w14:textId="77777777" w:rsidTr="00594CA1">
        <w:trPr>
          <w:trHeight w:val="300"/>
        </w:trPr>
        <w:tc>
          <w:tcPr>
            <w:tcW w:w="2890" w:type="pct"/>
            <w:vMerge/>
            <w:shd w:val="clear" w:color="auto" w:fill="DFEBF5" w:themeFill="accent2" w:themeFillTint="33"/>
            <w:hideMark/>
          </w:tcPr>
          <w:p w14:paraId="117D653F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</w:p>
        </w:tc>
        <w:tc>
          <w:tcPr>
            <w:tcW w:w="567" w:type="pct"/>
            <w:shd w:val="clear" w:color="auto" w:fill="DFEBF5" w:themeFill="accent2" w:themeFillTint="33"/>
            <w:vAlign w:val="center"/>
          </w:tcPr>
          <w:p w14:paraId="12A1DE5B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/>
                <w:bCs/>
                <w:color w:val="auto"/>
                <w:sz w:val="18"/>
                <w:lang w:eastAsia="pl-PL"/>
              </w:rPr>
              <w:t>I stopień</w:t>
            </w:r>
          </w:p>
        </w:tc>
        <w:tc>
          <w:tcPr>
            <w:tcW w:w="488" w:type="pct"/>
            <w:shd w:val="clear" w:color="auto" w:fill="DFEBF5" w:themeFill="accent2" w:themeFillTint="33"/>
            <w:vAlign w:val="bottom"/>
          </w:tcPr>
          <w:p w14:paraId="66DC12F0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/>
                <w:bCs/>
                <w:color w:val="auto"/>
                <w:sz w:val="18"/>
                <w:lang w:eastAsia="pl-PL"/>
              </w:rPr>
              <w:t>II stopień</w:t>
            </w:r>
          </w:p>
        </w:tc>
        <w:tc>
          <w:tcPr>
            <w:tcW w:w="567" w:type="pct"/>
            <w:shd w:val="clear" w:color="auto" w:fill="DFEBF5" w:themeFill="accent2" w:themeFillTint="33"/>
            <w:vAlign w:val="bottom"/>
          </w:tcPr>
          <w:p w14:paraId="23CF5EC6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/>
                <w:bCs/>
                <w:color w:val="auto"/>
                <w:sz w:val="18"/>
                <w:lang w:eastAsia="pl-PL"/>
              </w:rPr>
              <w:t>I stopień</w:t>
            </w:r>
          </w:p>
        </w:tc>
        <w:tc>
          <w:tcPr>
            <w:tcW w:w="488" w:type="pct"/>
            <w:shd w:val="clear" w:color="auto" w:fill="DFEBF5" w:themeFill="accent2" w:themeFillTint="33"/>
            <w:vAlign w:val="bottom"/>
          </w:tcPr>
          <w:p w14:paraId="6573A6BF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/>
                <w:bCs/>
                <w:color w:val="auto"/>
                <w:sz w:val="18"/>
                <w:lang w:eastAsia="pl-PL"/>
              </w:rPr>
              <w:t>II stopień</w:t>
            </w:r>
          </w:p>
        </w:tc>
      </w:tr>
      <w:tr w:rsidR="00800012" w:rsidRPr="00800012" w14:paraId="73D0ACFD" w14:textId="77777777" w:rsidTr="00594CA1">
        <w:trPr>
          <w:trHeight w:val="565"/>
        </w:trPr>
        <w:tc>
          <w:tcPr>
            <w:tcW w:w="2890" w:type="pct"/>
            <w:shd w:val="clear" w:color="auto" w:fill="auto"/>
            <w:hideMark/>
          </w:tcPr>
          <w:p w14:paraId="080424E1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Liczba semestrów i punktów ECTS konieczna do ukończenia studiów na kierunku na danym poziomie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220780DD" w14:textId="77777777" w:rsidR="00B713AB" w:rsidRPr="00800012" w:rsidRDefault="00B713AB" w:rsidP="00594CA1">
            <w:pPr>
              <w:jc w:val="center"/>
              <w:rPr>
                <w:rFonts w:ascii="Calibri" w:eastAsia="Times New Roman" w:hAnsi="Calibri" w:cs="Calibri"/>
                <w:bCs/>
                <w:sz w:val="18"/>
                <w:szCs w:val="18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sz w:val="18"/>
                <w:szCs w:val="18"/>
                <w:lang w:eastAsia="pl-PL"/>
              </w:rPr>
              <w:t>7 semestrów</w:t>
            </w:r>
          </w:p>
          <w:p w14:paraId="14E76FCF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210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0DB923A8" w14:textId="77777777" w:rsidR="00B713AB" w:rsidRPr="00800012" w:rsidRDefault="00B713AB" w:rsidP="00594CA1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3 semestry</w:t>
            </w:r>
          </w:p>
          <w:p w14:paraId="12999423" w14:textId="77777777" w:rsidR="00B713AB" w:rsidRPr="00800012" w:rsidRDefault="00B713AB" w:rsidP="00594CA1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90</w:t>
            </w:r>
          </w:p>
          <w:p w14:paraId="28D4CDB8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06E4DEDE" w14:textId="77777777" w:rsidR="00B713AB" w:rsidRPr="00800012" w:rsidRDefault="00B713AB" w:rsidP="00594CA1">
            <w:pPr>
              <w:jc w:val="center"/>
              <w:rPr>
                <w:rFonts w:ascii="Calibri" w:eastAsia="Times New Roman" w:hAnsi="Calibri" w:cs="Calibri"/>
                <w:bCs/>
                <w:sz w:val="18"/>
                <w:szCs w:val="18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sz w:val="18"/>
                <w:szCs w:val="18"/>
                <w:lang w:eastAsia="pl-PL"/>
              </w:rPr>
              <w:t>7 semestrów</w:t>
            </w:r>
          </w:p>
          <w:p w14:paraId="1546A805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210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52A8723A" w14:textId="77777777" w:rsidR="00B713AB" w:rsidRPr="00800012" w:rsidRDefault="00B713AB" w:rsidP="00594CA1">
            <w:pPr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4 semestry </w:t>
            </w:r>
          </w:p>
          <w:p w14:paraId="2332ED92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90</w:t>
            </w:r>
          </w:p>
        </w:tc>
      </w:tr>
      <w:tr w:rsidR="00800012" w:rsidRPr="00800012" w14:paraId="06D2D06E" w14:textId="77777777" w:rsidTr="00594CA1">
        <w:trPr>
          <w:trHeight w:val="375"/>
        </w:trPr>
        <w:tc>
          <w:tcPr>
            <w:tcW w:w="2890" w:type="pct"/>
            <w:shd w:val="clear" w:color="auto" w:fill="auto"/>
            <w:hideMark/>
          </w:tcPr>
          <w:p w14:paraId="27895388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Łączna liczba godzin zajęć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5A56585A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2544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3D886DA1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967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35E299C6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1529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51320411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556</w:t>
            </w:r>
          </w:p>
        </w:tc>
      </w:tr>
      <w:tr w:rsidR="00800012" w:rsidRPr="00800012" w14:paraId="11445EBD" w14:textId="77777777" w:rsidTr="00594CA1">
        <w:trPr>
          <w:trHeight w:val="915"/>
        </w:trPr>
        <w:tc>
          <w:tcPr>
            <w:tcW w:w="2890" w:type="pct"/>
            <w:shd w:val="clear" w:color="auto" w:fill="auto"/>
            <w:hideMark/>
          </w:tcPr>
          <w:p w14:paraId="6092ADAD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Łączna liczba punktów ECTS, jaką student musi uzyskać w ramach zajęć prowadzonych z bezpośrednim udziałem nauczycieli akademickich lub innych osób prowadzących zajęcia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761DBC02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210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6DC283B9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90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5A4438BB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210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064146C3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90</w:t>
            </w:r>
          </w:p>
        </w:tc>
      </w:tr>
      <w:tr w:rsidR="00800012" w:rsidRPr="00800012" w14:paraId="3ABEF345" w14:textId="77777777" w:rsidTr="00594CA1">
        <w:trPr>
          <w:trHeight w:val="975"/>
        </w:trPr>
        <w:tc>
          <w:tcPr>
            <w:tcW w:w="2890" w:type="pct"/>
            <w:shd w:val="clear" w:color="auto" w:fill="auto"/>
            <w:hideMark/>
          </w:tcPr>
          <w:p w14:paraId="06F33F79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Łączna liczba punktów ECTS przyporządkowana zajęciom związanym z prowadzoną w uczelni działalnością naukową w dyscyplinie lub dyscyplinach, do których przyporządkowany jest kierunek studiów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3CD6AB05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189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126BC326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76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4B2A4499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189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2F967979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76</w:t>
            </w:r>
          </w:p>
        </w:tc>
      </w:tr>
      <w:tr w:rsidR="00800012" w:rsidRPr="00800012" w14:paraId="13C71144" w14:textId="77777777" w:rsidTr="00594CA1">
        <w:trPr>
          <w:trHeight w:val="1088"/>
        </w:trPr>
        <w:tc>
          <w:tcPr>
            <w:tcW w:w="2890" w:type="pct"/>
            <w:shd w:val="clear" w:color="auto" w:fill="auto"/>
            <w:hideMark/>
          </w:tcPr>
          <w:p w14:paraId="4A876F83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Łączna liczba punktów ECTS, jaką student musi uzyskać w ramach zajęć z dziedziny nauk humanistycznych lub nauk społecznych w przypadku kierunków studiów przyporządkowanych do dyscyplin w ramach dziedzin innych niż odpowiednio nauki humanistyczne lub nauki społeczne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48CDDF70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21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1D01A647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9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6354BC6B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21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44CD51C7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9</w:t>
            </w:r>
          </w:p>
        </w:tc>
      </w:tr>
      <w:tr w:rsidR="00800012" w:rsidRPr="00800012" w14:paraId="09D74C5A" w14:textId="77777777" w:rsidTr="00594CA1">
        <w:trPr>
          <w:trHeight w:val="360"/>
        </w:trPr>
        <w:tc>
          <w:tcPr>
            <w:tcW w:w="2890" w:type="pct"/>
            <w:shd w:val="clear" w:color="auto" w:fill="auto"/>
            <w:hideMark/>
          </w:tcPr>
          <w:p w14:paraId="56EE2C9A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Łączna liczba punktów ECTS przyporządkowana zajęciom do wyboru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0A31F40E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69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396C63F9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40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0E442BB7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69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684DC04E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42</w:t>
            </w:r>
          </w:p>
        </w:tc>
      </w:tr>
      <w:tr w:rsidR="00800012" w:rsidRPr="00800012" w14:paraId="64D89B1E" w14:textId="77777777" w:rsidTr="00594CA1">
        <w:trPr>
          <w:trHeight w:val="675"/>
        </w:trPr>
        <w:tc>
          <w:tcPr>
            <w:tcW w:w="2890" w:type="pct"/>
            <w:shd w:val="clear" w:color="auto" w:fill="auto"/>
            <w:hideMark/>
          </w:tcPr>
          <w:p w14:paraId="2398CE45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Łączna liczba punktów ECTS przyporządkowana praktykom zawodowym (jeżeli program kształcenia na tych studiach przewiduje praktyki)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382E0209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6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5810EC5C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4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1C485E24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6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1F5040F4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4</w:t>
            </w:r>
          </w:p>
        </w:tc>
      </w:tr>
      <w:tr w:rsidR="00800012" w:rsidRPr="00800012" w14:paraId="15C8BE99" w14:textId="77777777" w:rsidTr="00594CA1">
        <w:trPr>
          <w:trHeight w:val="495"/>
        </w:trPr>
        <w:tc>
          <w:tcPr>
            <w:tcW w:w="2890" w:type="pct"/>
            <w:shd w:val="clear" w:color="auto" w:fill="auto"/>
            <w:hideMark/>
          </w:tcPr>
          <w:p w14:paraId="64C3BCDE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Wymiar praktyk zawodowych (jeżeli program kształcenia na tych studiach przewiduje praktyki)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44316ADD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6 tygodni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36DD6E70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4 tygodnie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67E28378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6 tygodni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77DA890D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4 tygodnie</w:t>
            </w:r>
          </w:p>
        </w:tc>
      </w:tr>
      <w:tr w:rsidR="00800012" w:rsidRPr="00800012" w14:paraId="16355C24" w14:textId="77777777" w:rsidTr="00594CA1">
        <w:trPr>
          <w:trHeight w:val="585"/>
        </w:trPr>
        <w:tc>
          <w:tcPr>
            <w:tcW w:w="2890" w:type="pct"/>
            <w:shd w:val="clear" w:color="auto" w:fill="auto"/>
            <w:hideMark/>
          </w:tcPr>
          <w:p w14:paraId="5144A542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W przypadku stacjonarnych studiów pierwszego stopnia liczba godzin zajęć z wychowania fizycznego.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5184BF39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bCs/>
                <w:color w:val="auto"/>
                <w:sz w:val="18"/>
                <w:lang w:eastAsia="pl-PL"/>
              </w:rPr>
              <w:t>60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6CA8DD46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-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253DB207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-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4AE38A16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rFonts w:ascii="Calibri" w:eastAsia="Times New Roman" w:hAnsi="Calibri" w:cs="Calibri"/>
                <w:color w:val="auto"/>
                <w:sz w:val="18"/>
                <w:lang w:eastAsia="pl-PL"/>
              </w:rPr>
              <w:t>-</w:t>
            </w:r>
          </w:p>
        </w:tc>
      </w:tr>
      <w:tr w:rsidR="00800012" w:rsidRPr="00800012" w14:paraId="19274C7C" w14:textId="77777777" w:rsidTr="00594CA1">
        <w:trPr>
          <w:trHeight w:val="390"/>
        </w:trPr>
        <w:tc>
          <w:tcPr>
            <w:tcW w:w="5000" w:type="pct"/>
            <w:gridSpan w:val="5"/>
            <w:shd w:val="clear" w:color="auto" w:fill="auto"/>
            <w:hideMark/>
          </w:tcPr>
          <w:p w14:paraId="181C8502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W przypadku prowadzenia zajęć z wykorzystaniem metod i technik kształcenia na odległość:</w:t>
            </w:r>
          </w:p>
        </w:tc>
      </w:tr>
      <w:tr w:rsidR="00800012" w:rsidRPr="00800012" w14:paraId="688CECAA" w14:textId="77777777" w:rsidTr="00594CA1">
        <w:trPr>
          <w:trHeight w:val="900"/>
        </w:trPr>
        <w:tc>
          <w:tcPr>
            <w:tcW w:w="2890" w:type="pct"/>
            <w:shd w:val="clear" w:color="auto" w:fill="auto"/>
            <w:hideMark/>
          </w:tcPr>
          <w:p w14:paraId="13ADF1B7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1. Łączna liczba godzin zajęć określona w programie studiów na studiach stacjonarnych/ Łączna liczba godzin zajęć na studiach stacjonarnych prowadzonych z wykorzystaniem metod i technik kształcenia na odległość.</w:t>
            </w:r>
          </w:p>
        </w:tc>
        <w:tc>
          <w:tcPr>
            <w:tcW w:w="567" w:type="pct"/>
            <w:shd w:val="clear" w:color="auto" w:fill="auto"/>
            <w:hideMark/>
          </w:tcPr>
          <w:p w14:paraId="131EA398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1./*</w:t>
            </w:r>
          </w:p>
        </w:tc>
        <w:tc>
          <w:tcPr>
            <w:tcW w:w="488" w:type="pct"/>
            <w:shd w:val="clear" w:color="auto" w:fill="auto"/>
            <w:hideMark/>
          </w:tcPr>
          <w:p w14:paraId="1976B4D8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567" w:type="pct"/>
            <w:shd w:val="clear" w:color="auto" w:fill="auto"/>
            <w:hideMark/>
          </w:tcPr>
          <w:p w14:paraId="7A0485E7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8" w:type="pct"/>
            <w:shd w:val="clear" w:color="auto" w:fill="auto"/>
            <w:hideMark/>
          </w:tcPr>
          <w:p w14:paraId="1A91DB0B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  <w:tr w:rsidR="00800012" w:rsidRPr="00800012" w14:paraId="6AC6590C" w14:textId="77777777" w:rsidTr="00594CA1">
        <w:trPr>
          <w:trHeight w:val="900"/>
        </w:trPr>
        <w:tc>
          <w:tcPr>
            <w:tcW w:w="2890" w:type="pct"/>
            <w:shd w:val="clear" w:color="auto" w:fill="auto"/>
            <w:hideMark/>
          </w:tcPr>
          <w:p w14:paraId="01603464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2. Łączna liczba godzin zajęć określona w programie studiów na studiach niestacjonarnych/ Łączna liczba godzin zajęć na studiach niestacjonarnych prowadzonych z wykorzystaniem metod i technik kształcenia na odległość.</w:t>
            </w:r>
          </w:p>
        </w:tc>
        <w:tc>
          <w:tcPr>
            <w:tcW w:w="567" w:type="pct"/>
            <w:shd w:val="clear" w:color="auto" w:fill="auto"/>
            <w:hideMark/>
          </w:tcPr>
          <w:p w14:paraId="62C692C1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2./*</w:t>
            </w:r>
          </w:p>
          <w:p w14:paraId="76F8D951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14:paraId="43B5F09C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567" w:type="pct"/>
            <w:shd w:val="clear" w:color="auto" w:fill="auto"/>
            <w:hideMark/>
          </w:tcPr>
          <w:p w14:paraId="35DC7800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  <w:tc>
          <w:tcPr>
            <w:tcW w:w="488" w:type="pct"/>
            <w:shd w:val="clear" w:color="auto" w:fill="auto"/>
            <w:hideMark/>
          </w:tcPr>
          <w:p w14:paraId="65F45DFB" w14:textId="77777777" w:rsidR="00B713AB" w:rsidRPr="00800012" w:rsidRDefault="00B713AB" w:rsidP="00594CA1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</w:p>
        </w:tc>
      </w:tr>
    </w:tbl>
    <w:p w14:paraId="56530CA8" w14:textId="1CB3C27D" w:rsidR="00B713AB" w:rsidRPr="00800012" w:rsidRDefault="00B713AB" w:rsidP="00B713AB">
      <w:pPr>
        <w:rPr>
          <w:rFonts w:ascii="Calibri" w:eastAsia="Times New Roman" w:hAnsi="Calibri" w:cs="Times New Roman"/>
        </w:rPr>
      </w:pPr>
      <w:r w:rsidRPr="00800012">
        <w:rPr>
          <w:rFonts w:ascii="Calibri" w:eastAsia="Times New Roman" w:hAnsi="Calibri" w:cs="Times New Roman"/>
        </w:rPr>
        <w:t xml:space="preserve">*brak dostępu do danych </w:t>
      </w:r>
    </w:p>
    <w:p w14:paraId="4CB9E7B0" w14:textId="3E7569EE" w:rsidR="00996183" w:rsidRDefault="00996183" w:rsidP="003D5CAF">
      <w:pPr>
        <w:pStyle w:val="Nagwek2"/>
      </w:pPr>
      <w:r>
        <w:t xml:space="preserve">2.2 </w:t>
      </w:r>
      <w:r w:rsidRPr="00867AC1">
        <w:t>Ocena wydziałowej procedury osiągania i dokumentowania efektów uczenia się</w:t>
      </w:r>
      <w:bookmarkEnd w:id="15"/>
    </w:p>
    <w:p w14:paraId="59A02533" w14:textId="08E00792" w:rsidR="00BD0559" w:rsidRDefault="00BD0559" w:rsidP="00BD0559">
      <w:pPr>
        <w:rPr>
          <w:rFonts w:cstheme="minorHAnsi"/>
          <w:b/>
          <w:color w:val="000000"/>
        </w:rPr>
      </w:pPr>
      <w:r w:rsidRPr="00867AC1">
        <w:rPr>
          <w:rFonts w:cstheme="minorHAnsi"/>
          <w:b/>
          <w:color w:val="000000"/>
        </w:rPr>
        <w:t>Analiza wydziałowych rocznych sprawozdań z oceny osiągania efektów uczenia się</w:t>
      </w:r>
    </w:p>
    <w:p w14:paraId="3136FFEA" w14:textId="4290ACEB" w:rsidR="00BD0559" w:rsidRDefault="00BD0559" w:rsidP="00BD0559">
      <w:pPr>
        <w:rPr>
          <w:u w:val="single"/>
        </w:rPr>
      </w:pPr>
      <w:r w:rsidRPr="00BD0559">
        <w:rPr>
          <w:u w:val="single"/>
        </w:rPr>
        <w:t>DANE ŹRÓDŁOWE</w:t>
      </w:r>
    </w:p>
    <w:p w14:paraId="43468558" w14:textId="694B6D4B" w:rsidR="00FB3A48" w:rsidRPr="00800012" w:rsidRDefault="00800012" w:rsidP="00800012">
      <w:pPr>
        <w:pStyle w:val="Akapitzlist"/>
        <w:numPr>
          <w:ilvl w:val="0"/>
          <w:numId w:val="42"/>
        </w:numPr>
        <w:spacing w:line="240" w:lineRule="auto"/>
        <w:rPr>
          <w:b/>
          <w:bCs/>
        </w:rPr>
      </w:pPr>
      <w:r w:rsidRPr="00800012">
        <w:rPr>
          <w:b/>
          <w:bCs/>
        </w:rPr>
        <w:t xml:space="preserve">Sprawozdanie wydziałowej komisji ds. jakości kształcenia na WKSiR z efektów uczenia się osiągniętych przez studentów </w:t>
      </w:r>
      <w:r>
        <w:rPr>
          <w:b/>
          <w:bCs/>
        </w:rPr>
        <w:t xml:space="preserve">na </w:t>
      </w:r>
      <w:r w:rsidRPr="00800012">
        <w:rPr>
          <w:b/>
          <w:bCs/>
        </w:rPr>
        <w:t xml:space="preserve">wszystkich </w:t>
      </w:r>
      <w:r>
        <w:rPr>
          <w:b/>
          <w:bCs/>
        </w:rPr>
        <w:t>kierunkach, stopniach i poziomach studiów prowadzonych na WKSiR w semestrze letnim 2020/2021 i zimowym 2021/2022</w:t>
      </w:r>
    </w:p>
    <w:p w14:paraId="1F5D163F" w14:textId="77777777" w:rsidR="006B375B" w:rsidRDefault="006B375B" w:rsidP="00737D4E">
      <w:pPr>
        <w:rPr>
          <w:b/>
          <w:bCs/>
          <w:szCs w:val="24"/>
        </w:rPr>
      </w:pPr>
    </w:p>
    <w:p w14:paraId="12255A88" w14:textId="76B1D59E" w:rsidR="00737D4E" w:rsidRDefault="00737D4E" w:rsidP="00737D4E">
      <w:pPr>
        <w:rPr>
          <w:b/>
          <w:bCs/>
          <w:szCs w:val="24"/>
        </w:rPr>
      </w:pPr>
      <w:r w:rsidRPr="00800012">
        <w:rPr>
          <w:b/>
          <w:bCs/>
          <w:szCs w:val="24"/>
        </w:rPr>
        <w:t>Semestr letni 2020/2021</w:t>
      </w:r>
    </w:p>
    <w:p w14:paraId="712966E4" w14:textId="77777777" w:rsidR="006B375B" w:rsidRPr="00800012" w:rsidRDefault="006B375B" w:rsidP="00737D4E">
      <w:pPr>
        <w:rPr>
          <w:b/>
          <w:bCs/>
          <w:szCs w:val="24"/>
        </w:rPr>
      </w:pPr>
    </w:p>
    <w:tbl>
      <w:tblPr>
        <w:tblpPr w:leftFromText="141" w:rightFromText="141" w:vertAnchor="page" w:horzAnchor="margin" w:tblpY="7892"/>
        <w:tblW w:w="4958" w:type="pct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04"/>
        <w:gridCol w:w="1242"/>
        <w:gridCol w:w="926"/>
        <w:gridCol w:w="1300"/>
        <w:gridCol w:w="1618"/>
        <w:gridCol w:w="1300"/>
        <w:gridCol w:w="1618"/>
      </w:tblGrid>
      <w:tr w:rsidR="006B375B" w:rsidRPr="007F3610" w14:paraId="50E94B97" w14:textId="77777777" w:rsidTr="006B375B">
        <w:trPr>
          <w:trHeight w:val="107"/>
        </w:trPr>
        <w:tc>
          <w:tcPr>
            <w:tcW w:w="557" w:type="pct"/>
            <w:vMerge w:val="restart"/>
            <w:shd w:val="clear" w:color="auto" w:fill="DFEBF5" w:themeFill="accent2" w:themeFillTint="33"/>
            <w:noWrap/>
            <w:vAlign w:val="center"/>
          </w:tcPr>
          <w:p w14:paraId="07B8EC41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bookmarkStart w:id="18" w:name="_Hlk115254983"/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Kierunek</w:t>
            </w:r>
          </w:p>
          <w:p w14:paraId="5C4C26DE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studiów</w:t>
            </w:r>
          </w:p>
        </w:tc>
        <w:tc>
          <w:tcPr>
            <w:tcW w:w="689" w:type="pct"/>
            <w:vMerge w:val="restart"/>
            <w:shd w:val="clear" w:color="auto" w:fill="DFEBF5" w:themeFill="accent2" w:themeFillTint="33"/>
            <w:vAlign w:val="center"/>
          </w:tcPr>
          <w:p w14:paraId="707C07C2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Rok akademicki</w:t>
            </w:r>
          </w:p>
        </w:tc>
        <w:tc>
          <w:tcPr>
            <w:tcW w:w="514" w:type="pct"/>
            <w:shd w:val="clear" w:color="auto" w:fill="DFEBF5" w:themeFill="accent2" w:themeFillTint="33"/>
          </w:tcPr>
          <w:p w14:paraId="61429A01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3239" w:type="pct"/>
            <w:gridSpan w:val="4"/>
            <w:shd w:val="clear" w:color="auto" w:fill="DFEBF5" w:themeFill="accent2" w:themeFillTint="33"/>
            <w:noWrap/>
            <w:vAlign w:val="bottom"/>
          </w:tcPr>
          <w:p w14:paraId="531B145E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Poziom kształcenia</w:t>
            </w:r>
          </w:p>
        </w:tc>
      </w:tr>
      <w:tr w:rsidR="006B375B" w:rsidRPr="007F3610" w14:paraId="0C168680" w14:textId="77777777" w:rsidTr="006B375B">
        <w:trPr>
          <w:trHeight w:val="107"/>
        </w:trPr>
        <w:tc>
          <w:tcPr>
            <w:tcW w:w="557" w:type="pct"/>
            <w:vMerge/>
            <w:shd w:val="clear" w:color="auto" w:fill="DFEBF5" w:themeFill="accent2" w:themeFillTint="33"/>
            <w:vAlign w:val="center"/>
          </w:tcPr>
          <w:p w14:paraId="2105B9D9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689" w:type="pct"/>
            <w:vMerge/>
            <w:shd w:val="clear" w:color="auto" w:fill="DFEBF5" w:themeFill="accent2" w:themeFillTint="33"/>
          </w:tcPr>
          <w:p w14:paraId="73B77313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514" w:type="pct"/>
            <w:shd w:val="clear" w:color="auto" w:fill="DFEBF5" w:themeFill="accent2" w:themeFillTint="33"/>
          </w:tcPr>
          <w:p w14:paraId="5FC69769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Semestr</w:t>
            </w:r>
          </w:p>
        </w:tc>
        <w:tc>
          <w:tcPr>
            <w:tcW w:w="1620" w:type="pct"/>
            <w:gridSpan w:val="2"/>
            <w:shd w:val="clear" w:color="auto" w:fill="DFEBF5" w:themeFill="accent2" w:themeFillTint="33"/>
            <w:noWrap/>
            <w:vAlign w:val="bottom"/>
          </w:tcPr>
          <w:p w14:paraId="60AB8C8E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I stopień</w:t>
            </w:r>
          </w:p>
        </w:tc>
        <w:tc>
          <w:tcPr>
            <w:tcW w:w="1620" w:type="pct"/>
            <w:gridSpan w:val="2"/>
            <w:shd w:val="clear" w:color="auto" w:fill="DFEBF5" w:themeFill="accent2" w:themeFillTint="33"/>
            <w:noWrap/>
            <w:vAlign w:val="bottom"/>
          </w:tcPr>
          <w:p w14:paraId="303C15A1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II stopień</w:t>
            </w:r>
          </w:p>
        </w:tc>
      </w:tr>
      <w:tr w:rsidR="006B375B" w:rsidRPr="007F3610" w14:paraId="52A6A853" w14:textId="77777777" w:rsidTr="006B375B">
        <w:trPr>
          <w:trHeight w:val="107"/>
        </w:trPr>
        <w:tc>
          <w:tcPr>
            <w:tcW w:w="557" w:type="pct"/>
            <w:vMerge/>
            <w:shd w:val="clear" w:color="auto" w:fill="DFEBF5" w:themeFill="accent2" w:themeFillTint="33"/>
            <w:vAlign w:val="center"/>
          </w:tcPr>
          <w:p w14:paraId="57329B24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689" w:type="pct"/>
            <w:vMerge/>
            <w:shd w:val="clear" w:color="auto" w:fill="DFEBF5" w:themeFill="accent2" w:themeFillTint="33"/>
          </w:tcPr>
          <w:p w14:paraId="4B768839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514" w:type="pct"/>
            <w:shd w:val="clear" w:color="auto" w:fill="DFEBF5" w:themeFill="accent2" w:themeFillTint="33"/>
            <w:vAlign w:val="center"/>
          </w:tcPr>
          <w:p w14:paraId="1D54CBE0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722" w:type="pct"/>
            <w:shd w:val="clear" w:color="auto" w:fill="DFEBF5" w:themeFill="accent2" w:themeFillTint="33"/>
            <w:noWrap/>
            <w:vAlign w:val="bottom"/>
          </w:tcPr>
          <w:p w14:paraId="591E09B2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Stacjonarne</w:t>
            </w:r>
          </w:p>
        </w:tc>
        <w:tc>
          <w:tcPr>
            <w:tcW w:w="898" w:type="pct"/>
            <w:shd w:val="clear" w:color="auto" w:fill="DFEBF5" w:themeFill="accent2" w:themeFillTint="33"/>
            <w:noWrap/>
            <w:vAlign w:val="bottom"/>
          </w:tcPr>
          <w:p w14:paraId="7066C9C7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Niestacjonarne</w:t>
            </w:r>
          </w:p>
        </w:tc>
        <w:tc>
          <w:tcPr>
            <w:tcW w:w="722" w:type="pct"/>
            <w:shd w:val="clear" w:color="auto" w:fill="DFEBF5" w:themeFill="accent2" w:themeFillTint="33"/>
            <w:noWrap/>
            <w:vAlign w:val="bottom"/>
          </w:tcPr>
          <w:p w14:paraId="3257C883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Stacjonarne</w:t>
            </w:r>
          </w:p>
        </w:tc>
        <w:tc>
          <w:tcPr>
            <w:tcW w:w="898" w:type="pct"/>
            <w:shd w:val="clear" w:color="auto" w:fill="DFEBF5" w:themeFill="accent2" w:themeFillTint="33"/>
            <w:noWrap/>
            <w:vAlign w:val="bottom"/>
          </w:tcPr>
          <w:p w14:paraId="6CB40EBF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Niestacjonarne</w:t>
            </w:r>
          </w:p>
        </w:tc>
      </w:tr>
      <w:tr w:rsidR="006B375B" w:rsidRPr="007F3610" w14:paraId="411EAF64" w14:textId="77777777" w:rsidTr="006B375B">
        <w:trPr>
          <w:trHeight w:val="107"/>
        </w:trPr>
        <w:tc>
          <w:tcPr>
            <w:tcW w:w="557" w:type="pct"/>
            <w:noWrap/>
            <w:vAlign w:val="bottom"/>
          </w:tcPr>
          <w:p w14:paraId="5E946A91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AK</w:t>
            </w:r>
          </w:p>
        </w:tc>
        <w:tc>
          <w:tcPr>
            <w:tcW w:w="689" w:type="pct"/>
          </w:tcPr>
          <w:p w14:paraId="7EC92486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2020/2021</w:t>
            </w:r>
          </w:p>
        </w:tc>
        <w:tc>
          <w:tcPr>
            <w:tcW w:w="514" w:type="pct"/>
          </w:tcPr>
          <w:p w14:paraId="058B1F72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lato</w:t>
            </w:r>
          </w:p>
        </w:tc>
        <w:tc>
          <w:tcPr>
            <w:tcW w:w="722" w:type="pct"/>
            <w:noWrap/>
            <w:vAlign w:val="bottom"/>
          </w:tcPr>
          <w:p w14:paraId="45420825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68,1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  <w:r>
              <w:rPr>
                <w:color w:val="auto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898" w:type="pct"/>
            <w:noWrap/>
            <w:vAlign w:val="bottom"/>
          </w:tcPr>
          <w:p w14:paraId="113F41F8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722" w:type="pct"/>
            <w:noWrap/>
            <w:vAlign w:val="bottom"/>
          </w:tcPr>
          <w:p w14:paraId="42D2885B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0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  <w:r>
              <w:rPr>
                <w:color w:val="auto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898" w:type="pct"/>
            <w:noWrap/>
            <w:vAlign w:val="bottom"/>
          </w:tcPr>
          <w:p w14:paraId="21C5ECEB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42,8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</w:p>
        </w:tc>
      </w:tr>
      <w:tr w:rsidR="006B375B" w:rsidRPr="007F3610" w14:paraId="6E29CE96" w14:textId="77777777" w:rsidTr="006B375B">
        <w:trPr>
          <w:trHeight w:val="107"/>
        </w:trPr>
        <w:tc>
          <w:tcPr>
            <w:tcW w:w="557" w:type="pct"/>
            <w:noWrap/>
            <w:vAlign w:val="bottom"/>
          </w:tcPr>
          <w:p w14:paraId="513B55C3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OZE</w:t>
            </w:r>
          </w:p>
        </w:tc>
        <w:tc>
          <w:tcPr>
            <w:tcW w:w="689" w:type="pct"/>
          </w:tcPr>
          <w:p w14:paraId="6C55E9C9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2020/2021</w:t>
            </w:r>
          </w:p>
        </w:tc>
        <w:tc>
          <w:tcPr>
            <w:tcW w:w="514" w:type="pct"/>
          </w:tcPr>
          <w:p w14:paraId="36F6BCF4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lato</w:t>
            </w:r>
          </w:p>
        </w:tc>
        <w:tc>
          <w:tcPr>
            <w:tcW w:w="722" w:type="pct"/>
            <w:noWrap/>
            <w:vAlign w:val="bottom"/>
          </w:tcPr>
          <w:p w14:paraId="32BBBD13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46,29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898" w:type="pct"/>
            <w:noWrap/>
            <w:vAlign w:val="bottom"/>
          </w:tcPr>
          <w:p w14:paraId="675152F9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18,18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722" w:type="pct"/>
            <w:noWrap/>
            <w:vAlign w:val="bottom"/>
          </w:tcPr>
          <w:p w14:paraId="35E908D4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32,14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898" w:type="pct"/>
            <w:noWrap/>
            <w:vAlign w:val="bottom"/>
          </w:tcPr>
          <w:p w14:paraId="480475D9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-</w:t>
            </w:r>
          </w:p>
        </w:tc>
      </w:tr>
      <w:tr w:rsidR="006B375B" w:rsidRPr="007F3610" w14:paraId="65526600" w14:textId="77777777" w:rsidTr="006B375B">
        <w:trPr>
          <w:trHeight w:val="107"/>
        </w:trPr>
        <w:tc>
          <w:tcPr>
            <w:tcW w:w="557" w:type="pct"/>
            <w:noWrap/>
            <w:vAlign w:val="bottom"/>
          </w:tcPr>
          <w:p w14:paraId="54E738A4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ROL</w:t>
            </w:r>
          </w:p>
        </w:tc>
        <w:tc>
          <w:tcPr>
            <w:tcW w:w="689" w:type="pct"/>
          </w:tcPr>
          <w:p w14:paraId="4574D800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2020/2021</w:t>
            </w:r>
          </w:p>
        </w:tc>
        <w:tc>
          <w:tcPr>
            <w:tcW w:w="514" w:type="pct"/>
          </w:tcPr>
          <w:p w14:paraId="2E8F4B79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lato</w:t>
            </w:r>
          </w:p>
        </w:tc>
        <w:tc>
          <w:tcPr>
            <w:tcW w:w="722" w:type="pct"/>
            <w:noWrap/>
          </w:tcPr>
          <w:p w14:paraId="4A4F21C5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15,26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898" w:type="pct"/>
            <w:noWrap/>
          </w:tcPr>
          <w:p w14:paraId="58CF60FA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25,09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722" w:type="pct"/>
            <w:noWrap/>
          </w:tcPr>
          <w:p w14:paraId="26C82B91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60,33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898" w:type="pct"/>
            <w:noWrap/>
          </w:tcPr>
          <w:p w14:paraId="683C1DDC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</w:tr>
      <w:tr w:rsidR="006B375B" w:rsidRPr="007F3610" w14:paraId="14A406BD" w14:textId="77777777" w:rsidTr="006B375B">
        <w:trPr>
          <w:trHeight w:val="107"/>
        </w:trPr>
        <w:tc>
          <w:tcPr>
            <w:tcW w:w="557" w:type="pct"/>
            <w:noWrap/>
            <w:vAlign w:val="bottom"/>
          </w:tcPr>
          <w:p w14:paraId="251FE91D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UWiW</w:t>
            </w:r>
          </w:p>
        </w:tc>
        <w:tc>
          <w:tcPr>
            <w:tcW w:w="689" w:type="pct"/>
          </w:tcPr>
          <w:p w14:paraId="543ED294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2020/2021</w:t>
            </w:r>
          </w:p>
        </w:tc>
        <w:tc>
          <w:tcPr>
            <w:tcW w:w="514" w:type="pct"/>
          </w:tcPr>
          <w:p w14:paraId="092157D4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lato</w:t>
            </w:r>
          </w:p>
        </w:tc>
        <w:tc>
          <w:tcPr>
            <w:tcW w:w="722" w:type="pct"/>
            <w:noWrap/>
          </w:tcPr>
          <w:p w14:paraId="5F330E3F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30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898" w:type="pct"/>
            <w:noWrap/>
          </w:tcPr>
          <w:p w14:paraId="44B66380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722" w:type="pct"/>
            <w:noWrap/>
          </w:tcPr>
          <w:p w14:paraId="2413EC76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898" w:type="pct"/>
            <w:noWrap/>
          </w:tcPr>
          <w:p w14:paraId="2B631EDE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</w:tr>
      <w:tr w:rsidR="006B375B" w:rsidRPr="007F3610" w14:paraId="22B93FE2" w14:textId="77777777" w:rsidTr="006B375B">
        <w:trPr>
          <w:trHeight w:val="107"/>
        </w:trPr>
        <w:tc>
          <w:tcPr>
            <w:tcW w:w="557" w:type="pct"/>
            <w:noWrap/>
            <w:vAlign w:val="bottom"/>
          </w:tcPr>
          <w:p w14:paraId="73A33D33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OGR</w:t>
            </w:r>
          </w:p>
        </w:tc>
        <w:tc>
          <w:tcPr>
            <w:tcW w:w="689" w:type="pct"/>
          </w:tcPr>
          <w:p w14:paraId="586FC4BD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2020/2021</w:t>
            </w:r>
          </w:p>
        </w:tc>
        <w:tc>
          <w:tcPr>
            <w:tcW w:w="514" w:type="pct"/>
          </w:tcPr>
          <w:p w14:paraId="52DB6033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lato</w:t>
            </w:r>
          </w:p>
        </w:tc>
        <w:tc>
          <w:tcPr>
            <w:tcW w:w="722" w:type="pct"/>
            <w:noWrap/>
          </w:tcPr>
          <w:p w14:paraId="450660B0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50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898" w:type="pct"/>
            <w:noWrap/>
          </w:tcPr>
          <w:p w14:paraId="20B829D0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722" w:type="pct"/>
            <w:noWrap/>
          </w:tcPr>
          <w:p w14:paraId="5428DD4A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56,78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898" w:type="pct"/>
            <w:noWrap/>
          </w:tcPr>
          <w:p w14:paraId="3EBE39B9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</w:tr>
      <w:tr w:rsidR="006B375B" w:rsidRPr="007F3610" w14:paraId="409A3361" w14:textId="77777777" w:rsidTr="006B375B">
        <w:trPr>
          <w:trHeight w:val="107"/>
        </w:trPr>
        <w:tc>
          <w:tcPr>
            <w:tcW w:w="557" w:type="pct"/>
            <w:noWrap/>
            <w:vAlign w:val="bottom"/>
          </w:tcPr>
          <w:p w14:paraId="37D47421" w14:textId="77777777" w:rsidR="006B375B" w:rsidRPr="007F3610" w:rsidRDefault="006B375B" w:rsidP="006B375B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OŚ</w:t>
            </w:r>
          </w:p>
        </w:tc>
        <w:tc>
          <w:tcPr>
            <w:tcW w:w="689" w:type="pct"/>
          </w:tcPr>
          <w:p w14:paraId="6C77E436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2020/2021</w:t>
            </w:r>
          </w:p>
        </w:tc>
        <w:tc>
          <w:tcPr>
            <w:tcW w:w="514" w:type="pct"/>
          </w:tcPr>
          <w:p w14:paraId="4E7ADDBC" w14:textId="77777777" w:rsidR="006B375B" w:rsidRPr="007F3610" w:rsidRDefault="006B375B" w:rsidP="006B375B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lato</w:t>
            </w:r>
          </w:p>
        </w:tc>
        <w:tc>
          <w:tcPr>
            <w:tcW w:w="722" w:type="pct"/>
            <w:noWrap/>
          </w:tcPr>
          <w:p w14:paraId="5A994159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25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898" w:type="pct"/>
            <w:noWrap/>
          </w:tcPr>
          <w:p w14:paraId="446CDB2F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722" w:type="pct"/>
            <w:noWrap/>
          </w:tcPr>
          <w:p w14:paraId="1F216A79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16,67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898" w:type="pct"/>
            <w:noWrap/>
          </w:tcPr>
          <w:p w14:paraId="5FFE79F9" w14:textId="77777777" w:rsidR="006B375B" w:rsidRPr="007F3610" w:rsidRDefault="006B375B" w:rsidP="006B375B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23,73</w:t>
            </w:r>
            <w:r w:rsidRPr="007F3610">
              <w:rPr>
                <w:color w:val="auto"/>
              </w:rPr>
              <w:t>%</w:t>
            </w:r>
          </w:p>
        </w:tc>
      </w:tr>
      <w:bookmarkEnd w:id="18"/>
    </w:tbl>
    <w:p w14:paraId="020324D9" w14:textId="3AE4D9E1" w:rsidR="00737D4E" w:rsidRDefault="00737D4E" w:rsidP="00D86B6B"/>
    <w:p w14:paraId="78876CDE" w14:textId="0A01ED58" w:rsidR="00737D4E" w:rsidRDefault="00737D4E" w:rsidP="00D86B6B"/>
    <w:p w14:paraId="06FAF82D" w14:textId="3C455E45" w:rsidR="00737D4E" w:rsidRDefault="00737D4E" w:rsidP="00D86B6B"/>
    <w:p w14:paraId="4C3E51BC" w14:textId="24F09024" w:rsidR="00737D4E" w:rsidRDefault="00737D4E" w:rsidP="00D86B6B"/>
    <w:p w14:paraId="3BD68DA5" w14:textId="32FE5831" w:rsidR="00737D4E" w:rsidRDefault="00737D4E" w:rsidP="00D86B6B"/>
    <w:p w14:paraId="4F32E584" w14:textId="77777777" w:rsidR="00737D4E" w:rsidRDefault="00737D4E" w:rsidP="00D86B6B"/>
    <w:p w14:paraId="38313C48" w14:textId="1519EFFE" w:rsidR="00737D4E" w:rsidRDefault="00737D4E" w:rsidP="00D86B6B"/>
    <w:p w14:paraId="101DFC8D" w14:textId="77777777" w:rsidR="00737D4E" w:rsidRDefault="00737D4E" w:rsidP="00737D4E"/>
    <w:p w14:paraId="696E7287" w14:textId="77777777" w:rsidR="00737D4E" w:rsidRDefault="00737D4E" w:rsidP="00737D4E">
      <w:pPr>
        <w:jc w:val="center"/>
      </w:pPr>
      <w:r>
        <w:rPr>
          <w:noProof/>
          <w14:ligatures w14:val="none"/>
        </w:rPr>
        <w:drawing>
          <wp:inline distT="0" distB="0" distL="0" distR="0" wp14:anchorId="5E6F030A" wp14:editId="56C08F03">
            <wp:extent cx="3990109" cy="2410691"/>
            <wp:effectExtent l="0" t="0" r="10795" b="889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820BA082-E580-A34A-FB9D-B2B853BBCF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4D2CA5EB" w14:textId="77777777" w:rsidR="00737D4E" w:rsidRDefault="00737D4E" w:rsidP="00737D4E"/>
    <w:p w14:paraId="44E61265" w14:textId="77777777" w:rsidR="00737D4E" w:rsidRDefault="00737D4E" w:rsidP="00737D4E"/>
    <w:p w14:paraId="495C875B" w14:textId="77777777" w:rsidR="00737D4E" w:rsidRDefault="00737D4E" w:rsidP="00737D4E">
      <w:pPr>
        <w:jc w:val="center"/>
      </w:pPr>
      <w:r>
        <w:rPr>
          <w:noProof/>
          <w14:ligatures w14:val="none"/>
        </w:rPr>
        <w:drawing>
          <wp:inline distT="0" distB="0" distL="0" distR="0" wp14:anchorId="69F9ABF6" wp14:editId="2A46E2DF">
            <wp:extent cx="3771900" cy="2005012"/>
            <wp:effectExtent l="0" t="0" r="0" b="14605"/>
            <wp:docPr id="22" name="Wykres 22">
              <a:extLst xmlns:a="http://schemas.openxmlformats.org/drawingml/2006/main">
                <a:ext uri="{FF2B5EF4-FFF2-40B4-BE49-F238E27FC236}">
                  <a16:creationId xmlns:a16="http://schemas.microsoft.com/office/drawing/2014/main" id="{E9BF1829-07C5-2AF0-34C2-2FFF8D17E8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7DC17FA7" w14:textId="77777777" w:rsidR="00737D4E" w:rsidRDefault="00737D4E" w:rsidP="00737D4E"/>
    <w:p w14:paraId="034B2275" w14:textId="77777777" w:rsidR="00737D4E" w:rsidRDefault="00737D4E" w:rsidP="00737D4E"/>
    <w:p w14:paraId="74758E7C" w14:textId="77777777" w:rsidR="00737D4E" w:rsidRDefault="00737D4E" w:rsidP="00737D4E">
      <w:pPr>
        <w:jc w:val="center"/>
      </w:pPr>
      <w:r>
        <w:rPr>
          <w:noProof/>
          <w14:ligatures w14:val="none"/>
        </w:rPr>
        <w:drawing>
          <wp:inline distT="0" distB="0" distL="0" distR="0" wp14:anchorId="7C7A4B11" wp14:editId="7A9EC502">
            <wp:extent cx="3853027" cy="2364828"/>
            <wp:effectExtent l="0" t="0" r="14605" b="16510"/>
            <wp:docPr id="23" name="Wykres 23">
              <a:extLst xmlns:a="http://schemas.openxmlformats.org/drawingml/2006/main">
                <a:ext uri="{FF2B5EF4-FFF2-40B4-BE49-F238E27FC236}">
                  <a16:creationId xmlns:a16="http://schemas.microsoft.com/office/drawing/2014/main" id="{1757C5CE-DF53-EE81-C520-6484458213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152C4565" w14:textId="77777777" w:rsidR="00737D4E" w:rsidRDefault="00737D4E" w:rsidP="00737D4E">
      <w:pPr>
        <w:jc w:val="center"/>
      </w:pPr>
      <w:r>
        <w:rPr>
          <w:noProof/>
          <w14:ligatures w14:val="none"/>
        </w:rPr>
        <w:drawing>
          <wp:inline distT="0" distB="0" distL="0" distR="0" wp14:anchorId="37F8C50E" wp14:editId="5DAC7024">
            <wp:extent cx="4035425" cy="2257929"/>
            <wp:effectExtent l="0" t="0" r="3175" b="9525"/>
            <wp:docPr id="24" name="Wykres 24">
              <a:extLst xmlns:a="http://schemas.openxmlformats.org/drawingml/2006/main">
                <a:ext uri="{FF2B5EF4-FFF2-40B4-BE49-F238E27FC236}">
                  <a16:creationId xmlns:a16="http://schemas.microsoft.com/office/drawing/2014/main" id="{127D5423-7F3E-3CB9-A722-361CF6CB86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5328376F" w14:textId="6A616A68" w:rsidR="00737D4E" w:rsidRDefault="00737D4E" w:rsidP="00D86B6B"/>
    <w:tbl>
      <w:tblPr>
        <w:tblW w:w="5000" w:type="pct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700"/>
        <w:gridCol w:w="1245"/>
        <w:gridCol w:w="965"/>
        <w:gridCol w:w="3174"/>
      </w:tblGrid>
      <w:tr w:rsidR="00737D4E" w:rsidRPr="007F3610" w14:paraId="6D7E6A9F" w14:textId="77777777" w:rsidTr="00737D4E">
        <w:trPr>
          <w:trHeight w:val="113"/>
        </w:trPr>
        <w:tc>
          <w:tcPr>
            <w:tcW w:w="2037" w:type="pct"/>
            <w:vMerge w:val="restart"/>
            <w:shd w:val="clear" w:color="auto" w:fill="DFEBF5" w:themeFill="accent2" w:themeFillTint="33"/>
            <w:noWrap/>
            <w:vAlign w:val="center"/>
          </w:tcPr>
          <w:p w14:paraId="1FC8D0DF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bookmarkStart w:id="19" w:name="_Hlk128404224"/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Kierunek</w:t>
            </w:r>
          </w:p>
          <w:p w14:paraId="7601BEF8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studiów</w:t>
            </w:r>
          </w:p>
        </w:tc>
        <w:tc>
          <w:tcPr>
            <w:tcW w:w="685" w:type="pct"/>
            <w:vMerge w:val="restart"/>
            <w:shd w:val="clear" w:color="auto" w:fill="DFEBF5" w:themeFill="accent2" w:themeFillTint="33"/>
            <w:vAlign w:val="center"/>
          </w:tcPr>
          <w:p w14:paraId="3C0826A2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Rok akademicki</w:t>
            </w:r>
          </w:p>
        </w:tc>
        <w:tc>
          <w:tcPr>
            <w:tcW w:w="531" w:type="pct"/>
            <w:shd w:val="clear" w:color="auto" w:fill="DFEBF5" w:themeFill="accent2" w:themeFillTint="33"/>
          </w:tcPr>
          <w:p w14:paraId="1FBED61E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47" w:type="pct"/>
            <w:shd w:val="clear" w:color="auto" w:fill="DFEBF5" w:themeFill="accent2" w:themeFillTint="33"/>
            <w:noWrap/>
            <w:vAlign w:val="bottom"/>
          </w:tcPr>
          <w:p w14:paraId="7728F863" w14:textId="77777777" w:rsidR="00737D4E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Poziom</w:t>
            </w:r>
          </w:p>
          <w:p w14:paraId="79CDF6B5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 xml:space="preserve"> kształcenia</w:t>
            </w:r>
          </w:p>
        </w:tc>
      </w:tr>
      <w:tr w:rsidR="00737D4E" w:rsidRPr="007F3610" w14:paraId="045A3689" w14:textId="77777777" w:rsidTr="00737D4E">
        <w:trPr>
          <w:trHeight w:val="113"/>
        </w:trPr>
        <w:tc>
          <w:tcPr>
            <w:tcW w:w="2037" w:type="pct"/>
            <w:vMerge/>
            <w:shd w:val="clear" w:color="auto" w:fill="DFEBF5" w:themeFill="accent2" w:themeFillTint="33"/>
            <w:vAlign w:val="center"/>
          </w:tcPr>
          <w:p w14:paraId="25CD531E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685" w:type="pct"/>
            <w:vMerge/>
            <w:shd w:val="clear" w:color="auto" w:fill="DFEBF5" w:themeFill="accent2" w:themeFillTint="33"/>
          </w:tcPr>
          <w:p w14:paraId="50FA7B64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531" w:type="pct"/>
            <w:shd w:val="clear" w:color="auto" w:fill="DFEBF5" w:themeFill="accent2" w:themeFillTint="33"/>
          </w:tcPr>
          <w:p w14:paraId="345C8ED5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Semestr</w:t>
            </w:r>
          </w:p>
        </w:tc>
        <w:tc>
          <w:tcPr>
            <w:tcW w:w="1747" w:type="pct"/>
            <w:shd w:val="clear" w:color="auto" w:fill="DFEBF5" w:themeFill="accent2" w:themeFillTint="33"/>
            <w:noWrap/>
            <w:vAlign w:val="bottom"/>
          </w:tcPr>
          <w:p w14:paraId="5DE0639C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III</w:t>
            </w: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 xml:space="preserve"> stopień</w:t>
            </w:r>
          </w:p>
        </w:tc>
      </w:tr>
      <w:tr w:rsidR="00737D4E" w:rsidRPr="007F3610" w14:paraId="7E058203" w14:textId="77777777" w:rsidTr="00737D4E">
        <w:trPr>
          <w:trHeight w:val="113"/>
        </w:trPr>
        <w:tc>
          <w:tcPr>
            <w:tcW w:w="2037" w:type="pct"/>
            <w:vMerge/>
            <w:shd w:val="clear" w:color="auto" w:fill="DFEBF5" w:themeFill="accent2" w:themeFillTint="33"/>
            <w:vAlign w:val="center"/>
          </w:tcPr>
          <w:p w14:paraId="13EAD79A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685" w:type="pct"/>
            <w:vMerge/>
            <w:shd w:val="clear" w:color="auto" w:fill="DFEBF5" w:themeFill="accent2" w:themeFillTint="33"/>
          </w:tcPr>
          <w:p w14:paraId="335DDA68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531" w:type="pct"/>
            <w:shd w:val="clear" w:color="auto" w:fill="DFEBF5" w:themeFill="accent2" w:themeFillTint="33"/>
            <w:vAlign w:val="center"/>
          </w:tcPr>
          <w:p w14:paraId="329088BF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47" w:type="pct"/>
            <w:shd w:val="clear" w:color="auto" w:fill="DFEBF5" w:themeFill="accent2" w:themeFillTint="33"/>
            <w:noWrap/>
            <w:vAlign w:val="bottom"/>
          </w:tcPr>
          <w:p w14:paraId="6DDACD5E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Stacjonarne</w:t>
            </w:r>
          </w:p>
        </w:tc>
      </w:tr>
      <w:tr w:rsidR="00737D4E" w:rsidRPr="007F3610" w14:paraId="19C6658E" w14:textId="77777777" w:rsidTr="00737D4E">
        <w:trPr>
          <w:trHeight w:val="113"/>
        </w:trPr>
        <w:tc>
          <w:tcPr>
            <w:tcW w:w="2037" w:type="pct"/>
            <w:noWrap/>
            <w:vAlign w:val="bottom"/>
          </w:tcPr>
          <w:p w14:paraId="34599877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Agronomia</w:t>
            </w:r>
          </w:p>
        </w:tc>
        <w:tc>
          <w:tcPr>
            <w:tcW w:w="685" w:type="pct"/>
          </w:tcPr>
          <w:p w14:paraId="6C3ACBF1" w14:textId="77777777" w:rsidR="00737D4E" w:rsidRPr="007F3610" w:rsidRDefault="00737D4E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2020/2021</w:t>
            </w:r>
          </w:p>
        </w:tc>
        <w:tc>
          <w:tcPr>
            <w:tcW w:w="531" w:type="pct"/>
          </w:tcPr>
          <w:p w14:paraId="26AEDE07" w14:textId="77777777" w:rsidR="00737D4E" w:rsidRPr="007F3610" w:rsidRDefault="00737D4E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lato</w:t>
            </w:r>
          </w:p>
        </w:tc>
        <w:tc>
          <w:tcPr>
            <w:tcW w:w="1747" w:type="pct"/>
            <w:noWrap/>
            <w:vAlign w:val="bottom"/>
          </w:tcPr>
          <w:p w14:paraId="1D888797" w14:textId="77777777" w:rsidR="00737D4E" w:rsidRPr="007F3610" w:rsidRDefault="00737D4E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25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  <w:r>
              <w:rPr>
                <w:color w:val="auto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737D4E" w:rsidRPr="007F3610" w14:paraId="41F25415" w14:textId="77777777" w:rsidTr="00737D4E">
        <w:trPr>
          <w:trHeight w:val="113"/>
        </w:trPr>
        <w:tc>
          <w:tcPr>
            <w:tcW w:w="2037" w:type="pct"/>
            <w:noWrap/>
            <w:vAlign w:val="bottom"/>
          </w:tcPr>
          <w:p w14:paraId="6B32A6D0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Inżynieria rolnicza</w:t>
            </w:r>
          </w:p>
        </w:tc>
        <w:tc>
          <w:tcPr>
            <w:tcW w:w="685" w:type="pct"/>
          </w:tcPr>
          <w:p w14:paraId="11367C8A" w14:textId="77777777" w:rsidR="00737D4E" w:rsidRPr="007F3610" w:rsidRDefault="00737D4E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2020/2021</w:t>
            </w:r>
          </w:p>
        </w:tc>
        <w:tc>
          <w:tcPr>
            <w:tcW w:w="531" w:type="pct"/>
          </w:tcPr>
          <w:p w14:paraId="72548116" w14:textId="77777777" w:rsidR="00737D4E" w:rsidRPr="007F3610" w:rsidRDefault="00737D4E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lato</w:t>
            </w:r>
          </w:p>
        </w:tc>
        <w:tc>
          <w:tcPr>
            <w:tcW w:w="1747" w:type="pct"/>
            <w:noWrap/>
            <w:vAlign w:val="bottom"/>
          </w:tcPr>
          <w:p w14:paraId="2EE929B8" w14:textId="77777777" w:rsidR="00737D4E" w:rsidRPr="007F3610" w:rsidRDefault="00737D4E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25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</w:p>
        </w:tc>
      </w:tr>
      <w:tr w:rsidR="00737D4E" w:rsidRPr="007F3610" w14:paraId="5F687505" w14:textId="77777777" w:rsidTr="00737D4E">
        <w:trPr>
          <w:trHeight w:val="113"/>
        </w:trPr>
        <w:tc>
          <w:tcPr>
            <w:tcW w:w="2037" w:type="pct"/>
            <w:noWrap/>
            <w:vAlign w:val="bottom"/>
          </w:tcPr>
          <w:p w14:paraId="0890741D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Ogrodnictwo</w:t>
            </w:r>
          </w:p>
        </w:tc>
        <w:tc>
          <w:tcPr>
            <w:tcW w:w="685" w:type="pct"/>
          </w:tcPr>
          <w:p w14:paraId="28C31EC7" w14:textId="77777777" w:rsidR="00737D4E" w:rsidRPr="007F3610" w:rsidRDefault="00737D4E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2020/2021</w:t>
            </w:r>
          </w:p>
        </w:tc>
        <w:tc>
          <w:tcPr>
            <w:tcW w:w="531" w:type="pct"/>
          </w:tcPr>
          <w:p w14:paraId="60809281" w14:textId="77777777" w:rsidR="00737D4E" w:rsidRPr="007F3610" w:rsidRDefault="00737D4E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lato</w:t>
            </w:r>
          </w:p>
        </w:tc>
        <w:tc>
          <w:tcPr>
            <w:tcW w:w="1747" w:type="pct"/>
            <w:noWrap/>
          </w:tcPr>
          <w:p w14:paraId="3F815361" w14:textId="77777777" w:rsidR="00737D4E" w:rsidRPr="007F3610" w:rsidRDefault="00737D4E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0</w:t>
            </w:r>
            <w:r w:rsidRPr="007F3610">
              <w:rPr>
                <w:color w:val="auto"/>
              </w:rPr>
              <w:t>%</w:t>
            </w:r>
          </w:p>
        </w:tc>
      </w:tr>
      <w:tr w:rsidR="00737D4E" w:rsidRPr="007F3610" w14:paraId="6BE308F5" w14:textId="77777777" w:rsidTr="00737D4E">
        <w:trPr>
          <w:trHeight w:val="113"/>
        </w:trPr>
        <w:tc>
          <w:tcPr>
            <w:tcW w:w="2037" w:type="pct"/>
            <w:noWrap/>
            <w:vAlign w:val="bottom"/>
          </w:tcPr>
          <w:p w14:paraId="455E3747" w14:textId="77777777" w:rsidR="00737D4E" w:rsidRPr="007F3610" w:rsidRDefault="00737D4E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Ochrona i kształtowanie środowiska</w:t>
            </w:r>
          </w:p>
        </w:tc>
        <w:tc>
          <w:tcPr>
            <w:tcW w:w="685" w:type="pct"/>
          </w:tcPr>
          <w:p w14:paraId="4A7B7F4D" w14:textId="77777777" w:rsidR="00737D4E" w:rsidRPr="007F3610" w:rsidRDefault="00737D4E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2020/2021</w:t>
            </w:r>
          </w:p>
        </w:tc>
        <w:tc>
          <w:tcPr>
            <w:tcW w:w="531" w:type="pct"/>
          </w:tcPr>
          <w:p w14:paraId="7ECF8503" w14:textId="77777777" w:rsidR="00737D4E" w:rsidRPr="007F3610" w:rsidRDefault="00737D4E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color w:val="auto"/>
              </w:rPr>
              <w:t>lato</w:t>
            </w:r>
          </w:p>
        </w:tc>
        <w:tc>
          <w:tcPr>
            <w:tcW w:w="1747" w:type="pct"/>
            <w:noWrap/>
          </w:tcPr>
          <w:p w14:paraId="7A2EAE56" w14:textId="77777777" w:rsidR="00737D4E" w:rsidRPr="007F3610" w:rsidRDefault="00737D4E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0</w:t>
            </w:r>
            <w:r w:rsidRPr="007F3610">
              <w:rPr>
                <w:color w:val="auto"/>
              </w:rPr>
              <w:t>%</w:t>
            </w:r>
          </w:p>
        </w:tc>
      </w:tr>
      <w:bookmarkEnd w:id="19"/>
    </w:tbl>
    <w:p w14:paraId="363C0F4B" w14:textId="6D0A4817" w:rsidR="00737D4E" w:rsidRDefault="00737D4E" w:rsidP="00D86B6B"/>
    <w:p w14:paraId="0A16B42D" w14:textId="240AEA0E" w:rsidR="00737D4E" w:rsidRDefault="00737D4E" w:rsidP="00D86B6B"/>
    <w:p w14:paraId="51C1EE68" w14:textId="7658A7BB" w:rsidR="00737D4E" w:rsidRDefault="00737D4E" w:rsidP="00737D4E">
      <w:pPr>
        <w:jc w:val="center"/>
      </w:pPr>
      <w:r>
        <w:rPr>
          <w:noProof/>
          <w14:ligatures w14:val="none"/>
        </w:rPr>
        <w:drawing>
          <wp:inline distT="0" distB="0" distL="0" distR="0" wp14:anchorId="4227B568" wp14:editId="0FEB259F">
            <wp:extent cx="3598223" cy="2204605"/>
            <wp:effectExtent l="0" t="0" r="2540" b="5715"/>
            <wp:docPr id="25" name="Wykres 25">
              <a:extLst xmlns:a="http://schemas.openxmlformats.org/drawingml/2006/main">
                <a:ext uri="{FF2B5EF4-FFF2-40B4-BE49-F238E27FC236}">
                  <a16:creationId xmlns:a16="http://schemas.microsoft.com/office/drawing/2014/main" id="{421B534B-3335-77BE-20B7-064813EBA5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09343156" w14:textId="7BB3D3FC" w:rsidR="00737D4E" w:rsidRDefault="00737D4E" w:rsidP="00D86B6B"/>
    <w:p w14:paraId="3CD86BFC" w14:textId="55B38753" w:rsidR="00737D4E" w:rsidRDefault="00737D4E" w:rsidP="00D86B6B"/>
    <w:p w14:paraId="635B60C1" w14:textId="0139059E" w:rsidR="00737D4E" w:rsidRDefault="00737D4E" w:rsidP="00D86B6B"/>
    <w:p w14:paraId="03992CC8" w14:textId="2657B8D8" w:rsidR="00511A5B" w:rsidRDefault="00511A5B" w:rsidP="00D86B6B"/>
    <w:p w14:paraId="4F46B86D" w14:textId="77777777" w:rsidR="00511A5B" w:rsidRPr="00A44C91" w:rsidRDefault="00511A5B" w:rsidP="00511A5B">
      <w:pPr>
        <w:rPr>
          <w:b/>
          <w:bCs/>
        </w:rPr>
      </w:pPr>
      <w:r w:rsidRPr="00A44C91">
        <w:rPr>
          <w:b/>
          <w:bCs/>
        </w:rPr>
        <w:t>Semestr zimowy 2021/2022:</w:t>
      </w:r>
    </w:p>
    <w:p w14:paraId="671E0689" w14:textId="77777777" w:rsidR="00511A5B" w:rsidRDefault="00511A5B" w:rsidP="00511A5B"/>
    <w:tbl>
      <w:tblPr>
        <w:tblW w:w="5000" w:type="pct"/>
        <w:tblInd w:w="-5" w:type="dxa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61"/>
        <w:gridCol w:w="1245"/>
        <w:gridCol w:w="928"/>
        <w:gridCol w:w="1303"/>
        <w:gridCol w:w="1622"/>
        <w:gridCol w:w="1303"/>
        <w:gridCol w:w="1622"/>
      </w:tblGrid>
      <w:tr w:rsidR="00511A5B" w:rsidRPr="007F3610" w14:paraId="7C03C054" w14:textId="77777777" w:rsidTr="00594CA1">
        <w:trPr>
          <w:trHeight w:val="113"/>
        </w:trPr>
        <w:tc>
          <w:tcPr>
            <w:tcW w:w="584" w:type="pct"/>
            <w:vMerge w:val="restart"/>
            <w:shd w:val="clear" w:color="auto" w:fill="DFEBF5" w:themeFill="accent2" w:themeFillTint="33"/>
            <w:noWrap/>
            <w:vAlign w:val="center"/>
          </w:tcPr>
          <w:p w14:paraId="05EDA6EA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Kierunek</w:t>
            </w:r>
          </w:p>
          <w:p w14:paraId="09291D21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studiów</w:t>
            </w:r>
          </w:p>
        </w:tc>
        <w:tc>
          <w:tcPr>
            <w:tcW w:w="685" w:type="pct"/>
            <w:vMerge w:val="restart"/>
            <w:shd w:val="clear" w:color="auto" w:fill="DFEBF5" w:themeFill="accent2" w:themeFillTint="33"/>
            <w:vAlign w:val="center"/>
          </w:tcPr>
          <w:p w14:paraId="094F1E5C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Rok akademicki</w:t>
            </w:r>
          </w:p>
        </w:tc>
        <w:tc>
          <w:tcPr>
            <w:tcW w:w="511" w:type="pct"/>
            <w:shd w:val="clear" w:color="auto" w:fill="DFEBF5" w:themeFill="accent2" w:themeFillTint="33"/>
          </w:tcPr>
          <w:p w14:paraId="3B4C58B5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3220" w:type="pct"/>
            <w:gridSpan w:val="4"/>
            <w:shd w:val="clear" w:color="auto" w:fill="DFEBF5" w:themeFill="accent2" w:themeFillTint="33"/>
            <w:noWrap/>
            <w:vAlign w:val="bottom"/>
          </w:tcPr>
          <w:p w14:paraId="7AF3F4D0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Poziom kształcenia</w:t>
            </w:r>
          </w:p>
        </w:tc>
      </w:tr>
      <w:tr w:rsidR="00511A5B" w:rsidRPr="007F3610" w14:paraId="462CECB7" w14:textId="77777777" w:rsidTr="00594CA1">
        <w:trPr>
          <w:trHeight w:val="113"/>
        </w:trPr>
        <w:tc>
          <w:tcPr>
            <w:tcW w:w="584" w:type="pct"/>
            <w:vMerge/>
            <w:shd w:val="clear" w:color="auto" w:fill="DFEBF5" w:themeFill="accent2" w:themeFillTint="33"/>
            <w:vAlign w:val="center"/>
          </w:tcPr>
          <w:p w14:paraId="36F63E98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685" w:type="pct"/>
            <w:vMerge/>
            <w:shd w:val="clear" w:color="auto" w:fill="DFEBF5" w:themeFill="accent2" w:themeFillTint="33"/>
          </w:tcPr>
          <w:p w14:paraId="1FCC0C3C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511" w:type="pct"/>
            <w:shd w:val="clear" w:color="auto" w:fill="DFEBF5" w:themeFill="accent2" w:themeFillTint="33"/>
          </w:tcPr>
          <w:p w14:paraId="71FE2A6B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Semestr</w:t>
            </w:r>
          </w:p>
        </w:tc>
        <w:tc>
          <w:tcPr>
            <w:tcW w:w="1610" w:type="pct"/>
            <w:gridSpan w:val="2"/>
            <w:shd w:val="clear" w:color="auto" w:fill="DFEBF5" w:themeFill="accent2" w:themeFillTint="33"/>
            <w:noWrap/>
            <w:vAlign w:val="bottom"/>
          </w:tcPr>
          <w:p w14:paraId="3EAE35CB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I stopień</w:t>
            </w:r>
          </w:p>
        </w:tc>
        <w:tc>
          <w:tcPr>
            <w:tcW w:w="1610" w:type="pct"/>
            <w:gridSpan w:val="2"/>
            <w:shd w:val="clear" w:color="auto" w:fill="DFEBF5" w:themeFill="accent2" w:themeFillTint="33"/>
            <w:noWrap/>
            <w:vAlign w:val="bottom"/>
          </w:tcPr>
          <w:p w14:paraId="3C528E61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II stopień</w:t>
            </w:r>
          </w:p>
        </w:tc>
      </w:tr>
      <w:tr w:rsidR="00511A5B" w:rsidRPr="007F3610" w14:paraId="5928CDC4" w14:textId="77777777" w:rsidTr="00594CA1">
        <w:trPr>
          <w:trHeight w:val="113"/>
        </w:trPr>
        <w:tc>
          <w:tcPr>
            <w:tcW w:w="584" w:type="pct"/>
            <w:vMerge/>
            <w:shd w:val="clear" w:color="auto" w:fill="DFEBF5" w:themeFill="accent2" w:themeFillTint="33"/>
            <w:vAlign w:val="center"/>
          </w:tcPr>
          <w:p w14:paraId="4481FB47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685" w:type="pct"/>
            <w:vMerge/>
            <w:shd w:val="clear" w:color="auto" w:fill="DFEBF5" w:themeFill="accent2" w:themeFillTint="33"/>
          </w:tcPr>
          <w:p w14:paraId="4991A19E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511" w:type="pct"/>
            <w:shd w:val="clear" w:color="auto" w:fill="DFEBF5" w:themeFill="accent2" w:themeFillTint="33"/>
            <w:vAlign w:val="center"/>
          </w:tcPr>
          <w:p w14:paraId="72F20788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717" w:type="pct"/>
            <w:shd w:val="clear" w:color="auto" w:fill="DFEBF5" w:themeFill="accent2" w:themeFillTint="33"/>
            <w:noWrap/>
            <w:vAlign w:val="bottom"/>
          </w:tcPr>
          <w:p w14:paraId="4A17E424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Stacjonarne</w:t>
            </w:r>
          </w:p>
        </w:tc>
        <w:tc>
          <w:tcPr>
            <w:tcW w:w="893" w:type="pct"/>
            <w:shd w:val="clear" w:color="auto" w:fill="DFEBF5" w:themeFill="accent2" w:themeFillTint="33"/>
            <w:noWrap/>
            <w:vAlign w:val="bottom"/>
          </w:tcPr>
          <w:p w14:paraId="11981D1C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Niestacjonarne</w:t>
            </w:r>
          </w:p>
        </w:tc>
        <w:tc>
          <w:tcPr>
            <w:tcW w:w="717" w:type="pct"/>
            <w:shd w:val="clear" w:color="auto" w:fill="DFEBF5" w:themeFill="accent2" w:themeFillTint="33"/>
            <w:noWrap/>
            <w:vAlign w:val="bottom"/>
          </w:tcPr>
          <w:p w14:paraId="13A18175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Stacjonarne</w:t>
            </w:r>
          </w:p>
        </w:tc>
        <w:tc>
          <w:tcPr>
            <w:tcW w:w="893" w:type="pct"/>
            <w:shd w:val="clear" w:color="auto" w:fill="DFEBF5" w:themeFill="accent2" w:themeFillTint="33"/>
            <w:noWrap/>
            <w:vAlign w:val="bottom"/>
          </w:tcPr>
          <w:p w14:paraId="35F02784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Niestacjonarne</w:t>
            </w:r>
          </w:p>
        </w:tc>
      </w:tr>
      <w:tr w:rsidR="00511A5B" w:rsidRPr="007F3610" w14:paraId="71C98389" w14:textId="77777777" w:rsidTr="00594CA1">
        <w:trPr>
          <w:trHeight w:val="113"/>
        </w:trPr>
        <w:tc>
          <w:tcPr>
            <w:tcW w:w="584" w:type="pct"/>
            <w:noWrap/>
            <w:vAlign w:val="bottom"/>
          </w:tcPr>
          <w:p w14:paraId="0D6AB7BD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AK</w:t>
            </w:r>
          </w:p>
        </w:tc>
        <w:tc>
          <w:tcPr>
            <w:tcW w:w="685" w:type="pct"/>
          </w:tcPr>
          <w:p w14:paraId="521797D7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2021/2022</w:t>
            </w:r>
          </w:p>
        </w:tc>
        <w:tc>
          <w:tcPr>
            <w:tcW w:w="511" w:type="pct"/>
          </w:tcPr>
          <w:p w14:paraId="6E28E633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zima</w:t>
            </w:r>
          </w:p>
        </w:tc>
        <w:tc>
          <w:tcPr>
            <w:tcW w:w="717" w:type="pct"/>
            <w:noWrap/>
            <w:vAlign w:val="bottom"/>
          </w:tcPr>
          <w:p w14:paraId="32141D3A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85,71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  <w:r>
              <w:rPr>
                <w:color w:val="auto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893" w:type="pct"/>
            <w:noWrap/>
            <w:vAlign w:val="bottom"/>
          </w:tcPr>
          <w:p w14:paraId="48B206B9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717" w:type="pct"/>
            <w:noWrap/>
            <w:vAlign w:val="bottom"/>
          </w:tcPr>
          <w:p w14:paraId="70B8BA13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 xml:space="preserve">- </w:t>
            </w:r>
          </w:p>
        </w:tc>
        <w:tc>
          <w:tcPr>
            <w:tcW w:w="893" w:type="pct"/>
            <w:noWrap/>
            <w:vAlign w:val="bottom"/>
          </w:tcPr>
          <w:p w14:paraId="79C7670E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16,7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</w:p>
        </w:tc>
      </w:tr>
      <w:tr w:rsidR="00511A5B" w:rsidRPr="007F3610" w14:paraId="4BA2DA10" w14:textId="77777777" w:rsidTr="00594CA1">
        <w:trPr>
          <w:trHeight w:val="113"/>
        </w:trPr>
        <w:tc>
          <w:tcPr>
            <w:tcW w:w="584" w:type="pct"/>
            <w:noWrap/>
            <w:vAlign w:val="bottom"/>
          </w:tcPr>
          <w:p w14:paraId="5AC81DEC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OZE</w:t>
            </w:r>
          </w:p>
        </w:tc>
        <w:tc>
          <w:tcPr>
            <w:tcW w:w="685" w:type="pct"/>
          </w:tcPr>
          <w:p w14:paraId="4A30CA04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2021/2022</w:t>
            </w:r>
          </w:p>
        </w:tc>
        <w:tc>
          <w:tcPr>
            <w:tcW w:w="511" w:type="pct"/>
          </w:tcPr>
          <w:p w14:paraId="4CC2C8C7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zima</w:t>
            </w:r>
          </w:p>
        </w:tc>
        <w:tc>
          <w:tcPr>
            <w:tcW w:w="717" w:type="pct"/>
            <w:noWrap/>
            <w:vAlign w:val="bottom"/>
          </w:tcPr>
          <w:p w14:paraId="679D6583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82,69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893" w:type="pct"/>
            <w:noWrap/>
            <w:vAlign w:val="bottom"/>
          </w:tcPr>
          <w:p w14:paraId="1C4C5006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33,02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717" w:type="pct"/>
            <w:noWrap/>
            <w:vAlign w:val="bottom"/>
          </w:tcPr>
          <w:p w14:paraId="36A6AC34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22,22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893" w:type="pct"/>
            <w:noWrap/>
            <w:vAlign w:val="bottom"/>
          </w:tcPr>
          <w:p w14:paraId="33291F4F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-</w:t>
            </w:r>
          </w:p>
        </w:tc>
      </w:tr>
      <w:tr w:rsidR="00511A5B" w:rsidRPr="007F3610" w14:paraId="05ED3AF9" w14:textId="77777777" w:rsidTr="00594CA1">
        <w:trPr>
          <w:trHeight w:val="113"/>
        </w:trPr>
        <w:tc>
          <w:tcPr>
            <w:tcW w:w="584" w:type="pct"/>
            <w:noWrap/>
            <w:vAlign w:val="bottom"/>
          </w:tcPr>
          <w:p w14:paraId="419472C7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ROL</w:t>
            </w:r>
          </w:p>
        </w:tc>
        <w:tc>
          <w:tcPr>
            <w:tcW w:w="685" w:type="pct"/>
          </w:tcPr>
          <w:p w14:paraId="77040366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2021/2022</w:t>
            </w:r>
          </w:p>
        </w:tc>
        <w:tc>
          <w:tcPr>
            <w:tcW w:w="511" w:type="pct"/>
          </w:tcPr>
          <w:p w14:paraId="7003485A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zima</w:t>
            </w:r>
          </w:p>
        </w:tc>
        <w:tc>
          <w:tcPr>
            <w:tcW w:w="717" w:type="pct"/>
            <w:noWrap/>
          </w:tcPr>
          <w:p w14:paraId="48FB9EE7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41,92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893" w:type="pct"/>
            <w:noWrap/>
          </w:tcPr>
          <w:p w14:paraId="780BE7A5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12,5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717" w:type="pct"/>
            <w:noWrap/>
          </w:tcPr>
          <w:p w14:paraId="7BC29C13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893" w:type="pct"/>
            <w:noWrap/>
          </w:tcPr>
          <w:p w14:paraId="73EA7DE9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</w:tr>
      <w:tr w:rsidR="00511A5B" w:rsidRPr="007F3610" w14:paraId="1E7F9D20" w14:textId="77777777" w:rsidTr="00594CA1">
        <w:trPr>
          <w:trHeight w:val="113"/>
        </w:trPr>
        <w:tc>
          <w:tcPr>
            <w:tcW w:w="584" w:type="pct"/>
            <w:noWrap/>
            <w:vAlign w:val="bottom"/>
          </w:tcPr>
          <w:p w14:paraId="78FC2883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UWiW</w:t>
            </w:r>
          </w:p>
        </w:tc>
        <w:tc>
          <w:tcPr>
            <w:tcW w:w="685" w:type="pct"/>
          </w:tcPr>
          <w:p w14:paraId="7CAB236B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2021/2022</w:t>
            </w:r>
          </w:p>
        </w:tc>
        <w:tc>
          <w:tcPr>
            <w:tcW w:w="511" w:type="pct"/>
          </w:tcPr>
          <w:p w14:paraId="4C7ACD8F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zima</w:t>
            </w:r>
          </w:p>
        </w:tc>
        <w:tc>
          <w:tcPr>
            <w:tcW w:w="717" w:type="pct"/>
            <w:noWrap/>
          </w:tcPr>
          <w:p w14:paraId="1E2CD35F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66,66%</w:t>
            </w:r>
          </w:p>
        </w:tc>
        <w:tc>
          <w:tcPr>
            <w:tcW w:w="893" w:type="pct"/>
            <w:noWrap/>
          </w:tcPr>
          <w:p w14:paraId="38B5B6FC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717" w:type="pct"/>
            <w:noWrap/>
          </w:tcPr>
          <w:p w14:paraId="2E39A25C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893" w:type="pct"/>
            <w:noWrap/>
          </w:tcPr>
          <w:p w14:paraId="741681D4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</w:tr>
      <w:tr w:rsidR="00511A5B" w:rsidRPr="007F3610" w14:paraId="4D09AC50" w14:textId="77777777" w:rsidTr="00594CA1">
        <w:trPr>
          <w:trHeight w:val="113"/>
        </w:trPr>
        <w:tc>
          <w:tcPr>
            <w:tcW w:w="584" w:type="pct"/>
            <w:noWrap/>
            <w:vAlign w:val="bottom"/>
          </w:tcPr>
          <w:p w14:paraId="20BB98E3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OGR</w:t>
            </w:r>
          </w:p>
        </w:tc>
        <w:tc>
          <w:tcPr>
            <w:tcW w:w="685" w:type="pct"/>
          </w:tcPr>
          <w:p w14:paraId="57E50226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2021/2022</w:t>
            </w:r>
          </w:p>
        </w:tc>
        <w:tc>
          <w:tcPr>
            <w:tcW w:w="511" w:type="pct"/>
          </w:tcPr>
          <w:p w14:paraId="079042CD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zima</w:t>
            </w:r>
          </w:p>
        </w:tc>
        <w:tc>
          <w:tcPr>
            <w:tcW w:w="717" w:type="pct"/>
            <w:noWrap/>
          </w:tcPr>
          <w:p w14:paraId="445F6187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893" w:type="pct"/>
            <w:noWrap/>
          </w:tcPr>
          <w:p w14:paraId="1A2D5495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717" w:type="pct"/>
            <w:noWrap/>
          </w:tcPr>
          <w:p w14:paraId="5812981E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20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893" w:type="pct"/>
            <w:noWrap/>
          </w:tcPr>
          <w:p w14:paraId="5C629562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</w:tr>
      <w:tr w:rsidR="00511A5B" w:rsidRPr="007F3610" w14:paraId="5A49BE6F" w14:textId="77777777" w:rsidTr="00594CA1">
        <w:trPr>
          <w:trHeight w:val="113"/>
        </w:trPr>
        <w:tc>
          <w:tcPr>
            <w:tcW w:w="584" w:type="pct"/>
            <w:noWrap/>
            <w:vAlign w:val="bottom"/>
          </w:tcPr>
          <w:p w14:paraId="07245F7E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OŚ</w:t>
            </w:r>
          </w:p>
        </w:tc>
        <w:tc>
          <w:tcPr>
            <w:tcW w:w="685" w:type="pct"/>
          </w:tcPr>
          <w:p w14:paraId="197023DE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2021/2022</w:t>
            </w:r>
          </w:p>
        </w:tc>
        <w:tc>
          <w:tcPr>
            <w:tcW w:w="511" w:type="pct"/>
          </w:tcPr>
          <w:p w14:paraId="7E1CACDF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zima</w:t>
            </w:r>
          </w:p>
        </w:tc>
        <w:tc>
          <w:tcPr>
            <w:tcW w:w="717" w:type="pct"/>
            <w:noWrap/>
          </w:tcPr>
          <w:p w14:paraId="2D20F42E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51,85</w:t>
            </w:r>
            <w:r w:rsidRPr="007F3610">
              <w:rPr>
                <w:color w:val="auto"/>
              </w:rPr>
              <w:t>%</w:t>
            </w:r>
          </w:p>
        </w:tc>
        <w:tc>
          <w:tcPr>
            <w:tcW w:w="893" w:type="pct"/>
            <w:noWrap/>
          </w:tcPr>
          <w:p w14:paraId="64444447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42%</w:t>
            </w:r>
          </w:p>
        </w:tc>
        <w:tc>
          <w:tcPr>
            <w:tcW w:w="717" w:type="pct"/>
            <w:noWrap/>
          </w:tcPr>
          <w:p w14:paraId="29FC4125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893" w:type="pct"/>
            <w:noWrap/>
          </w:tcPr>
          <w:p w14:paraId="4D5BEAC1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0</w:t>
            </w:r>
            <w:r w:rsidRPr="007F3610">
              <w:rPr>
                <w:color w:val="auto"/>
              </w:rPr>
              <w:t>%</w:t>
            </w:r>
          </w:p>
        </w:tc>
      </w:tr>
    </w:tbl>
    <w:p w14:paraId="25415DE6" w14:textId="77777777" w:rsidR="00737D4E" w:rsidRDefault="00737D4E" w:rsidP="00D86B6B"/>
    <w:p w14:paraId="5DDBD2E3" w14:textId="77777777" w:rsidR="00511A5B" w:rsidRDefault="00511A5B" w:rsidP="00511A5B"/>
    <w:p w14:paraId="5536424E" w14:textId="77777777" w:rsidR="00511A5B" w:rsidRDefault="00511A5B" w:rsidP="00511A5B">
      <w:pPr>
        <w:jc w:val="center"/>
      </w:pPr>
      <w:r>
        <w:rPr>
          <w:noProof/>
          <w14:ligatures w14:val="none"/>
        </w:rPr>
        <w:drawing>
          <wp:inline distT="0" distB="0" distL="0" distR="0" wp14:anchorId="50AC2963" wp14:editId="6502209E">
            <wp:extent cx="4560124" cy="2885704"/>
            <wp:effectExtent l="0" t="0" r="12065" b="10160"/>
            <wp:docPr id="31" name="Wykres 31">
              <a:extLst xmlns:a="http://schemas.openxmlformats.org/drawingml/2006/main">
                <a:ext uri="{FF2B5EF4-FFF2-40B4-BE49-F238E27FC236}">
                  <a16:creationId xmlns:a16="http://schemas.microsoft.com/office/drawing/2014/main" id="{7CB55D64-EDF1-26BF-8F15-30AFE618B8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1D9A7D22" w14:textId="77777777" w:rsidR="00511A5B" w:rsidRDefault="00511A5B" w:rsidP="00511A5B"/>
    <w:p w14:paraId="4ABF502D" w14:textId="77777777" w:rsidR="00511A5B" w:rsidRDefault="00511A5B" w:rsidP="00511A5B"/>
    <w:p w14:paraId="2873AB7C" w14:textId="77777777" w:rsidR="00511A5B" w:rsidRDefault="00511A5B" w:rsidP="00511A5B">
      <w:pPr>
        <w:jc w:val="center"/>
      </w:pPr>
      <w:r>
        <w:rPr>
          <w:noProof/>
          <w14:ligatures w14:val="none"/>
        </w:rPr>
        <w:drawing>
          <wp:inline distT="0" distB="0" distL="0" distR="0" wp14:anchorId="1B62D4F4" wp14:editId="6FC8406D">
            <wp:extent cx="4189370" cy="2524760"/>
            <wp:effectExtent l="0" t="0" r="1905" b="8890"/>
            <wp:docPr id="192" name="Wykres 192">
              <a:extLst xmlns:a="http://schemas.openxmlformats.org/drawingml/2006/main">
                <a:ext uri="{FF2B5EF4-FFF2-40B4-BE49-F238E27FC236}">
                  <a16:creationId xmlns:a16="http://schemas.microsoft.com/office/drawing/2014/main" id="{8BB2F999-C054-AA35-456A-F7AF364E8B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7886856A" w14:textId="77777777" w:rsidR="00511A5B" w:rsidRDefault="00511A5B" w:rsidP="00511A5B"/>
    <w:p w14:paraId="5BB93DC0" w14:textId="77777777" w:rsidR="00511A5B" w:rsidRDefault="00511A5B" w:rsidP="00511A5B"/>
    <w:p w14:paraId="6C82CD88" w14:textId="77777777" w:rsidR="00511A5B" w:rsidRDefault="00511A5B" w:rsidP="00511A5B">
      <w:pPr>
        <w:jc w:val="center"/>
      </w:pPr>
      <w:r>
        <w:rPr>
          <w:noProof/>
          <w14:ligatures w14:val="none"/>
        </w:rPr>
        <w:drawing>
          <wp:inline distT="0" distB="0" distL="0" distR="0" wp14:anchorId="73A944D6" wp14:editId="57B9DC41">
            <wp:extent cx="4298552" cy="2524836"/>
            <wp:effectExtent l="0" t="0" r="6985" b="8890"/>
            <wp:docPr id="193" name="Wykres 193">
              <a:extLst xmlns:a="http://schemas.openxmlformats.org/drawingml/2006/main">
                <a:ext uri="{FF2B5EF4-FFF2-40B4-BE49-F238E27FC236}">
                  <a16:creationId xmlns:a16="http://schemas.microsoft.com/office/drawing/2014/main" id="{F4E9D515-4347-A280-52B8-832BAB8855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7113D1FD" w14:textId="77777777" w:rsidR="00511A5B" w:rsidRDefault="00511A5B" w:rsidP="00511A5B"/>
    <w:p w14:paraId="206BD338" w14:textId="77777777" w:rsidR="00511A5B" w:rsidRDefault="00511A5B" w:rsidP="00511A5B"/>
    <w:p w14:paraId="6392CC01" w14:textId="77777777" w:rsidR="00511A5B" w:rsidRDefault="00511A5B" w:rsidP="00511A5B">
      <w:pPr>
        <w:jc w:val="center"/>
      </w:pPr>
      <w:r>
        <w:rPr>
          <w:noProof/>
          <w14:ligatures w14:val="none"/>
        </w:rPr>
        <w:drawing>
          <wp:inline distT="0" distB="0" distL="0" distR="0" wp14:anchorId="2E4D655E" wp14:editId="6D0DB64E">
            <wp:extent cx="4067033" cy="2346931"/>
            <wp:effectExtent l="0" t="0" r="10160" b="15875"/>
            <wp:docPr id="194" name="Wykres 194">
              <a:extLst xmlns:a="http://schemas.openxmlformats.org/drawingml/2006/main">
                <a:ext uri="{FF2B5EF4-FFF2-40B4-BE49-F238E27FC236}">
                  <a16:creationId xmlns:a16="http://schemas.microsoft.com/office/drawing/2014/main" id="{5900B7CF-3D6E-1F6C-98DA-F0179DFD71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702"/>
        <w:gridCol w:w="1245"/>
        <w:gridCol w:w="965"/>
        <w:gridCol w:w="3172"/>
      </w:tblGrid>
      <w:tr w:rsidR="00511A5B" w:rsidRPr="007F3610" w14:paraId="09FF94D4" w14:textId="77777777" w:rsidTr="00594CA1">
        <w:trPr>
          <w:trHeight w:val="113"/>
        </w:trPr>
        <w:tc>
          <w:tcPr>
            <w:tcW w:w="2038" w:type="pct"/>
            <w:vMerge w:val="restart"/>
            <w:shd w:val="clear" w:color="auto" w:fill="DFEBF5" w:themeFill="accent2" w:themeFillTint="33"/>
            <w:noWrap/>
            <w:vAlign w:val="center"/>
          </w:tcPr>
          <w:p w14:paraId="7642D48D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Kierunek</w:t>
            </w:r>
          </w:p>
          <w:p w14:paraId="7CE116BC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studiów</w:t>
            </w:r>
          </w:p>
        </w:tc>
        <w:tc>
          <w:tcPr>
            <w:tcW w:w="685" w:type="pct"/>
            <w:vMerge w:val="restart"/>
            <w:shd w:val="clear" w:color="auto" w:fill="DFEBF5" w:themeFill="accent2" w:themeFillTint="33"/>
            <w:vAlign w:val="center"/>
          </w:tcPr>
          <w:p w14:paraId="623231B1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Rok akademicki</w:t>
            </w:r>
          </w:p>
        </w:tc>
        <w:tc>
          <w:tcPr>
            <w:tcW w:w="531" w:type="pct"/>
            <w:shd w:val="clear" w:color="auto" w:fill="DFEBF5" w:themeFill="accent2" w:themeFillTint="33"/>
          </w:tcPr>
          <w:p w14:paraId="3AA935D5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46" w:type="pct"/>
            <w:shd w:val="clear" w:color="auto" w:fill="DFEBF5" w:themeFill="accent2" w:themeFillTint="33"/>
            <w:noWrap/>
            <w:vAlign w:val="bottom"/>
          </w:tcPr>
          <w:p w14:paraId="088300C0" w14:textId="77777777" w:rsidR="00511A5B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Poziom</w:t>
            </w:r>
          </w:p>
          <w:p w14:paraId="24C08D75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 xml:space="preserve"> kształcenia</w:t>
            </w:r>
          </w:p>
        </w:tc>
      </w:tr>
      <w:tr w:rsidR="00511A5B" w:rsidRPr="007F3610" w14:paraId="2822A89D" w14:textId="77777777" w:rsidTr="00594CA1">
        <w:trPr>
          <w:trHeight w:val="113"/>
        </w:trPr>
        <w:tc>
          <w:tcPr>
            <w:tcW w:w="2038" w:type="pct"/>
            <w:vMerge/>
            <w:shd w:val="clear" w:color="auto" w:fill="DFEBF5" w:themeFill="accent2" w:themeFillTint="33"/>
            <w:vAlign w:val="center"/>
          </w:tcPr>
          <w:p w14:paraId="2CFD3BE5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685" w:type="pct"/>
            <w:vMerge/>
            <w:shd w:val="clear" w:color="auto" w:fill="DFEBF5" w:themeFill="accent2" w:themeFillTint="33"/>
          </w:tcPr>
          <w:p w14:paraId="09EF807C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531" w:type="pct"/>
            <w:shd w:val="clear" w:color="auto" w:fill="DFEBF5" w:themeFill="accent2" w:themeFillTint="33"/>
          </w:tcPr>
          <w:p w14:paraId="4420C2AE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Semestr</w:t>
            </w:r>
          </w:p>
        </w:tc>
        <w:tc>
          <w:tcPr>
            <w:tcW w:w="1746" w:type="pct"/>
            <w:shd w:val="clear" w:color="auto" w:fill="DFEBF5" w:themeFill="accent2" w:themeFillTint="33"/>
            <w:noWrap/>
            <w:vAlign w:val="bottom"/>
          </w:tcPr>
          <w:p w14:paraId="37D95871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III</w:t>
            </w: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 xml:space="preserve"> stopień</w:t>
            </w:r>
          </w:p>
        </w:tc>
      </w:tr>
      <w:tr w:rsidR="00511A5B" w:rsidRPr="007F3610" w14:paraId="68BB4A65" w14:textId="77777777" w:rsidTr="00594CA1">
        <w:trPr>
          <w:trHeight w:val="113"/>
        </w:trPr>
        <w:tc>
          <w:tcPr>
            <w:tcW w:w="2038" w:type="pct"/>
            <w:vMerge/>
            <w:shd w:val="clear" w:color="auto" w:fill="DFEBF5" w:themeFill="accent2" w:themeFillTint="33"/>
            <w:vAlign w:val="center"/>
          </w:tcPr>
          <w:p w14:paraId="54AB6667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685" w:type="pct"/>
            <w:vMerge/>
            <w:shd w:val="clear" w:color="auto" w:fill="DFEBF5" w:themeFill="accent2" w:themeFillTint="33"/>
          </w:tcPr>
          <w:p w14:paraId="4E844F50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531" w:type="pct"/>
            <w:shd w:val="clear" w:color="auto" w:fill="DFEBF5" w:themeFill="accent2" w:themeFillTint="33"/>
            <w:vAlign w:val="center"/>
          </w:tcPr>
          <w:p w14:paraId="44E39E5B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46" w:type="pct"/>
            <w:shd w:val="clear" w:color="auto" w:fill="DFEBF5" w:themeFill="accent2" w:themeFillTint="33"/>
            <w:noWrap/>
            <w:vAlign w:val="bottom"/>
          </w:tcPr>
          <w:p w14:paraId="6B3EF148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7F3610">
              <w:rPr>
                <w:b/>
                <w:bCs/>
                <w:color w:val="auto"/>
                <w:sz w:val="24"/>
                <w:szCs w:val="24"/>
                <w:lang w:eastAsia="pl-PL"/>
              </w:rPr>
              <w:t>Stacjonarne</w:t>
            </w:r>
          </w:p>
        </w:tc>
      </w:tr>
      <w:tr w:rsidR="00511A5B" w:rsidRPr="007F3610" w14:paraId="202EB0E2" w14:textId="77777777" w:rsidTr="00594CA1">
        <w:trPr>
          <w:trHeight w:val="113"/>
        </w:trPr>
        <w:tc>
          <w:tcPr>
            <w:tcW w:w="2038" w:type="pct"/>
            <w:noWrap/>
            <w:vAlign w:val="bottom"/>
          </w:tcPr>
          <w:p w14:paraId="7421EC9D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Agronomia</w:t>
            </w:r>
          </w:p>
        </w:tc>
        <w:tc>
          <w:tcPr>
            <w:tcW w:w="685" w:type="pct"/>
          </w:tcPr>
          <w:p w14:paraId="547F40C4" w14:textId="77777777" w:rsidR="00511A5B" w:rsidRPr="007F3610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2021/2022</w:t>
            </w:r>
          </w:p>
        </w:tc>
        <w:tc>
          <w:tcPr>
            <w:tcW w:w="531" w:type="pct"/>
          </w:tcPr>
          <w:p w14:paraId="30E47140" w14:textId="77777777" w:rsidR="00511A5B" w:rsidRPr="007F3610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zima</w:t>
            </w:r>
          </w:p>
        </w:tc>
        <w:tc>
          <w:tcPr>
            <w:tcW w:w="1746" w:type="pct"/>
            <w:noWrap/>
            <w:vAlign w:val="bottom"/>
          </w:tcPr>
          <w:p w14:paraId="46D97A1E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0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  <w:r>
              <w:rPr>
                <w:color w:val="auto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511A5B" w:rsidRPr="007F3610" w14:paraId="2830000C" w14:textId="77777777" w:rsidTr="00594CA1">
        <w:trPr>
          <w:trHeight w:val="113"/>
        </w:trPr>
        <w:tc>
          <w:tcPr>
            <w:tcW w:w="2038" w:type="pct"/>
            <w:noWrap/>
            <w:vAlign w:val="bottom"/>
          </w:tcPr>
          <w:p w14:paraId="3A449BBA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Inżynieria rolnicza</w:t>
            </w:r>
          </w:p>
        </w:tc>
        <w:tc>
          <w:tcPr>
            <w:tcW w:w="685" w:type="pct"/>
          </w:tcPr>
          <w:p w14:paraId="75170F4D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2021/2022</w:t>
            </w:r>
          </w:p>
        </w:tc>
        <w:tc>
          <w:tcPr>
            <w:tcW w:w="531" w:type="pct"/>
          </w:tcPr>
          <w:p w14:paraId="10B2E9EC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zima</w:t>
            </w:r>
          </w:p>
        </w:tc>
        <w:tc>
          <w:tcPr>
            <w:tcW w:w="1746" w:type="pct"/>
            <w:noWrap/>
            <w:vAlign w:val="bottom"/>
          </w:tcPr>
          <w:p w14:paraId="3AC4BA68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  <w:sz w:val="24"/>
                <w:szCs w:val="24"/>
                <w:lang w:eastAsia="pl-PL"/>
              </w:rPr>
              <w:t>0</w:t>
            </w:r>
            <w:r w:rsidRPr="007F3610">
              <w:rPr>
                <w:color w:val="auto"/>
                <w:sz w:val="24"/>
                <w:szCs w:val="24"/>
                <w:lang w:eastAsia="pl-PL"/>
              </w:rPr>
              <w:t>%</w:t>
            </w:r>
          </w:p>
        </w:tc>
      </w:tr>
      <w:tr w:rsidR="00511A5B" w:rsidRPr="007F3610" w14:paraId="5BACBC2B" w14:textId="77777777" w:rsidTr="00594CA1">
        <w:trPr>
          <w:trHeight w:val="113"/>
        </w:trPr>
        <w:tc>
          <w:tcPr>
            <w:tcW w:w="2038" w:type="pct"/>
            <w:noWrap/>
            <w:vAlign w:val="bottom"/>
          </w:tcPr>
          <w:p w14:paraId="547EA526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Ogrodnictwo</w:t>
            </w:r>
          </w:p>
        </w:tc>
        <w:tc>
          <w:tcPr>
            <w:tcW w:w="685" w:type="pct"/>
          </w:tcPr>
          <w:p w14:paraId="19928603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2021/2022</w:t>
            </w:r>
          </w:p>
        </w:tc>
        <w:tc>
          <w:tcPr>
            <w:tcW w:w="531" w:type="pct"/>
          </w:tcPr>
          <w:p w14:paraId="252BE773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zima</w:t>
            </w:r>
          </w:p>
        </w:tc>
        <w:tc>
          <w:tcPr>
            <w:tcW w:w="1746" w:type="pct"/>
            <w:noWrap/>
          </w:tcPr>
          <w:p w14:paraId="205AEFC2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50</w:t>
            </w:r>
            <w:r w:rsidRPr="007F3610">
              <w:rPr>
                <w:color w:val="auto"/>
              </w:rPr>
              <w:t>%</w:t>
            </w:r>
          </w:p>
        </w:tc>
      </w:tr>
      <w:tr w:rsidR="00511A5B" w:rsidRPr="007F3610" w14:paraId="520F94EC" w14:textId="77777777" w:rsidTr="00594CA1">
        <w:trPr>
          <w:trHeight w:val="113"/>
        </w:trPr>
        <w:tc>
          <w:tcPr>
            <w:tcW w:w="2038" w:type="pct"/>
            <w:noWrap/>
            <w:vAlign w:val="bottom"/>
          </w:tcPr>
          <w:p w14:paraId="0CBB9D88" w14:textId="77777777" w:rsidR="00511A5B" w:rsidRPr="007F3610" w:rsidRDefault="00511A5B" w:rsidP="00594CA1">
            <w:pPr>
              <w:pStyle w:val="Tabeladane"/>
              <w:jc w:val="center"/>
              <w:rPr>
                <w:b/>
                <w:bCs/>
                <w:color w:val="auto"/>
                <w:sz w:val="24"/>
                <w:szCs w:val="24"/>
                <w:lang w:eastAsia="pl-PL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pl-PL"/>
              </w:rPr>
              <w:t>Ochrona i kształtowanie środowiska</w:t>
            </w:r>
          </w:p>
        </w:tc>
        <w:tc>
          <w:tcPr>
            <w:tcW w:w="685" w:type="pct"/>
          </w:tcPr>
          <w:p w14:paraId="14973111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2021/2022</w:t>
            </w:r>
          </w:p>
        </w:tc>
        <w:tc>
          <w:tcPr>
            <w:tcW w:w="531" w:type="pct"/>
          </w:tcPr>
          <w:p w14:paraId="074217AB" w14:textId="77777777" w:rsidR="00511A5B" w:rsidRPr="0036517A" w:rsidRDefault="00511A5B" w:rsidP="00594CA1">
            <w:pPr>
              <w:pStyle w:val="Tabeladane"/>
              <w:rPr>
                <w:color w:val="auto"/>
                <w:sz w:val="24"/>
                <w:szCs w:val="24"/>
                <w:lang w:eastAsia="pl-PL"/>
              </w:rPr>
            </w:pPr>
            <w:r w:rsidRPr="0036517A">
              <w:rPr>
                <w:color w:val="auto"/>
              </w:rPr>
              <w:t>zima</w:t>
            </w:r>
          </w:p>
        </w:tc>
        <w:tc>
          <w:tcPr>
            <w:tcW w:w="1746" w:type="pct"/>
            <w:noWrap/>
          </w:tcPr>
          <w:p w14:paraId="0D92C155" w14:textId="77777777" w:rsidR="00511A5B" w:rsidRPr="007F3610" w:rsidRDefault="00511A5B" w:rsidP="00594CA1">
            <w:pPr>
              <w:pStyle w:val="Tabeladane"/>
              <w:jc w:val="center"/>
              <w:rPr>
                <w:color w:val="auto"/>
                <w:sz w:val="24"/>
                <w:szCs w:val="24"/>
                <w:lang w:eastAsia="pl-PL"/>
              </w:rPr>
            </w:pPr>
            <w:r>
              <w:rPr>
                <w:color w:val="auto"/>
              </w:rPr>
              <w:t>0</w:t>
            </w:r>
            <w:r w:rsidRPr="007F3610">
              <w:rPr>
                <w:color w:val="auto"/>
              </w:rPr>
              <w:t>%</w:t>
            </w:r>
          </w:p>
        </w:tc>
      </w:tr>
    </w:tbl>
    <w:p w14:paraId="773E4E12" w14:textId="2C45F736" w:rsidR="00511A5B" w:rsidRDefault="00511A5B" w:rsidP="00511A5B">
      <w:pPr>
        <w:jc w:val="center"/>
      </w:pPr>
    </w:p>
    <w:p w14:paraId="13299109" w14:textId="3CADC582" w:rsidR="00511A5B" w:rsidRDefault="00511A5B" w:rsidP="00511A5B"/>
    <w:p w14:paraId="717EF1C0" w14:textId="6CEE6F6B" w:rsidR="00511A5B" w:rsidRDefault="00511A5B" w:rsidP="00511A5B">
      <w:pPr>
        <w:jc w:val="center"/>
      </w:pPr>
      <w:r>
        <w:rPr>
          <w:noProof/>
          <w14:ligatures w14:val="none"/>
        </w:rPr>
        <w:drawing>
          <wp:inline distT="0" distB="0" distL="0" distR="0" wp14:anchorId="12355DE0" wp14:editId="3AE93BD7">
            <wp:extent cx="4026089" cy="2593074"/>
            <wp:effectExtent l="0" t="0" r="12700" b="17145"/>
            <wp:docPr id="195" name="Wykres 195">
              <a:extLst xmlns:a="http://schemas.openxmlformats.org/drawingml/2006/main">
                <a:ext uri="{FF2B5EF4-FFF2-40B4-BE49-F238E27FC236}">
                  <a16:creationId xmlns:a16="http://schemas.microsoft.com/office/drawing/2014/main" id="{1181599B-A399-8B04-95DB-9EFC5D9F41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50E94450" w14:textId="1FEEA14F" w:rsidR="00511A5B" w:rsidRDefault="00511A5B" w:rsidP="00511A5B"/>
    <w:p w14:paraId="11E2A991" w14:textId="77777777" w:rsidR="00737D4E" w:rsidRPr="00BD0559" w:rsidRDefault="00737D4E" w:rsidP="00D86B6B"/>
    <w:p w14:paraId="19A6F9DB" w14:textId="6B3EED2E" w:rsidR="00996183" w:rsidRDefault="00996183" w:rsidP="003D5CAF">
      <w:pPr>
        <w:pStyle w:val="Nagwek2"/>
      </w:pPr>
      <w:bookmarkStart w:id="20" w:name="_Toc115856168"/>
      <w:r>
        <w:t xml:space="preserve">2.3 </w:t>
      </w:r>
      <w:r w:rsidRPr="00867AC1">
        <w:t>Ocena jakości realizacji zajęć dydaktycznych – procedura hospitacji</w:t>
      </w:r>
      <w:bookmarkEnd w:id="20"/>
    </w:p>
    <w:p w14:paraId="469C8D17" w14:textId="35E3A099" w:rsidR="00ED657D" w:rsidRDefault="00ED657D" w:rsidP="209AD3FF">
      <w:pPr>
        <w:rPr>
          <w:b/>
          <w:bCs/>
          <w:color w:val="000000"/>
        </w:rPr>
      </w:pPr>
      <w:r w:rsidRPr="209AD3FF">
        <w:rPr>
          <w:b/>
          <w:bCs/>
          <w:color w:val="000000" w:themeColor="text1"/>
        </w:rPr>
        <w:t>Proces hospitacji na wydziale</w:t>
      </w:r>
    </w:p>
    <w:p w14:paraId="00B04C3E" w14:textId="77777777" w:rsidR="00ED657D" w:rsidRPr="00ED657D" w:rsidRDefault="00ED657D" w:rsidP="00ED657D">
      <w:pPr>
        <w:rPr>
          <w:u w:val="single"/>
        </w:rPr>
      </w:pPr>
      <w:r w:rsidRPr="00ED657D">
        <w:rPr>
          <w:u w:val="single"/>
        </w:rPr>
        <w:t>DANE ŹRÓDŁOWE</w:t>
      </w:r>
    </w:p>
    <w:p w14:paraId="68EB3BBF" w14:textId="25215DC8" w:rsidR="00E1496A" w:rsidRPr="00800012" w:rsidRDefault="0028423D" w:rsidP="00A51F6E">
      <w:pPr>
        <w:pStyle w:val="Akapitzlist"/>
        <w:numPr>
          <w:ilvl w:val="0"/>
          <w:numId w:val="39"/>
        </w:numPr>
        <w:spacing w:after="24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Harmonogram</w:t>
      </w:r>
      <w:r w:rsidR="00ED657D" w:rsidRPr="00800012">
        <w:rPr>
          <w:rFonts w:cstheme="minorHAnsi"/>
          <w:b/>
          <w:bCs/>
        </w:rPr>
        <w:t xml:space="preserve"> hospitacji</w:t>
      </w:r>
      <w:r>
        <w:rPr>
          <w:rFonts w:cstheme="minorHAnsi"/>
          <w:b/>
          <w:bCs/>
        </w:rPr>
        <w:t xml:space="preserve"> na rok akademicki 2021/2022</w:t>
      </w:r>
    </w:p>
    <w:p w14:paraId="06699402" w14:textId="2100DFA4" w:rsidR="00ED657D" w:rsidRPr="00800012" w:rsidRDefault="0028423D" w:rsidP="00A51F6E">
      <w:pPr>
        <w:pStyle w:val="Akapitzlist"/>
        <w:numPr>
          <w:ilvl w:val="0"/>
          <w:numId w:val="39"/>
        </w:numPr>
        <w:spacing w:after="240" w:line="240" w:lineRule="auto"/>
        <w:rPr>
          <w:rFonts w:eastAsia="HYGothic-Extra" w:cstheme="minorHAnsi"/>
          <w:b/>
          <w:bCs/>
        </w:rPr>
      </w:pPr>
      <w:r>
        <w:rPr>
          <w:rFonts w:cstheme="minorHAnsi"/>
          <w:b/>
          <w:bCs/>
        </w:rPr>
        <w:t>R</w:t>
      </w:r>
      <w:r w:rsidR="00ED657D" w:rsidRPr="00800012">
        <w:rPr>
          <w:rFonts w:cstheme="minorHAnsi"/>
          <w:b/>
          <w:bCs/>
        </w:rPr>
        <w:t xml:space="preserve">oczne sprawozdanie z </w:t>
      </w:r>
      <w:r>
        <w:rPr>
          <w:rFonts w:cstheme="minorHAnsi"/>
          <w:b/>
          <w:bCs/>
        </w:rPr>
        <w:t>realizacji</w:t>
      </w:r>
      <w:r w:rsidR="00ED657D" w:rsidRPr="00800012">
        <w:rPr>
          <w:rFonts w:cstheme="minorHAnsi"/>
          <w:b/>
          <w:bCs/>
        </w:rPr>
        <w:t xml:space="preserve"> hospitacji</w:t>
      </w:r>
      <w:r>
        <w:rPr>
          <w:rFonts w:cstheme="minorHAnsi"/>
          <w:b/>
          <w:bCs/>
        </w:rPr>
        <w:t xml:space="preserve"> nauczycieli akademickich na WKSiR w roku akademickim 2021/2022</w:t>
      </w:r>
    </w:p>
    <w:p w14:paraId="4A78D40A" w14:textId="06E7D113" w:rsidR="00F26115" w:rsidRPr="00800012" w:rsidRDefault="00A949C1" w:rsidP="00A51F6E">
      <w:pPr>
        <w:pStyle w:val="Akapitzlist"/>
        <w:numPr>
          <w:ilvl w:val="0"/>
          <w:numId w:val="39"/>
        </w:numPr>
        <w:spacing w:after="240" w:line="240" w:lineRule="auto"/>
        <w:rPr>
          <w:rFonts w:eastAsia="HYGothic-Extra" w:cstheme="minorHAnsi"/>
          <w:b/>
          <w:bCs/>
        </w:rPr>
      </w:pPr>
      <w:r w:rsidRPr="00800012">
        <w:rPr>
          <w:rFonts w:eastAsia="HYGothic-Extra" w:cstheme="minorHAnsi"/>
          <w:b/>
          <w:bCs/>
        </w:rPr>
        <w:t>Procedura przeprowadzania hospitacji zajęć dydaktycznych prowadzonych przez pracowników Katedr i Zakładów Wydziału Kształtowania Środowiska i Rolnictwa</w:t>
      </w:r>
      <w:r w:rsidR="00300BCB" w:rsidRPr="00800012">
        <w:rPr>
          <w:rFonts w:eastAsia="HYGothic-Extra" w:cstheme="minorHAnsi"/>
          <w:b/>
          <w:bCs/>
        </w:rPr>
        <w:t xml:space="preserve"> (WKSiR_II_8.1)</w:t>
      </w:r>
    </w:p>
    <w:p w14:paraId="41E09B85" w14:textId="6A971174" w:rsidR="00A949C1" w:rsidRPr="00800012" w:rsidRDefault="007A402A" w:rsidP="00A51F6E">
      <w:pPr>
        <w:pStyle w:val="Akapitzlist"/>
        <w:numPr>
          <w:ilvl w:val="0"/>
          <w:numId w:val="39"/>
        </w:numPr>
        <w:spacing w:after="240" w:line="240" w:lineRule="auto"/>
        <w:rPr>
          <w:rFonts w:eastAsia="HYGothic-Extra" w:cstheme="minorHAnsi"/>
          <w:b/>
          <w:bCs/>
        </w:rPr>
      </w:pPr>
      <w:r w:rsidRPr="00800012">
        <w:rPr>
          <w:rFonts w:eastAsia="HYGothic-Extra" w:cstheme="minorHAnsi"/>
          <w:b/>
          <w:bCs/>
        </w:rPr>
        <w:t>Procedura przeprowadzania hospitacji zajęć dydaktycznych na studiach podyplomowych prowadzonych na Wydziale Kształtowania Środowiska i Rolnictwa</w:t>
      </w:r>
      <w:r w:rsidR="00300BCB" w:rsidRPr="00800012">
        <w:rPr>
          <w:rFonts w:eastAsia="HYGothic-Extra" w:cstheme="minorHAnsi"/>
          <w:b/>
          <w:bCs/>
        </w:rPr>
        <w:t xml:space="preserve"> (WKSiR_II_8.2)</w:t>
      </w:r>
    </w:p>
    <w:p w14:paraId="0B5F2A96" w14:textId="77777777" w:rsidR="00B70CA0" w:rsidRPr="00800012" w:rsidRDefault="00B70CA0" w:rsidP="00B70CA0">
      <w:pPr>
        <w:spacing w:after="240"/>
        <w:rPr>
          <w:rFonts w:eastAsia="HYGothic-Extra" w:cstheme="minorHAnsi"/>
        </w:rPr>
      </w:pPr>
      <w:r w:rsidRPr="00800012">
        <w:rPr>
          <w:rFonts w:eastAsia="HYGothic-Extra" w:cstheme="minorHAnsi"/>
        </w:rPr>
        <w:t xml:space="preserve">W planie przewidziano hospitacje 27 nauczycieli. Dziesięć zaplanowanych hospitacji nie odbyła się z powodu zmian w planie zajęć dydaktycznych 2021/2022, trudnych do przewidzenia podczas tworzenia planu hospitacji.   </w:t>
      </w:r>
    </w:p>
    <w:p w14:paraId="45955C8D" w14:textId="73190C86" w:rsidR="00530D3B" w:rsidRPr="00800012" w:rsidRDefault="00B70CA0" w:rsidP="209AD3FF">
      <w:pPr>
        <w:spacing w:after="240"/>
        <w:rPr>
          <w:rFonts w:eastAsia="HYGothic-Extra"/>
        </w:rPr>
      </w:pPr>
      <w:r w:rsidRPr="00800012">
        <w:rPr>
          <w:rFonts w:eastAsia="HYGothic-Extra"/>
        </w:rPr>
        <w:t xml:space="preserve">Łącznie przeprowadzono </w:t>
      </w:r>
      <w:r w:rsidR="62B085D9" w:rsidRPr="00800012">
        <w:rPr>
          <w:rFonts w:eastAsia="HYGothic-Extra"/>
        </w:rPr>
        <w:t>20</w:t>
      </w:r>
      <w:r w:rsidRPr="00800012">
        <w:rPr>
          <w:rFonts w:eastAsia="HYGothic-Extra"/>
        </w:rPr>
        <w:t xml:space="preserve"> hospitacji.  W trzech protokołach wystawiono oceny w punkcie V (Ocena studentów i inne uwagi).</w:t>
      </w:r>
      <w:r w:rsidR="00920B14" w:rsidRPr="00800012">
        <w:rPr>
          <w:rFonts w:eastAsia="HYGothic-Extra"/>
        </w:rPr>
        <w:t xml:space="preserve"> </w:t>
      </w:r>
      <w:r w:rsidR="00530D3B" w:rsidRPr="00800012">
        <w:rPr>
          <w:rFonts w:eastAsia="HYGothic-Extra"/>
        </w:rPr>
        <w:t>Wszyscy hospitowani (</w:t>
      </w:r>
      <w:r w:rsidR="205AD643" w:rsidRPr="00800012">
        <w:rPr>
          <w:rFonts w:eastAsia="HYGothic-Extra"/>
        </w:rPr>
        <w:t>20</w:t>
      </w:r>
      <w:r w:rsidR="00530D3B" w:rsidRPr="00800012">
        <w:rPr>
          <w:rFonts w:eastAsia="HYGothic-Extra"/>
        </w:rPr>
        <w:t xml:space="preserve"> osób) uzyskali średnią ocenę z przeprowadzonej hospitacji 5,0. </w:t>
      </w:r>
    </w:p>
    <w:p w14:paraId="0BD50E42" w14:textId="77777777" w:rsidR="00530D3B" w:rsidRPr="00800012" w:rsidRDefault="00530D3B" w:rsidP="00530D3B">
      <w:pPr>
        <w:spacing w:after="240"/>
        <w:rPr>
          <w:rFonts w:eastAsia="HYGothic-Extra" w:cstheme="minorHAnsi"/>
        </w:rPr>
      </w:pPr>
      <w:r w:rsidRPr="00800012">
        <w:rPr>
          <w:rFonts w:eastAsia="HYGothic-Extra" w:cstheme="minorHAnsi"/>
        </w:rPr>
        <w:t xml:space="preserve">Wnioski i zalecenia WKdsJK dotyczące hospitacji przeprowadzonych w roku akademickim 2021/2022: </w:t>
      </w:r>
    </w:p>
    <w:p w14:paraId="52FF3C76" w14:textId="77777777" w:rsidR="00530D3B" w:rsidRPr="00800012" w:rsidRDefault="00530D3B" w:rsidP="00A51F6E">
      <w:pPr>
        <w:pStyle w:val="Akapitzlist"/>
        <w:numPr>
          <w:ilvl w:val="0"/>
          <w:numId w:val="38"/>
        </w:numPr>
        <w:spacing w:after="240" w:line="240" w:lineRule="auto"/>
        <w:rPr>
          <w:rFonts w:eastAsia="HYGothic-Extra" w:cstheme="minorHAnsi"/>
        </w:rPr>
      </w:pPr>
      <w:r w:rsidRPr="00800012">
        <w:rPr>
          <w:rFonts w:eastAsia="HYGothic-Extra" w:cstheme="minorHAnsi"/>
        </w:rPr>
        <w:t xml:space="preserve">WKdsJK na podstawie zgromadzonej dokumentacji po przeprowadzonej hospitacji stwierdziła wysoki poziom przygotowania nauczycieli, jak i prowadzonych zajęć.  </w:t>
      </w:r>
    </w:p>
    <w:p w14:paraId="5B0D5654" w14:textId="77777777" w:rsidR="00530D3B" w:rsidRPr="00800012" w:rsidRDefault="00530D3B" w:rsidP="00A51F6E">
      <w:pPr>
        <w:pStyle w:val="Akapitzlist"/>
        <w:numPr>
          <w:ilvl w:val="0"/>
          <w:numId w:val="38"/>
        </w:numPr>
        <w:spacing w:after="240" w:line="240" w:lineRule="auto"/>
        <w:rPr>
          <w:rFonts w:eastAsia="HYGothic-Extra" w:cstheme="minorHAnsi"/>
        </w:rPr>
      </w:pPr>
      <w:r w:rsidRPr="00800012">
        <w:rPr>
          <w:rFonts w:eastAsia="HYGothic-Extra" w:cstheme="minorHAnsi"/>
        </w:rPr>
        <w:t xml:space="preserve">Przedstawiane treści podczas zajęć były zgodne z sylabusami, treści dobrane odpowiednio do tematu i formy zajęć. </w:t>
      </w:r>
    </w:p>
    <w:p w14:paraId="3E3019B7" w14:textId="77777777" w:rsidR="00530D3B" w:rsidRPr="00800012" w:rsidRDefault="00530D3B" w:rsidP="00A51F6E">
      <w:pPr>
        <w:pStyle w:val="Akapitzlist"/>
        <w:numPr>
          <w:ilvl w:val="0"/>
          <w:numId w:val="38"/>
        </w:numPr>
        <w:spacing w:after="240" w:line="240" w:lineRule="auto"/>
        <w:rPr>
          <w:rFonts w:eastAsia="HYGothic-Extra" w:cstheme="minorHAnsi"/>
        </w:rPr>
      </w:pPr>
      <w:r w:rsidRPr="00800012">
        <w:rPr>
          <w:rFonts w:eastAsia="HYGothic-Extra" w:cstheme="minorHAnsi"/>
        </w:rPr>
        <w:t xml:space="preserve">Hospitowani wykazali wysoki poziom prowadzenia zajęć, duża kultura osobista i komunikatywność prowadzących. </w:t>
      </w:r>
    </w:p>
    <w:p w14:paraId="71EC7839" w14:textId="77777777" w:rsidR="00530D3B" w:rsidRPr="00800012" w:rsidRDefault="00530D3B" w:rsidP="00A51F6E">
      <w:pPr>
        <w:pStyle w:val="Akapitzlist"/>
        <w:numPr>
          <w:ilvl w:val="0"/>
          <w:numId w:val="38"/>
        </w:numPr>
        <w:spacing w:after="240" w:line="240" w:lineRule="auto"/>
        <w:rPr>
          <w:rFonts w:eastAsia="HYGothic-Extra" w:cstheme="minorHAnsi"/>
        </w:rPr>
      </w:pPr>
      <w:r w:rsidRPr="00800012">
        <w:rPr>
          <w:rFonts w:eastAsia="HYGothic-Extra" w:cstheme="minorHAnsi"/>
        </w:rPr>
        <w:t xml:space="preserve">Zajęcia odbyły się punktualnie i zgodnie z planem. </w:t>
      </w:r>
    </w:p>
    <w:p w14:paraId="32D840F1" w14:textId="77777777" w:rsidR="00530D3B" w:rsidRPr="00800012" w:rsidRDefault="00530D3B" w:rsidP="00A51F6E">
      <w:pPr>
        <w:pStyle w:val="Akapitzlist"/>
        <w:numPr>
          <w:ilvl w:val="0"/>
          <w:numId w:val="38"/>
        </w:numPr>
        <w:spacing w:after="240" w:line="240" w:lineRule="auto"/>
        <w:rPr>
          <w:rFonts w:eastAsia="HYGothic-Extra" w:cstheme="minorHAnsi"/>
        </w:rPr>
      </w:pPr>
      <w:r w:rsidRPr="00800012">
        <w:rPr>
          <w:rFonts w:eastAsia="HYGothic-Extra" w:cstheme="minorHAnsi"/>
        </w:rPr>
        <w:t xml:space="preserve">Szczegółowe uwagi zostały zawarte w protokołach hospitacji. </w:t>
      </w:r>
    </w:p>
    <w:p w14:paraId="01F3D189" w14:textId="570D3E32" w:rsidR="00530D3B" w:rsidRPr="00800012" w:rsidRDefault="00530D3B" w:rsidP="00530D3B">
      <w:pPr>
        <w:spacing w:after="240"/>
        <w:rPr>
          <w:rFonts w:eastAsia="HYGothic-Extra" w:cstheme="minorHAnsi"/>
        </w:rPr>
      </w:pPr>
      <w:r w:rsidRPr="00800012">
        <w:rPr>
          <w:rFonts w:eastAsia="HYGothic-Extra" w:cstheme="minorHAnsi"/>
        </w:rPr>
        <w:t>Zalecenia WKdsJK po przeprowadzonych hospitacjach</w:t>
      </w:r>
      <w:r w:rsidR="009E4C5F" w:rsidRPr="00800012">
        <w:rPr>
          <w:rFonts w:eastAsia="HYGothic-Extra" w:cstheme="minorHAnsi"/>
        </w:rPr>
        <w:t xml:space="preserve"> to </w:t>
      </w:r>
      <w:r w:rsidRPr="00800012">
        <w:rPr>
          <w:rFonts w:eastAsia="HYGothic-Extra" w:cstheme="minorHAnsi"/>
        </w:rPr>
        <w:t>trzymanie wysokiego poziomu prowadzonych zajęć</w:t>
      </w:r>
      <w:r w:rsidR="000E1E33" w:rsidRPr="00800012">
        <w:rPr>
          <w:rFonts w:eastAsia="HYGothic-Extra" w:cstheme="minorHAnsi"/>
        </w:rPr>
        <w:t>.</w:t>
      </w:r>
    </w:p>
    <w:p w14:paraId="1CE040A5" w14:textId="2F86E8BA" w:rsidR="000471C6" w:rsidRPr="00800012" w:rsidRDefault="000471C6" w:rsidP="000471C6">
      <w:pPr>
        <w:pStyle w:val="Tabeladane"/>
        <w:rPr>
          <w:color w:val="auto"/>
        </w:rPr>
      </w:pPr>
      <w:r w:rsidRPr="00800012">
        <w:rPr>
          <w:color w:val="auto"/>
        </w:rPr>
        <w:t>Tabela. Analiza wyników z hospitacji zajęć</w:t>
      </w:r>
      <w:r w:rsidR="00800012" w:rsidRPr="00800012">
        <w:rPr>
          <w:color w:val="auto"/>
        </w:rPr>
        <w:t xml:space="preserve"> w roku akademickim 2021/2022 na WKSiR</w:t>
      </w:r>
    </w:p>
    <w:tbl>
      <w:tblPr>
        <w:tblW w:w="4964" w:type="pct"/>
        <w:jc w:val="center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1"/>
        <w:gridCol w:w="1021"/>
        <w:gridCol w:w="1404"/>
        <w:gridCol w:w="1277"/>
        <w:gridCol w:w="1113"/>
        <w:gridCol w:w="1310"/>
        <w:gridCol w:w="1303"/>
      </w:tblGrid>
      <w:tr w:rsidR="00800012" w:rsidRPr="00800012" w14:paraId="7C0E8B16" w14:textId="77777777" w:rsidTr="00ED657D">
        <w:trPr>
          <w:trHeight w:val="536"/>
          <w:jc w:val="center"/>
        </w:trPr>
        <w:tc>
          <w:tcPr>
            <w:tcW w:w="886" w:type="pct"/>
            <w:vMerge w:val="restart"/>
            <w:shd w:val="clear" w:color="auto" w:fill="DFEBF5" w:themeFill="accent2" w:themeFillTint="33"/>
            <w:noWrap/>
            <w:vAlign w:val="bottom"/>
          </w:tcPr>
          <w:p w14:paraId="14047F70" w14:textId="38890532" w:rsidR="00ED657D" w:rsidRPr="00800012" w:rsidRDefault="00ED657D" w:rsidP="00800012">
            <w:pPr>
              <w:pStyle w:val="Tabeladane"/>
              <w:jc w:val="center"/>
              <w:rPr>
                <w:color w:val="auto"/>
                <w:lang w:eastAsia="pl-PL"/>
              </w:rPr>
            </w:pPr>
            <w:bookmarkStart w:id="21" w:name="_Hlk115255529"/>
            <w:r w:rsidRPr="00800012">
              <w:rPr>
                <w:color w:val="auto"/>
                <w:lang w:eastAsia="pl-PL"/>
              </w:rPr>
              <w:t>Liczba osób</w:t>
            </w:r>
          </w:p>
          <w:p w14:paraId="0B99A66F" w14:textId="77777777" w:rsidR="00ED657D" w:rsidRPr="00800012" w:rsidRDefault="00ED657D" w:rsidP="00800012">
            <w:pPr>
              <w:pStyle w:val="Tabeladane"/>
              <w:jc w:val="center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Objętych</w:t>
            </w:r>
          </w:p>
          <w:p w14:paraId="2092B363" w14:textId="7B992840" w:rsidR="00ED657D" w:rsidRPr="00800012" w:rsidRDefault="00ED657D" w:rsidP="00800012">
            <w:pPr>
              <w:pStyle w:val="Tabeladane"/>
              <w:jc w:val="center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hospitacją zajęć</w:t>
            </w:r>
          </w:p>
        </w:tc>
        <w:tc>
          <w:tcPr>
            <w:tcW w:w="4114" w:type="pct"/>
            <w:gridSpan w:val="6"/>
            <w:shd w:val="clear" w:color="auto" w:fill="DFEBF5" w:themeFill="accent2" w:themeFillTint="33"/>
            <w:vAlign w:val="center"/>
          </w:tcPr>
          <w:p w14:paraId="36F8A63F" w14:textId="77777777" w:rsidR="00ED657D" w:rsidRPr="00800012" w:rsidRDefault="00ED657D" w:rsidP="00800012">
            <w:pPr>
              <w:pStyle w:val="Tabeladane"/>
              <w:jc w:val="center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Kryteria oceny</w:t>
            </w:r>
          </w:p>
        </w:tc>
      </w:tr>
      <w:tr w:rsidR="00800012" w:rsidRPr="00800012" w14:paraId="0249FC2A" w14:textId="77777777" w:rsidTr="00ED657D">
        <w:trPr>
          <w:trHeight w:val="113"/>
          <w:jc w:val="center"/>
        </w:trPr>
        <w:tc>
          <w:tcPr>
            <w:tcW w:w="886" w:type="pct"/>
            <w:vMerge/>
            <w:shd w:val="clear" w:color="auto" w:fill="DFEBF5" w:themeFill="accent2" w:themeFillTint="33"/>
            <w:vAlign w:val="center"/>
          </w:tcPr>
          <w:p w14:paraId="54FAC0C7" w14:textId="77777777" w:rsidR="00ED657D" w:rsidRPr="00800012" w:rsidRDefault="00ED657D" w:rsidP="00800012">
            <w:pPr>
              <w:pStyle w:val="Tabeladane"/>
              <w:jc w:val="center"/>
              <w:rPr>
                <w:color w:val="auto"/>
                <w:lang w:eastAsia="pl-PL"/>
              </w:rPr>
            </w:pPr>
          </w:p>
        </w:tc>
        <w:tc>
          <w:tcPr>
            <w:tcW w:w="570" w:type="pct"/>
            <w:shd w:val="clear" w:color="auto" w:fill="DFEBF5" w:themeFill="accent2" w:themeFillTint="33"/>
            <w:noWrap/>
            <w:vAlign w:val="center"/>
          </w:tcPr>
          <w:p w14:paraId="32C280D0" w14:textId="77777777" w:rsidR="00ED657D" w:rsidRPr="00800012" w:rsidRDefault="00ED657D" w:rsidP="00800012">
            <w:pPr>
              <w:pStyle w:val="Tabeladane"/>
              <w:jc w:val="center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Formalna</w:t>
            </w:r>
          </w:p>
        </w:tc>
        <w:tc>
          <w:tcPr>
            <w:tcW w:w="782" w:type="pct"/>
            <w:shd w:val="clear" w:color="auto" w:fill="DFEBF5" w:themeFill="accent2" w:themeFillTint="33"/>
            <w:noWrap/>
            <w:vAlign w:val="center"/>
          </w:tcPr>
          <w:p w14:paraId="6AD48254" w14:textId="77777777" w:rsidR="00ED657D" w:rsidRPr="00800012" w:rsidRDefault="00ED657D" w:rsidP="00800012">
            <w:pPr>
              <w:pStyle w:val="Tabeladane"/>
              <w:jc w:val="center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Merytoryczna</w:t>
            </w:r>
          </w:p>
        </w:tc>
        <w:tc>
          <w:tcPr>
            <w:tcW w:w="712" w:type="pct"/>
            <w:shd w:val="clear" w:color="auto" w:fill="DFEBF5" w:themeFill="accent2" w:themeFillTint="33"/>
            <w:noWrap/>
            <w:vAlign w:val="center"/>
          </w:tcPr>
          <w:p w14:paraId="7598B764" w14:textId="77777777" w:rsidR="00ED657D" w:rsidRPr="00800012" w:rsidRDefault="00ED657D" w:rsidP="00800012">
            <w:pPr>
              <w:pStyle w:val="Tabeladane"/>
              <w:jc w:val="center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Metodyczna</w:t>
            </w:r>
          </w:p>
        </w:tc>
        <w:tc>
          <w:tcPr>
            <w:tcW w:w="594" w:type="pct"/>
            <w:shd w:val="clear" w:color="auto" w:fill="DFEBF5" w:themeFill="accent2" w:themeFillTint="33"/>
            <w:noWrap/>
            <w:vAlign w:val="center"/>
          </w:tcPr>
          <w:p w14:paraId="7EC0604D" w14:textId="77777777" w:rsidR="00ED657D" w:rsidRPr="00800012" w:rsidRDefault="00ED657D" w:rsidP="00800012">
            <w:pPr>
              <w:pStyle w:val="Tabeladane"/>
              <w:jc w:val="center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Techniczna</w:t>
            </w:r>
          </w:p>
        </w:tc>
        <w:tc>
          <w:tcPr>
            <w:tcW w:w="730" w:type="pct"/>
            <w:shd w:val="clear" w:color="auto" w:fill="DFEBF5" w:themeFill="accent2" w:themeFillTint="33"/>
            <w:vAlign w:val="center"/>
          </w:tcPr>
          <w:p w14:paraId="353B563F" w14:textId="77777777" w:rsidR="00ED657D" w:rsidRPr="00800012" w:rsidRDefault="00ED657D" w:rsidP="00800012">
            <w:pPr>
              <w:pStyle w:val="Tabeladane"/>
              <w:jc w:val="center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Ocena studentów</w:t>
            </w:r>
          </w:p>
        </w:tc>
        <w:tc>
          <w:tcPr>
            <w:tcW w:w="727" w:type="pct"/>
            <w:shd w:val="clear" w:color="auto" w:fill="DFEBF5" w:themeFill="accent2" w:themeFillTint="33"/>
            <w:noWrap/>
            <w:vAlign w:val="center"/>
          </w:tcPr>
          <w:p w14:paraId="4068747F" w14:textId="77777777" w:rsidR="00ED657D" w:rsidRPr="00800012" w:rsidRDefault="00ED657D" w:rsidP="00800012">
            <w:pPr>
              <w:pStyle w:val="Tabeladane"/>
              <w:jc w:val="center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Ogólna</w:t>
            </w:r>
          </w:p>
        </w:tc>
      </w:tr>
      <w:tr w:rsidR="00800012" w:rsidRPr="00800012" w14:paraId="510C7552" w14:textId="77777777" w:rsidTr="00ED657D">
        <w:trPr>
          <w:trHeight w:val="113"/>
          <w:jc w:val="center"/>
        </w:trPr>
        <w:tc>
          <w:tcPr>
            <w:tcW w:w="886" w:type="pct"/>
            <w:noWrap/>
            <w:vAlign w:val="bottom"/>
          </w:tcPr>
          <w:p w14:paraId="6B5B8A6E" w14:textId="3CE79290" w:rsidR="00ED657D" w:rsidRPr="00800012" w:rsidRDefault="00ED657D" w:rsidP="00DE197E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 </w:t>
            </w:r>
            <w:r w:rsidR="00646856" w:rsidRPr="00800012">
              <w:rPr>
                <w:color w:val="auto"/>
                <w:lang w:eastAsia="pl-PL"/>
              </w:rPr>
              <w:t>17</w:t>
            </w:r>
          </w:p>
        </w:tc>
        <w:tc>
          <w:tcPr>
            <w:tcW w:w="570" w:type="pct"/>
            <w:noWrap/>
            <w:vAlign w:val="bottom"/>
          </w:tcPr>
          <w:p w14:paraId="31DAA07D" w14:textId="259B0F96" w:rsidR="00ED657D" w:rsidRPr="00800012" w:rsidRDefault="00FA7B62" w:rsidP="00DE197E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5,0</w:t>
            </w:r>
          </w:p>
        </w:tc>
        <w:tc>
          <w:tcPr>
            <w:tcW w:w="782" w:type="pct"/>
            <w:noWrap/>
            <w:vAlign w:val="bottom"/>
          </w:tcPr>
          <w:p w14:paraId="2B4BB600" w14:textId="31DE1ED5" w:rsidR="00ED657D" w:rsidRPr="00800012" w:rsidRDefault="00FA7B62" w:rsidP="00DE197E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5,0</w:t>
            </w:r>
          </w:p>
        </w:tc>
        <w:tc>
          <w:tcPr>
            <w:tcW w:w="712" w:type="pct"/>
            <w:noWrap/>
            <w:vAlign w:val="bottom"/>
          </w:tcPr>
          <w:p w14:paraId="1291E8A2" w14:textId="5D91B4C9" w:rsidR="00ED657D" w:rsidRPr="00800012" w:rsidRDefault="00FA7B62" w:rsidP="00DE197E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5,0</w:t>
            </w:r>
          </w:p>
        </w:tc>
        <w:tc>
          <w:tcPr>
            <w:tcW w:w="594" w:type="pct"/>
            <w:noWrap/>
            <w:vAlign w:val="bottom"/>
          </w:tcPr>
          <w:p w14:paraId="02963F09" w14:textId="013A6037" w:rsidR="00ED657D" w:rsidRPr="00800012" w:rsidRDefault="00FA7B62" w:rsidP="00DE197E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5,0</w:t>
            </w:r>
          </w:p>
        </w:tc>
        <w:tc>
          <w:tcPr>
            <w:tcW w:w="730" w:type="pct"/>
          </w:tcPr>
          <w:p w14:paraId="58FCE7E0" w14:textId="5BD00A2A" w:rsidR="00ED657D" w:rsidRPr="00800012" w:rsidRDefault="00FA7B62" w:rsidP="00DE197E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5,0</w:t>
            </w:r>
          </w:p>
        </w:tc>
        <w:tc>
          <w:tcPr>
            <w:tcW w:w="727" w:type="pct"/>
            <w:noWrap/>
            <w:vAlign w:val="bottom"/>
          </w:tcPr>
          <w:p w14:paraId="795871A3" w14:textId="3E949101" w:rsidR="00ED657D" w:rsidRPr="00800012" w:rsidRDefault="00FA7B62" w:rsidP="00DE197E">
            <w:pPr>
              <w:pStyle w:val="Tabeladane"/>
              <w:rPr>
                <w:color w:val="auto"/>
                <w:lang w:eastAsia="pl-PL"/>
              </w:rPr>
            </w:pPr>
            <w:r w:rsidRPr="00800012">
              <w:rPr>
                <w:color w:val="auto"/>
                <w:lang w:eastAsia="pl-PL"/>
              </w:rPr>
              <w:t>5,0</w:t>
            </w:r>
          </w:p>
        </w:tc>
      </w:tr>
    </w:tbl>
    <w:p w14:paraId="0F5C8484" w14:textId="383F5A93" w:rsidR="00996183" w:rsidRDefault="00996183" w:rsidP="003D5CAF">
      <w:pPr>
        <w:pStyle w:val="Nagwek2"/>
      </w:pPr>
      <w:bookmarkStart w:id="22" w:name="_Toc115856169"/>
      <w:bookmarkEnd w:id="21"/>
      <w:r>
        <w:t xml:space="preserve">2.4 </w:t>
      </w:r>
      <w:r w:rsidRPr="00867AC1">
        <w:t>Ocena jakości realizacji zajęć dydaktycznych – wydziałowa procedura planowania terminów konsultacji studentów i nauczycieli</w:t>
      </w:r>
      <w:bookmarkEnd w:id="22"/>
    </w:p>
    <w:p w14:paraId="2905D3A8" w14:textId="6FD8B87B" w:rsidR="009A425B" w:rsidRDefault="009A425B" w:rsidP="009A425B">
      <w:pPr>
        <w:rPr>
          <w:rFonts w:cstheme="minorHAnsi"/>
          <w:b/>
          <w:color w:val="000000"/>
        </w:rPr>
      </w:pPr>
      <w:r w:rsidRPr="00867AC1">
        <w:rPr>
          <w:rFonts w:cstheme="minorHAnsi"/>
          <w:b/>
          <w:color w:val="000000"/>
        </w:rPr>
        <w:t>Kontrola planów konsultacji przez kierownika jednostki i osoby wskazane w procedurze wydziału</w:t>
      </w:r>
    </w:p>
    <w:p w14:paraId="37E0105E" w14:textId="65C4EE96" w:rsidR="009A425B" w:rsidRPr="006B375B" w:rsidRDefault="009A425B" w:rsidP="009A425B">
      <w:pPr>
        <w:rPr>
          <w:u w:val="single"/>
        </w:rPr>
      </w:pPr>
      <w:r w:rsidRPr="006B375B">
        <w:rPr>
          <w:u w:val="single"/>
        </w:rPr>
        <w:t>DANE ŹRÓDŁOWE</w:t>
      </w:r>
    </w:p>
    <w:p w14:paraId="2507294A" w14:textId="77777777" w:rsidR="0076278B" w:rsidRPr="006B375B" w:rsidRDefault="0076278B" w:rsidP="00A51F6E">
      <w:pPr>
        <w:pStyle w:val="Akapitzlist"/>
        <w:numPr>
          <w:ilvl w:val="0"/>
          <w:numId w:val="15"/>
        </w:numPr>
        <w:spacing w:before="0" w:after="160" w:line="259" w:lineRule="auto"/>
      </w:pPr>
      <w:r w:rsidRPr="006B375B">
        <w:rPr>
          <w:rFonts w:eastAsia="Calibri" w:cs="Calibri"/>
          <w:b/>
          <w:bCs/>
        </w:rPr>
        <w:t xml:space="preserve">Plany konsultacji pracowników w ramach jednostek dostępne są na stronie internetowej wydziału: </w:t>
      </w:r>
      <w:hyperlink r:id="rId69">
        <w:r w:rsidRPr="006B375B">
          <w:rPr>
            <w:rStyle w:val="Hipercze"/>
            <w:rFonts w:eastAsia="Calibri" w:cs="Calibri"/>
            <w:b/>
            <w:bCs/>
            <w:color w:val="auto"/>
          </w:rPr>
          <w:t>https://agro.zut.edu.pl/strona-studentow/aktualnosci/konsultacje-w-katedrachzakladach.html</w:t>
        </w:r>
      </w:hyperlink>
      <w:r w:rsidRPr="006B375B">
        <w:rPr>
          <w:rFonts w:eastAsia="Calibri" w:cs="Calibri"/>
          <w:b/>
          <w:bCs/>
        </w:rPr>
        <w:t xml:space="preserve"> </w:t>
      </w:r>
    </w:p>
    <w:p w14:paraId="6E687C0B" w14:textId="67216259" w:rsidR="0076278B" w:rsidRPr="006B375B" w:rsidRDefault="0076278B" w:rsidP="00A51F6E">
      <w:pPr>
        <w:pStyle w:val="Akapitzlist"/>
        <w:numPr>
          <w:ilvl w:val="0"/>
          <w:numId w:val="15"/>
        </w:numPr>
        <w:spacing w:before="0" w:after="160" w:line="259" w:lineRule="auto"/>
      </w:pPr>
      <w:r w:rsidRPr="006B375B">
        <w:rPr>
          <w:rFonts w:eastAsia="Calibri" w:cs="Calibri"/>
          <w:b/>
          <w:bCs/>
        </w:rPr>
        <w:t xml:space="preserve">Procedura planowania terminów konsultacji studentów z nauczycielami na Wydziale Kształtowania Środowiska i Rolnictwa (WKSiR_II_7.1). </w:t>
      </w:r>
    </w:p>
    <w:p w14:paraId="6F36732C" w14:textId="1B37B8E6" w:rsidR="0076278B" w:rsidRPr="006B375B" w:rsidRDefault="0076278B" w:rsidP="0076278B">
      <w:pPr>
        <w:rPr>
          <w:rFonts w:eastAsia="Calibri" w:cs="Calibri"/>
        </w:rPr>
      </w:pPr>
      <w:r w:rsidRPr="006B375B">
        <w:rPr>
          <w:rFonts w:eastAsia="Calibri" w:cs="Calibri"/>
        </w:rPr>
        <w:t>Informacja o terminach konsultacji nauczycieli przekazywana jest z jednostek do Dziekanatu i umieszczana na stronie internetowej Wydziału. Ponadto terminy konsultacji umieszczone są na indywidualnych tablicach ogłoszeń poszczególnych jednostek dydaktycznych WKŚiR.</w:t>
      </w:r>
    </w:p>
    <w:p w14:paraId="4F01E621" w14:textId="77777777" w:rsidR="0076278B" w:rsidRPr="0076278B" w:rsidRDefault="0076278B" w:rsidP="009A425B">
      <w:pPr>
        <w:rPr>
          <w:color w:val="00B050"/>
          <w:u w:val="single"/>
        </w:rPr>
      </w:pPr>
    </w:p>
    <w:p w14:paraId="376ACA7A" w14:textId="75C2E5FC" w:rsidR="00996183" w:rsidRDefault="00996183" w:rsidP="003D5CAF">
      <w:pPr>
        <w:pStyle w:val="Nagwek2"/>
      </w:pPr>
      <w:bookmarkStart w:id="23" w:name="_Toc115856170"/>
      <w:r>
        <w:t xml:space="preserve">2.5 </w:t>
      </w:r>
      <w:r w:rsidRPr="00867AC1">
        <w:t>Ocena organizacji i funkcjonowania Uczelni i wydziału – procedura ankietyzacji Uczeni</w:t>
      </w:r>
      <w:bookmarkEnd w:id="23"/>
      <w:r w:rsidR="00FB3A48">
        <w:t xml:space="preserve"> </w:t>
      </w:r>
    </w:p>
    <w:p w14:paraId="291B4C69" w14:textId="0AE9235A" w:rsidR="009A425B" w:rsidRDefault="009A425B" w:rsidP="009A425B">
      <w:pPr>
        <w:rPr>
          <w:rFonts w:cstheme="minorHAnsi"/>
          <w:b/>
          <w:color w:val="000000"/>
        </w:rPr>
      </w:pPr>
      <w:r w:rsidRPr="00867AC1">
        <w:rPr>
          <w:rFonts w:cstheme="minorHAnsi"/>
          <w:b/>
          <w:color w:val="000000"/>
        </w:rPr>
        <w:t>Sondaż diagnostyczny realizacji procesu kształcenia</w:t>
      </w:r>
    </w:p>
    <w:p w14:paraId="69CD2C49" w14:textId="77777777" w:rsidR="009A425B" w:rsidRPr="009A425B" w:rsidRDefault="009A425B" w:rsidP="009A425B">
      <w:pPr>
        <w:rPr>
          <w:u w:val="single"/>
        </w:rPr>
      </w:pPr>
      <w:r w:rsidRPr="009A425B">
        <w:rPr>
          <w:u w:val="single"/>
        </w:rPr>
        <w:t>DANE ŹRÓDŁOWE</w:t>
      </w:r>
    </w:p>
    <w:p w14:paraId="1E7E6111" w14:textId="77777777" w:rsidR="006B1D5D" w:rsidRPr="006B375B" w:rsidRDefault="006B1D5D" w:rsidP="00A51F6E">
      <w:pPr>
        <w:pStyle w:val="Akapitzlist"/>
        <w:numPr>
          <w:ilvl w:val="0"/>
          <w:numId w:val="32"/>
        </w:numPr>
        <w:rPr>
          <w:b/>
          <w:bCs/>
        </w:rPr>
      </w:pPr>
      <w:bookmarkStart w:id="24" w:name="_Hlk127994561"/>
      <w:bookmarkStart w:id="25" w:name="_Toc115856171"/>
      <w:r w:rsidRPr="006B375B">
        <w:rPr>
          <w:b/>
          <w:bCs/>
        </w:rPr>
        <w:t>Sprawozdanie_Ankieta Uczelni _2021-2022</w:t>
      </w:r>
    </w:p>
    <w:p w14:paraId="715E86FD" w14:textId="3F1D6F89" w:rsidR="006B1D5D" w:rsidRPr="006B375B" w:rsidRDefault="006B1D5D" w:rsidP="006B1D5D">
      <w:r w:rsidRPr="006B375B">
        <w:t>Studenci WK</w:t>
      </w:r>
      <w:r w:rsidR="2D28030B" w:rsidRPr="006B375B">
        <w:t>Ś</w:t>
      </w:r>
      <w:r w:rsidRPr="006B375B">
        <w:t xml:space="preserve">iR uczestniczący w Ankiecie Uczelni 2021/2022 stanowili 11% wszystkich studentów Wydziału co było mnie liczną reprezentacją w porównaniu do roku 2020/2021 gdzie udział </w:t>
      </w:r>
      <w:r w:rsidR="74A8ADA1" w:rsidRPr="006B375B">
        <w:t>wzięło</w:t>
      </w:r>
      <w:r w:rsidRPr="006B375B">
        <w:t xml:space="preserve"> 18% studentów WK</w:t>
      </w:r>
      <w:r w:rsidR="5AFC2BFA" w:rsidRPr="006B375B">
        <w:t>Ś</w:t>
      </w:r>
      <w:r w:rsidRPr="006B375B">
        <w:t>iR. Oceniali oni organizację i funkcjonowanie Uczelni oraz Wydziału w następujących kategoriach:</w:t>
      </w:r>
    </w:p>
    <w:p w14:paraId="526D927E" w14:textId="77777777" w:rsidR="006B1D5D" w:rsidRPr="006B375B" w:rsidRDefault="006B1D5D" w:rsidP="00A51F6E">
      <w:pPr>
        <w:pStyle w:val="Akapitzlist"/>
        <w:numPr>
          <w:ilvl w:val="0"/>
          <w:numId w:val="33"/>
        </w:numPr>
        <w:spacing w:line="240" w:lineRule="auto"/>
      </w:pPr>
      <w:r w:rsidRPr="006B375B">
        <w:t>funkcjonowanie administracji uczelni – ocena 4.3 (spadek oceny, w 2020/2021 ocena 4.6)</w:t>
      </w:r>
    </w:p>
    <w:p w14:paraId="5099CBE8" w14:textId="366E5983" w:rsidR="006B1D5D" w:rsidRPr="006B375B" w:rsidRDefault="006B1D5D" w:rsidP="00A51F6E">
      <w:pPr>
        <w:pStyle w:val="Akapitzlist"/>
        <w:numPr>
          <w:ilvl w:val="0"/>
          <w:numId w:val="33"/>
        </w:numPr>
        <w:spacing w:line="240" w:lineRule="auto"/>
      </w:pPr>
      <w:r w:rsidRPr="006B375B">
        <w:t>jakość obsługi w dziekanacie WK</w:t>
      </w:r>
      <w:r w:rsidR="33CB6A97" w:rsidRPr="006B375B">
        <w:t>Ś</w:t>
      </w:r>
      <w:r w:rsidRPr="006B375B">
        <w:t>iR – ocena 4,7 (spadek oceny, w 2020/2021 ocena 4.8)</w:t>
      </w:r>
    </w:p>
    <w:p w14:paraId="37305ED8" w14:textId="77777777" w:rsidR="006B1D5D" w:rsidRPr="006B375B" w:rsidRDefault="006B1D5D" w:rsidP="00A51F6E">
      <w:pPr>
        <w:pStyle w:val="Akapitzlist"/>
        <w:numPr>
          <w:ilvl w:val="0"/>
          <w:numId w:val="33"/>
        </w:numPr>
        <w:spacing w:line="240" w:lineRule="auto"/>
      </w:pPr>
      <w:r w:rsidRPr="006B375B">
        <w:t>możliwość korzystania z internetu na terenie Uczelni – ocena 4.0 (spadek oceny, w 2020/2021 ocena 4.3)</w:t>
      </w:r>
    </w:p>
    <w:p w14:paraId="55B35CF5" w14:textId="77777777" w:rsidR="006B1D5D" w:rsidRPr="006B375B" w:rsidRDefault="006B1D5D" w:rsidP="00A51F6E">
      <w:pPr>
        <w:pStyle w:val="Akapitzlist"/>
        <w:numPr>
          <w:ilvl w:val="0"/>
          <w:numId w:val="33"/>
        </w:numPr>
        <w:spacing w:line="240" w:lineRule="auto"/>
      </w:pPr>
      <w:r w:rsidRPr="006B375B">
        <w:t>działalność samorządu studenckiego – ocena 4.2 (spadek oceny, w 2020/2021 ocena 4.5)</w:t>
      </w:r>
    </w:p>
    <w:p w14:paraId="5D0210B3" w14:textId="77777777" w:rsidR="006B1D5D" w:rsidRPr="006B375B" w:rsidRDefault="006B1D5D" w:rsidP="00A51F6E">
      <w:pPr>
        <w:pStyle w:val="Akapitzlist"/>
        <w:numPr>
          <w:ilvl w:val="0"/>
          <w:numId w:val="33"/>
        </w:numPr>
        <w:spacing w:line="240" w:lineRule="auto"/>
      </w:pPr>
      <w:r w:rsidRPr="006B375B">
        <w:t>infrastruktura sportowa i oferta kulturalna – ocena 4.0 (spadek oceny, w 2020/2021 ocena 4.2)</w:t>
      </w:r>
    </w:p>
    <w:bookmarkEnd w:id="24"/>
    <w:p w14:paraId="633748CE" w14:textId="746795C7" w:rsidR="00996183" w:rsidRDefault="00996183" w:rsidP="003D5CAF">
      <w:pPr>
        <w:pStyle w:val="Nagwek2"/>
      </w:pPr>
      <w:r>
        <w:t xml:space="preserve">2.6 </w:t>
      </w:r>
      <w:r w:rsidRPr="00867AC1">
        <w:t>Ocena realizacji praktyk programowych – wydziałowa procedura realizacji i rozliczania praktyk programowych</w:t>
      </w:r>
      <w:bookmarkEnd w:id="25"/>
    </w:p>
    <w:p w14:paraId="0CE16CB0" w14:textId="67EB9300" w:rsidR="009A425B" w:rsidRDefault="009A425B" w:rsidP="009A425B">
      <w:pPr>
        <w:rPr>
          <w:rFonts w:cstheme="minorHAnsi"/>
          <w:b/>
          <w:color w:val="000000"/>
        </w:rPr>
      </w:pPr>
      <w:r w:rsidRPr="00867AC1">
        <w:rPr>
          <w:rFonts w:cstheme="minorHAnsi"/>
          <w:b/>
          <w:color w:val="000000"/>
        </w:rPr>
        <w:t>Przegląd i weryfikacja programu i realizacji praktyk programowych/zawodowych</w:t>
      </w:r>
    </w:p>
    <w:p w14:paraId="08B07C97" w14:textId="77777777" w:rsidR="009A425B" w:rsidRPr="006B375B" w:rsidRDefault="009A425B" w:rsidP="009A425B">
      <w:pPr>
        <w:rPr>
          <w:u w:val="single"/>
        </w:rPr>
      </w:pPr>
      <w:r w:rsidRPr="006B375B">
        <w:rPr>
          <w:u w:val="single"/>
        </w:rPr>
        <w:t>DANE ŹRÓDŁOWE</w:t>
      </w:r>
    </w:p>
    <w:p w14:paraId="3CBAE521" w14:textId="77777777" w:rsidR="00134475" w:rsidRPr="006B375B" w:rsidRDefault="00134475" w:rsidP="00A51F6E">
      <w:pPr>
        <w:pStyle w:val="Akapitzlist"/>
        <w:numPr>
          <w:ilvl w:val="0"/>
          <w:numId w:val="16"/>
        </w:numPr>
        <w:spacing w:before="0" w:after="160" w:line="259" w:lineRule="auto"/>
        <w:rPr>
          <w:b/>
          <w:bCs/>
        </w:rPr>
      </w:pPr>
      <w:r w:rsidRPr="006B375B">
        <w:rPr>
          <w:b/>
          <w:bCs/>
        </w:rPr>
        <w:t>Sprawozdanie z realizacji studenckich praktyk zawodowych przez studentów studiów stacjonarnych i niestacjonarnych I i II stopnia studiów na Wydziale Kształtowania Środowiska i Rolnictwa w roku akademickim 2020/2021 – sprawozdanie pełnomocnika dziekana ds. praktyk</w:t>
      </w:r>
    </w:p>
    <w:p w14:paraId="45638561" w14:textId="086C45B5" w:rsidR="00134475" w:rsidRPr="006B375B" w:rsidRDefault="00134475" w:rsidP="00A51F6E">
      <w:pPr>
        <w:pStyle w:val="Akapitzlist"/>
        <w:numPr>
          <w:ilvl w:val="0"/>
          <w:numId w:val="16"/>
        </w:numPr>
        <w:spacing w:before="0" w:after="160" w:line="259" w:lineRule="auto"/>
        <w:rPr>
          <w:b/>
          <w:bCs/>
        </w:rPr>
      </w:pPr>
      <w:r w:rsidRPr="006B375B">
        <w:rPr>
          <w:b/>
          <w:bCs/>
        </w:rPr>
        <w:t>plany studiów zatwierdzone przez Rady Dyscyplin - zgodne ze standardami kształcenia dla poszczególnych kierunków studiów;</w:t>
      </w:r>
    </w:p>
    <w:p w14:paraId="45659761" w14:textId="0333FCAC" w:rsidR="00134475" w:rsidRPr="006B375B" w:rsidRDefault="00134475" w:rsidP="00134475">
      <w:pPr>
        <w:ind w:firstLine="708"/>
      </w:pPr>
      <w:r w:rsidRPr="006B375B">
        <w:t>W roku akademickim 2021/2022 obowiązek rozliczenia praktyk zawodowych na Wydziale Kształtowania Środowiska i Rolnictwa objął 100 studentów studiujących w trybie stacjonarnym i niestacjonarnym. Do 15 października 2022 praktyki nie zaliczyło 20 osób. Poniżej przedstawiono zestawienie kierunków studiów i liczby studentów w tabelach 1 i 2.</w:t>
      </w:r>
    </w:p>
    <w:p w14:paraId="656D4D23" w14:textId="77777777" w:rsidR="00134475" w:rsidRPr="006B375B" w:rsidRDefault="00134475" w:rsidP="00134475">
      <w:pPr>
        <w:tabs>
          <w:tab w:val="left" w:pos="1560"/>
        </w:tabs>
        <w:ind w:left="340"/>
      </w:pPr>
    </w:p>
    <w:p w14:paraId="2D351CF2" w14:textId="77777777" w:rsidR="00134475" w:rsidRPr="006B375B" w:rsidRDefault="00134475" w:rsidP="00134475">
      <w:pPr>
        <w:tabs>
          <w:tab w:val="left" w:pos="1560"/>
        </w:tabs>
        <w:ind w:left="340"/>
      </w:pPr>
      <w:r w:rsidRPr="006B375B">
        <w:t>Tabela 1. Semestr zimowy 2021/2022</w:t>
      </w:r>
    </w:p>
    <w:tbl>
      <w:tblPr>
        <w:tblStyle w:val="Tabela-Siatka"/>
        <w:tblW w:w="0" w:type="auto"/>
        <w:tblInd w:w="340" w:type="dxa"/>
        <w:tblLayout w:type="fixed"/>
        <w:tblLook w:val="04A0" w:firstRow="1" w:lastRow="0" w:firstColumn="1" w:lastColumn="0" w:noHBand="0" w:noVBand="1"/>
      </w:tblPr>
      <w:tblGrid>
        <w:gridCol w:w="2632"/>
        <w:gridCol w:w="992"/>
        <w:gridCol w:w="1276"/>
        <w:gridCol w:w="1701"/>
        <w:gridCol w:w="1843"/>
      </w:tblGrid>
      <w:tr w:rsidR="006B375B" w:rsidRPr="006B375B" w14:paraId="06041C5F" w14:textId="77777777" w:rsidTr="00E9259F">
        <w:tc>
          <w:tcPr>
            <w:tcW w:w="2632" w:type="dxa"/>
          </w:tcPr>
          <w:p w14:paraId="69A43299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</w:p>
          <w:p w14:paraId="5B360ABF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  <w:r w:rsidRPr="006B375B">
              <w:rPr>
                <w:b/>
                <w:sz w:val="20"/>
                <w:szCs w:val="20"/>
              </w:rPr>
              <w:t>Kierunek studiów</w:t>
            </w:r>
          </w:p>
        </w:tc>
        <w:tc>
          <w:tcPr>
            <w:tcW w:w="992" w:type="dxa"/>
          </w:tcPr>
          <w:p w14:paraId="43472232" w14:textId="77777777" w:rsidR="00134475" w:rsidRPr="006B375B" w:rsidRDefault="00134475" w:rsidP="00134475">
            <w:pPr>
              <w:tabs>
                <w:tab w:val="left" w:pos="1560"/>
              </w:tabs>
              <w:rPr>
                <w:sz w:val="20"/>
                <w:szCs w:val="20"/>
              </w:rPr>
            </w:pPr>
            <w:r w:rsidRPr="006B375B">
              <w:rPr>
                <w:sz w:val="20"/>
                <w:szCs w:val="20"/>
              </w:rPr>
              <w:t>Rodzaj studiów</w:t>
            </w:r>
          </w:p>
        </w:tc>
        <w:tc>
          <w:tcPr>
            <w:tcW w:w="1276" w:type="dxa"/>
          </w:tcPr>
          <w:p w14:paraId="1AF7A5B8" w14:textId="77777777" w:rsidR="00134475" w:rsidRPr="006B375B" w:rsidRDefault="00134475" w:rsidP="00134475">
            <w:pPr>
              <w:tabs>
                <w:tab w:val="left" w:pos="1560"/>
              </w:tabs>
              <w:rPr>
                <w:sz w:val="20"/>
                <w:szCs w:val="20"/>
              </w:rPr>
            </w:pPr>
            <w:r w:rsidRPr="006B375B">
              <w:rPr>
                <w:sz w:val="20"/>
                <w:szCs w:val="20"/>
              </w:rPr>
              <w:t>Liczba studentów</w:t>
            </w:r>
          </w:p>
        </w:tc>
        <w:tc>
          <w:tcPr>
            <w:tcW w:w="1701" w:type="dxa"/>
          </w:tcPr>
          <w:p w14:paraId="299D373F" w14:textId="77777777" w:rsidR="00134475" w:rsidRPr="006B375B" w:rsidRDefault="00134475" w:rsidP="00134475">
            <w:pPr>
              <w:tabs>
                <w:tab w:val="left" w:pos="1560"/>
              </w:tabs>
              <w:rPr>
                <w:sz w:val="20"/>
                <w:szCs w:val="20"/>
              </w:rPr>
            </w:pPr>
            <w:r w:rsidRPr="006B375B">
              <w:rPr>
                <w:sz w:val="20"/>
                <w:szCs w:val="20"/>
              </w:rPr>
              <w:t>Liczba studentów którzy zaliczyli praktykę</w:t>
            </w:r>
          </w:p>
        </w:tc>
        <w:tc>
          <w:tcPr>
            <w:tcW w:w="1843" w:type="dxa"/>
          </w:tcPr>
          <w:p w14:paraId="0F5D3698" w14:textId="77777777" w:rsidR="00134475" w:rsidRPr="006B375B" w:rsidRDefault="00134475" w:rsidP="00134475">
            <w:pPr>
              <w:tabs>
                <w:tab w:val="left" w:pos="1560"/>
              </w:tabs>
              <w:rPr>
                <w:sz w:val="20"/>
                <w:szCs w:val="20"/>
              </w:rPr>
            </w:pPr>
            <w:r w:rsidRPr="006B375B">
              <w:rPr>
                <w:sz w:val="20"/>
                <w:szCs w:val="20"/>
              </w:rPr>
              <w:t>Liczba studentów którzy nie zaliczyli praktyki</w:t>
            </w:r>
          </w:p>
        </w:tc>
      </w:tr>
      <w:tr w:rsidR="006B375B" w:rsidRPr="006B375B" w14:paraId="51BCD932" w14:textId="77777777" w:rsidTr="00E9259F">
        <w:tc>
          <w:tcPr>
            <w:tcW w:w="2632" w:type="dxa"/>
          </w:tcPr>
          <w:p w14:paraId="66C10FFF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  <w:r w:rsidRPr="006B375B">
              <w:rPr>
                <w:b/>
                <w:sz w:val="20"/>
                <w:szCs w:val="20"/>
              </w:rPr>
              <w:t>Odnawialne Źródła Energii</w:t>
            </w:r>
          </w:p>
        </w:tc>
        <w:tc>
          <w:tcPr>
            <w:tcW w:w="992" w:type="dxa"/>
          </w:tcPr>
          <w:p w14:paraId="178F9F47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S2</w:t>
            </w:r>
          </w:p>
        </w:tc>
        <w:tc>
          <w:tcPr>
            <w:tcW w:w="1276" w:type="dxa"/>
          </w:tcPr>
          <w:p w14:paraId="7BDE2102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8</w:t>
            </w:r>
          </w:p>
        </w:tc>
        <w:tc>
          <w:tcPr>
            <w:tcW w:w="1701" w:type="dxa"/>
          </w:tcPr>
          <w:p w14:paraId="13A54F1A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6</w:t>
            </w:r>
          </w:p>
        </w:tc>
        <w:tc>
          <w:tcPr>
            <w:tcW w:w="1843" w:type="dxa"/>
          </w:tcPr>
          <w:p w14:paraId="47D85836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2</w:t>
            </w:r>
          </w:p>
        </w:tc>
      </w:tr>
      <w:tr w:rsidR="006B375B" w:rsidRPr="006B375B" w14:paraId="446D6D0B" w14:textId="77777777" w:rsidTr="00E9259F">
        <w:tc>
          <w:tcPr>
            <w:tcW w:w="2632" w:type="dxa"/>
          </w:tcPr>
          <w:p w14:paraId="54E53B3D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  <w:r w:rsidRPr="006B375B">
              <w:rPr>
                <w:b/>
                <w:sz w:val="20"/>
                <w:szCs w:val="20"/>
              </w:rPr>
              <w:t>Ochrona Środowiska</w:t>
            </w:r>
          </w:p>
        </w:tc>
        <w:tc>
          <w:tcPr>
            <w:tcW w:w="992" w:type="dxa"/>
          </w:tcPr>
          <w:p w14:paraId="791E7876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N2</w:t>
            </w:r>
          </w:p>
        </w:tc>
        <w:tc>
          <w:tcPr>
            <w:tcW w:w="1276" w:type="dxa"/>
          </w:tcPr>
          <w:p w14:paraId="210036E3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8</w:t>
            </w:r>
          </w:p>
        </w:tc>
        <w:tc>
          <w:tcPr>
            <w:tcW w:w="1701" w:type="dxa"/>
          </w:tcPr>
          <w:p w14:paraId="20466B39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8</w:t>
            </w:r>
          </w:p>
        </w:tc>
        <w:tc>
          <w:tcPr>
            <w:tcW w:w="1843" w:type="dxa"/>
          </w:tcPr>
          <w:p w14:paraId="488C2B7E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0</w:t>
            </w:r>
          </w:p>
        </w:tc>
      </w:tr>
      <w:tr w:rsidR="00134475" w:rsidRPr="006B375B" w14:paraId="062EEB5C" w14:textId="77777777" w:rsidTr="00E9259F">
        <w:tc>
          <w:tcPr>
            <w:tcW w:w="2632" w:type="dxa"/>
          </w:tcPr>
          <w:p w14:paraId="34FD2AE5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  <w:r w:rsidRPr="006B375B">
              <w:rPr>
                <w:b/>
                <w:sz w:val="20"/>
                <w:szCs w:val="20"/>
              </w:rPr>
              <w:t>Architektura Krajobrazu</w:t>
            </w:r>
          </w:p>
        </w:tc>
        <w:tc>
          <w:tcPr>
            <w:tcW w:w="992" w:type="dxa"/>
          </w:tcPr>
          <w:p w14:paraId="6F635C3E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N2</w:t>
            </w:r>
          </w:p>
        </w:tc>
        <w:tc>
          <w:tcPr>
            <w:tcW w:w="1276" w:type="dxa"/>
          </w:tcPr>
          <w:p w14:paraId="51D6BA8C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6</w:t>
            </w:r>
          </w:p>
        </w:tc>
        <w:tc>
          <w:tcPr>
            <w:tcW w:w="1701" w:type="dxa"/>
          </w:tcPr>
          <w:p w14:paraId="35BF68CC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5</w:t>
            </w:r>
          </w:p>
        </w:tc>
        <w:tc>
          <w:tcPr>
            <w:tcW w:w="1843" w:type="dxa"/>
          </w:tcPr>
          <w:p w14:paraId="0B242F15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1</w:t>
            </w:r>
          </w:p>
        </w:tc>
      </w:tr>
    </w:tbl>
    <w:p w14:paraId="5107DAC6" w14:textId="77777777" w:rsidR="00134475" w:rsidRPr="006B375B" w:rsidRDefault="00134475" w:rsidP="00134475">
      <w:pPr>
        <w:tabs>
          <w:tab w:val="left" w:pos="1560"/>
        </w:tabs>
      </w:pPr>
    </w:p>
    <w:p w14:paraId="3560BA2B" w14:textId="77777777" w:rsidR="00134475" w:rsidRPr="006B375B" w:rsidRDefault="00134475" w:rsidP="00134475">
      <w:pPr>
        <w:tabs>
          <w:tab w:val="left" w:pos="1560"/>
        </w:tabs>
        <w:ind w:left="340"/>
      </w:pPr>
      <w:r w:rsidRPr="006B375B">
        <w:t>Tabela 2. Semestr letni 2021/2022</w:t>
      </w:r>
    </w:p>
    <w:tbl>
      <w:tblPr>
        <w:tblStyle w:val="Tabela-Siatka"/>
        <w:tblW w:w="0" w:type="auto"/>
        <w:tblInd w:w="340" w:type="dxa"/>
        <w:tblLayout w:type="fixed"/>
        <w:tblLook w:val="04A0" w:firstRow="1" w:lastRow="0" w:firstColumn="1" w:lastColumn="0" w:noHBand="0" w:noVBand="1"/>
      </w:tblPr>
      <w:tblGrid>
        <w:gridCol w:w="2632"/>
        <w:gridCol w:w="992"/>
        <w:gridCol w:w="1276"/>
        <w:gridCol w:w="1701"/>
        <w:gridCol w:w="1843"/>
      </w:tblGrid>
      <w:tr w:rsidR="006B375B" w:rsidRPr="006B375B" w14:paraId="650AA91A" w14:textId="77777777" w:rsidTr="00E9259F">
        <w:tc>
          <w:tcPr>
            <w:tcW w:w="2632" w:type="dxa"/>
          </w:tcPr>
          <w:p w14:paraId="5AD2CE19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</w:p>
          <w:p w14:paraId="6439840D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  <w:r w:rsidRPr="006B375B">
              <w:rPr>
                <w:b/>
                <w:sz w:val="20"/>
                <w:szCs w:val="20"/>
              </w:rPr>
              <w:t>Kierunek studiów</w:t>
            </w:r>
          </w:p>
        </w:tc>
        <w:tc>
          <w:tcPr>
            <w:tcW w:w="992" w:type="dxa"/>
          </w:tcPr>
          <w:p w14:paraId="0D8BC0F1" w14:textId="77777777" w:rsidR="00134475" w:rsidRPr="006B375B" w:rsidRDefault="00134475" w:rsidP="00134475">
            <w:pPr>
              <w:tabs>
                <w:tab w:val="left" w:pos="1560"/>
              </w:tabs>
              <w:rPr>
                <w:sz w:val="20"/>
                <w:szCs w:val="20"/>
              </w:rPr>
            </w:pPr>
            <w:r w:rsidRPr="006B375B">
              <w:rPr>
                <w:sz w:val="20"/>
                <w:szCs w:val="20"/>
              </w:rPr>
              <w:t>Rodzaj studiów</w:t>
            </w:r>
          </w:p>
        </w:tc>
        <w:tc>
          <w:tcPr>
            <w:tcW w:w="1276" w:type="dxa"/>
          </w:tcPr>
          <w:p w14:paraId="45758556" w14:textId="77777777" w:rsidR="00134475" w:rsidRPr="006B375B" w:rsidRDefault="00134475" w:rsidP="00134475">
            <w:pPr>
              <w:tabs>
                <w:tab w:val="left" w:pos="1560"/>
              </w:tabs>
              <w:rPr>
                <w:sz w:val="20"/>
                <w:szCs w:val="20"/>
              </w:rPr>
            </w:pPr>
            <w:r w:rsidRPr="006B375B">
              <w:rPr>
                <w:sz w:val="20"/>
                <w:szCs w:val="20"/>
              </w:rPr>
              <w:t>Liczba studentów</w:t>
            </w:r>
          </w:p>
        </w:tc>
        <w:tc>
          <w:tcPr>
            <w:tcW w:w="1701" w:type="dxa"/>
          </w:tcPr>
          <w:p w14:paraId="48891F64" w14:textId="77777777" w:rsidR="00134475" w:rsidRPr="006B375B" w:rsidRDefault="00134475" w:rsidP="00134475">
            <w:pPr>
              <w:tabs>
                <w:tab w:val="left" w:pos="1560"/>
              </w:tabs>
              <w:rPr>
                <w:sz w:val="20"/>
                <w:szCs w:val="20"/>
              </w:rPr>
            </w:pPr>
            <w:r w:rsidRPr="006B375B">
              <w:rPr>
                <w:sz w:val="20"/>
                <w:szCs w:val="20"/>
              </w:rPr>
              <w:t>Liczba studentów którzy zaliczyli praktykę</w:t>
            </w:r>
          </w:p>
        </w:tc>
        <w:tc>
          <w:tcPr>
            <w:tcW w:w="1843" w:type="dxa"/>
          </w:tcPr>
          <w:p w14:paraId="4F860F6D" w14:textId="77777777" w:rsidR="00134475" w:rsidRPr="006B375B" w:rsidRDefault="00134475" w:rsidP="00134475">
            <w:pPr>
              <w:tabs>
                <w:tab w:val="left" w:pos="1560"/>
              </w:tabs>
              <w:rPr>
                <w:sz w:val="20"/>
                <w:szCs w:val="20"/>
              </w:rPr>
            </w:pPr>
            <w:r w:rsidRPr="006B375B">
              <w:rPr>
                <w:sz w:val="20"/>
                <w:szCs w:val="20"/>
              </w:rPr>
              <w:t>Liczba studentów którzy nie zaliczyli praktyki</w:t>
            </w:r>
          </w:p>
        </w:tc>
      </w:tr>
      <w:tr w:rsidR="006B375B" w:rsidRPr="006B375B" w14:paraId="1C3EB2EF" w14:textId="77777777" w:rsidTr="00E9259F">
        <w:tc>
          <w:tcPr>
            <w:tcW w:w="2632" w:type="dxa"/>
          </w:tcPr>
          <w:p w14:paraId="650648D9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  <w:r w:rsidRPr="006B375B">
              <w:rPr>
                <w:b/>
                <w:sz w:val="20"/>
                <w:szCs w:val="20"/>
              </w:rPr>
              <w:t>Architektura Krajobrazu</w:t>
            </w:r>
          </w:p>
        </w:tc>
        <w:tc>
          <w:tcPr>
            <w:tcW w:w="992" w:type="dxa"/>
          </w:tcPr>
          <w:p w14:paraId="3D259715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S1</w:t>
            </w:r>
          </w:p>
        </w:tc>
        <w:tc>
          <w:tcPr>
            <w:tcW w:w="1276" w:type="dxa"/>
          </w:tcPr>
          <w:p w14:paraId="6621C9D5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18</w:t>
            </w:r>
          </w:p>
        </w:tc>
        <w:tc>
          <w:tcPr>
            <w:tcW w:w="1701" w:type="dxa"/>
          </w:tcPr>
          <w:p w14:paraId="3948DBFA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15</w:t>
            </w:r>
          </w:p>
        </w:tc>
        <w:tc>
          <w:tcPr>
            <w:tcW w:w="1843" w:type="dxa"/>
          </w:tcPr>
          <w:p w14:paraId="3B2BD95E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3</w:t>
            </w:r>
          </w:p>
        </w:tc>
      </w:tr>
      <w:tr w:rsidR="006B375B" w:rsidRPr="006B375B" w14:paraId="7130599E" w14:textId="77777777" w:rsidTr="00E9259F">
        <w:tc>
          <w:tcPr>
            <w:tcW w:w="2632" w:type="dxa"/>
          </w:tcPr>
          <w:p w14:paraId="2C632EC0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  <w:r w:rsidRPr="006B375B">
              <w:rPr>
                <w:b/>
                <w:sz w:val="20"/>
                <w:szCs w:val="20"/>
              </w:rPr>
              <w:t>Rolnictwo</w:t>
            </w:r>
          </w:p>
        </w:tc>
        <w:tc>
          <w:tcPr>
            <w:tcW w:w="992" w:type="dxa"/>
          </w:tcPr>
          <w:p w14:paraId="740550DE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N1</w:t>
            </w:r>
          </w:p>
        </w:tc>
        <w:tc>
          <w:tcPr>
            <w:tcW w:w="1276" w:type="dxa"/>
          </w:tcPr>
          <w:p w14:paraId="0AFC3BAE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7</w:t>
            </w:r>
          </w:p>
        </w:tc>
        <w:tc>
          <w:tcPr>
            <w:tcW w:w="1701" w:type="dxa"/>
          </w:tcPr>
          <w:p w14:paraId="098A2C66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7</w:t>
            </w:r>
          </w:p>
        </w:tc>
        <w:tc>
          <w:tcPr>
            <w:tcW w:w="1843" w:type="dxa"/>
          </w:tcPr>
          <w:p w14:paraId="14D602A6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0</w:t>
            </w:r>
          </w:p>
        </w:tc>
      </w:tr>
      <w:tr w:rsidR="006B375B" w:rsidRPr="006B375B" w14:paraId="3873B92F" w14:textId="77777777" w:rsidTr="00E9259F">
        <w:tc>
          <w:tcPr>
            <w:tcW w:w="2632" w:type="dxa"/>
          </w:tcPr>
          <w:p w14:paraId="66EAEEE4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  <w:r w:rsidRPr="006B375B">
              <w:rPr>
                <w:b/>
                <w:sz w:val="20"/>
                <w:szCs w:val="20"/>
              </w:rPr>
              <w:t>Odnawialne Źródła Energii</w:t>
            </w:r>
          </w:p>
        </w:tc>
        <w:tc>
          <w:tcPr>
            <w:tcW w:w="992" w:type="dxa"/>
          </w:tcPr>
          <w:p w14:paraId="5DDBA1A1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N1</w:t>
            </w:r>
          </w:p>
        </w:tc>
        <w:tc>
          <w:tcPr>
            <w:tcW w:w="1276" w:type="dxa"/>
          </w:tcPr>
          <w:p w14:paraId="4DD4808B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16</w:t>
            </w:r>
          </w:p>
        </w:tc>
        <w:tc>
          <w:tcPr>
            <w:tcW w:w="1701" w:type="dxa"/>
          </w:tcPr>
          <w:p w14:paraId="6C543347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11</w:t>
            </w:r>
          </w:p>
        </w:tc>
        <w:tc>
          <w:tcPr>
            <w:tcW w:w="1843" w:type="dxa"/>
          </w:tcPr>
          <w:p w14:paraId="75402260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5</w:t>
            </w:r>
          </w:p>
        </w:tc>
      </w:tr>
      <w:tr w:rsidR="006B375B" w:rsidRPr="006B375B" w14:paraId="2C53FA26" w14:textId="77777777" w:rsidTr="00E9259F">
        <w:tc>
          <w:tcPr>
            <w:tcW w:w="2632" w:type="dxa"/>
          </w:tcPr>
          <w:p w14:paraId="4A9400BD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  <w:r w:rsidRPr="006B375B">
              <w:rPr>
                <w:b/>
                <w:sz w:val="20"/>
                <w:szCs w:val="20"/>
              </w:rPr>
              <w:t>Ogrodnictwo</w:t>
            </w:r>
          </w:p>
        </w:tc>
        <w:tc>
          <w:tcPr>
            <w:tcW w:w="992" w:type="dxa"/>
          </w:tcPr>
          <w:p w14:paraId="2AED2322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S1</w:t>
            </w:r>
          </w:p>
        </w:tc>
        <w:tc>
          <w:tcPr>
            <w:tcW w:w="1276" w:type="dxa"/>
          </w:tcPr>
          <w:p w14:paraId="6669AC56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3</w:t>
            </w:r>
          </w:p>
        </w:tc>
        <w:tc>
          <w:tcPr>
            <w:tcW w:w="1701" w:type="dxa"/>
          </w:tcPr>
          <w:p w14:paraId="7F05490A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2</w:t>
            </w:r>
          </w:p>
        </w:tc>
        <w:tc>
          <w:tcPr>
            <w:tcW w:w="1843" w:type="dxa"/>
          </w:tcPr>
          <w:p w14:paraId="08CFF0C2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1</w:t>
            </w:r>
          </w:p>
        </w:tc>
      </w:tr>
      <w:tr w:rsidR="006B375B" w:rsidRPr="006B375B" w14:paraId="5C2A55B9" w14:textId="77777777" w:rsidTr="00E9259F">
        <w:tc>
          <w:tcPr>
            <w:tcW w:w="2632" w:type="dxa"/>
          </w:tcPr>
          <w:p w14:paraId="2CB05C12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  <w:r w:rsidRPr="006B375B">
              <w:rPr>
                <w:b/>
                <w:sz w:val="20"/>
                <w:szCs w:val="20"/>
              </w:rPr>
              <w:t>Odnawialne Źródła Energii</w:t>
            </w:r>
          </w:p>
        </w:tc>
        <w:tc>
          <w:tcPr>
            <w:tcW w:w="992" w:type="dxa"/>
          </w:tcPr>
          <w:p w14:paraId="04C8F755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S1</w:t>
            </w:r>
          </w:p>
        </w:tc>
        <w:tc>
          <w:tcPr>
            <w:tcW w:w="1276" w:type="dxa"/>
          </w:tcPr>
          <w:p w14:paraId="2CC534B9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24</w:t>
            </w:r>
          </w:p>
        </w:tc>
        <w:tc>
          <w:tcPr>
            <w:tcW w:w="1701" w:type="dxa"/>
          </w:tcPr>
          <w:p w14:paraId="24846391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17</w:t>
            </w:r>
          </w:p>
        </w:tc>
        <w:tc>
          <w:tcPr>
            <w:tcW w:w="1843" w:type="dxa"/>
          </w:tcPr>
          <w:p w14:paraId="05EC7AA9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7</w:t>
            </w:r>
          </w:p>
        </w:tc>
      </w:tr>
      <w:tr w:rsidR="00134475" w:rsidRPr="006B375B" w14:paraId="429E5F89" w14:textId="77777777" w:rsidTr="00E9259F">
        <w:tc>
          <w:tcPr>
            <w:tcW w:w="2632" w:type="dxa"/>
          </w:tcPr>
          <w:p w14:paraId="5F277A1D" w14:textId="77777777" w:rsidR="00134475" w:rsidRPr="006B375B" w:rsidRDefault="00134475" w:rsidP="00134475">
            <w:pPr>
              <w:tabs>
                <w:tab w:val="left" w:pos="1560"/>
              </w:tabs>
              <w:rPr>
                <w:b/>
                <w:sz w:val="20"/>
                <w:szCs w:val="20"/>
              </w:rPr>
            </w:pPr>
            <w:r w:rsidRPr="006B375B">
              <w:rPr>
                <w:b/>
                <w:sz w:val="20"/>
                <w:szCs w:val="20"/>
              </w:rPr>
              <w:t>Ochrona Środowiska</w:t>
            </w:r>
          </w:p>
        </w:tc>
        <w:tc>
          <w:tcPr>
            <w:tcW w:w="992" w:type="dxa"/>
          </w:tcPr>
          <w:p w14:paraId="0884978F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S1</w:t>
            </w:r>
          </w:p>
        </w:tc>
        <w:tc>
          <w:tcPr>
            <w:tcW w:w="1276" w:type="dxa"/>
          </w:tcPr>
          <w:p w14:paraId="61B70770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10</w:t>
            </w:r>
          </w:p>
        </w:tc>
        <w:tc>
          <w:tcPr>
            <w:tcW w:w="1701" w:type="dxa"/>
          </w:tcPr>
          <w:p w14:paraId="45A54042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9</w:t>
            </w:r>
          </w:p>
        </w:tc>
        <w:tc>
          <w:tcPr>
            <w:tcW w:w="1843" w:type="dxa"/>
          </w:tcPr>
          <w:p w14:paraId="6F9F0561" w14:textId="77777777" w:rsidR="00134475" w:rsidRPr="006B375B" w:rsidRDefault="00134475" w:rsidP="00134475">
            <w:pPr>
              <w:tabs>
                <w:tab w:val="left" w:pos="1560"/>
              </w:tabs>
              <w:jc w:val="center"/>
            </w:pPr>
            <w:r w:rsidRPr="006B375B">
              <w:t>1</w:t>
            </w:r>
          </w:p>
        </w:tc>
      </w:tr>
    </w:tbl>
    <w:p w14:paraId="50C3EA01" w14:textId="77777777" w:rsidR="00134475" w:rsidRPr="006B375B" w:rsidRDefault="00134475" w:rsidP="00134475"/>
    <w:p w14:paraId="06F4FD09" w14:textId="77777777" w:rsidR="00134475" w:rsidRPr="006B375B" w:rsidRDefault="00134475" w:rsidP="00134475">
      <w:pPr>
        <w:ind w:firstLine="708"/>
      </w:pPr>
      <w:r w:rsidRPr="006B375B">
        <w:t xml:space="preserve">W roku akademickim 2021/2022 studenci realizowali w większości praktyki zawodowe w czasie letnich wakacji. Część studentów uzyskała zaliczenie praktyk zawodowych na podstawie udokumentowania kompetencji zawodowych. W uzasadnionych przypadkach na wniosek studenta, otrzymywał on zgodę na realizację praktyk w innym okresie, tj. w trakcie roku akademickiego, jednakże w czasie wolnym od zajęć dydaktycznych. </w:t>
      </w:r>
    </w:p>
    <w:p w14:paraId="1EA52140" w14:textId="77777777" w:rsidR="00134475" w:rsidRPr="006B375B" w:rsidRDefault="00134475" w:rsidP="00134475">
      <w:pPr>
        <w:ind w:firstLine="708"/>
      </w:pPr>
      <w:r w:rsidRPr="006B375B">
        <w:t>Analiza dokumentacji praktyk i ich przebiegu wykazała, że w roku akademickim 2021/2022 studenci Wydziału Kształtowania Środowiska i Rolnictwa realizowali praktyki w przedsiębiorstwach i instytucjach umożliwiających osiągnięcie celów i efektów kształcenia założonych w ogólnym programie studiów i programach praktyk. Studenci odbywali praktyki w przedsiębiorstwach prowadzących różnego rodzaju działalność gospodarczą oraz jednostkach sektora publicznego.</w:t>
      </w:r>
    </w:p>
    <w:p w14:paraId="3FF948A0" w14:textId="77777777" w:rsidR="00134475" w:rsidRPr="006B375B" w:rsidRDefault="00134475" w:rsidP="00134475">
      <w:pPr>
        <w:ind w:firstLine="708"/>
      </w:pPr>
      <w:r w:rsidRPr="006B375B">
        <w:t>Analizując miejsca odbywania praktyk należy stwierdzić, że studenci, co do zasady, realizowali praktyki zawodowe w pobliżu swojego miejsca zamieszkania lub bezpośrednio w Szczecinie.</w:t>
      </w:r>
    </w:p>
    <w:p w14:paraId="5963FAB0" w14:textId="77777777" w:rsidR="00134475" w:rsidRPr="006B375B" w:rsidRDefault="00134475" w:rsidP="00134475">
      <w:pPr>
        <w:ind w:firstLine="708"/>
      </w:pPr>
      <w:r w:rsidRPr="006B375B">
        <w:t>Oceniając efekty kształcenia uzyskane podczas realizacji praktyk zawodowych (na podstawie przeprowadzonych rozmów ze studentem oraz analizy dokumentacji dotyczącej praktyk zawodowych) należy stwierdzić, że praktyki umożliwiły:</w:t>
      </w:r>
    </w:p>
    <w:p w14:paraId="6B952699" w14:textId="77777777" w:rsidR="00134475" w:rsidRPr="006B375B" w:rsidRDefault="00134475" w:rsidP="00134475">
      <w:pPr>
        <w:ind w:firstLine="708"/>
      </w:pPr>
      <w:r w:rsidRPr="006B375B">
        <w:t xml:space="preserve"> − poznanie zasad funkcjonowania zakładu pracy (struktury organizacyjnej, struktury zarządzania, powiązań między komórkami organizacyjnymi przedsiębiorstwa i powiązań między przedsiębiorstwem a podmiotami zewnętrznymi itp.);</w:t>
      </w:r>
    </w:p>
    <w:p w14:paraId="53F6B4AA" w14:textId="77777777" w:rsidR="00134475" w:rsidRPr="006B375B" w:rsidRDefault="00134475" w:rsidP="00134475">
      <w:pPr>
        <w:ind w:firstLine="708"/>
      </w:pPr>
      <w:r w:rsidRPr="006B375B">
        <w:t xml:space="preserve"> − nabycie wiedzy o przebiegu procesów gospodarczych w przedsiębiorstwie. − nabycie umiejętności pracy zespołowej i zachowań organizacyjnych (dyscyplina, hierarchia), umiejętności komunikacji wewnątrz jednostki i poza nią;</w:t>
      </w:r>
    </w:p>
    <w:p w14:paraId="3A7DCBFA" w14:textId="77777777" w:rsidR="00134475" w:rsidRPr="006B375B" w:rsidRDefault="00134475" w:rsidP="00134475">
      <w:pPr>
        <w:ind w:firstLine="708"/>
      </w:pPr>
      <w:r w:rsidRPr="006B375B">
        <w:t xml:space="preserve"> − wykształcenie lub udoskonalenie umiejętności z zakresu dokumentacji, ewidencji i sprawozdawczości procesów gospodarczych, w tym odnoszących się do zasobów ludzkich.</w:t>
      </w:r>
    </w:p>
    <w:p w14:paraId="07071715" w14:textId="77777777" w:rsidR="00134475" w:rsidRPr="006B375B" w:rsidRDefault="00134475" w:rsidP="00134475">
      <w:pPr>
        <w:ind w:firstLine="708"/>
      </w:pPr>
      <w:r w:rsidRPr="006B375B">
        <w:t xml:space="preserve"> − rozszerzenie innych umiejętności związanych bezpośrednio ze specjalnością lub kierunkiem studiów;</w:t>
      </w:r>
    </w:p>
    <w:p w14:paraId="360D2B44" w14:textId="77777777" w:rsidR="00134475" w:rsidRPr="006B375B" w:rsidRDefault="00134475" w:rsidP="00134475">
      <w:pPr>
        <w:ind w:firstLine="708"/>
      </w:pPr>
      <w:r w:rsidRPr="006B375B">
        <w:t xml:space="preserve"> − zweryfikowanie wiedzy teoretycznej i umiejętności nabytych w toku studiów.</w:t>
      </w:r>
    </w:p>
    <w:p w14:paraId="1BCF7034" w14:textId="4489AB78" w:rsidR="00134475" w:rsidRPr="006B375B" w:rsidRDefault="00134475" w:rsidP="00134475">
      <w:pPr>
        <w:ind w:firstLine="708"/>
      </w:pPr>
      <w:r w:rsidRPr="006B375B">
        <w:t>Stopień uzyskania wskazanych efektów kształcenia był zróżnicowany, na co wpływ miały zarówno zaangażowanie i wiedza studenta, jak i miejsce praktyk (zakład pracy) oraz inne czynniki, np. koniunktura, okres odbywania praktyki, podejście pracodawcy do organizacji praktyk. Praktyki zawodowe realizowane przez studentów WKŚiR ZUT w Szczecinie umożliwiają praktyczne poznanie procesów zachodzących w instytucjach i przedsiębiorstwach różnych branż, umożliwiają nabycie umiejętności dokumentowania tych procesów, posługiwania się specjalistycznymi narzędziami informatycznymi wspomagającymi realizację zadań statutowych organizacji.</w:t>
      </w:r>
    </w:p>
    <w:p w14:paraId="00102F0C" w14:textId="77777777" w:rsidR="00134475" w:rsidRPr="006B375B" w:rsidRDefault="00134475" w:rsidP="00134475">
      <w:r w:rsidRPr="006B375B">
        <w:t xml:space="preserve"> − praktyka zawodowa pozwala na formowanie postaw społecznych i personalnych, podczas praktyki studenci uczą się pracy w zespole, poznają zachowania organizacyjne i kształcą umiejętność organizowania pracy, a także nabywają świadomość własnych ograniczeń w obszarze kompetencji;</w:t>
      </w:r>
    </w:p>
    <w:p w14:paraId="07E97CA9" w14:textId="77777777" w:rsidR="00134475" w:rsidRPr="006B375B" w:rsidRDefault="00134475" w:rsidP="00134475">
      <w:r w:rsidRPr="006B375B">
        <w:t xml:space="preserve"> − praktyki zawodowe umożliwiają studentom praktyczne rozpoznanie rynku pracy (szczególnie na poziomie regionalnym i lokalnym), a także niejednokrotnie nawiązanie kontaktów zawodowych pozwalających na ich późniejsze wykorzystanie, np. w momencie poszukiwania pracy lub zbierania materiałów źródłowych do pracy dyplomowej;</w:t>
      </w:r>
    </w:p>
    <w:p w14:paraId="236013B3" w14:textId="77777777" w:rsidR="00134475" w:rsidRPr="006B375B" w:rsidRDefault="00134475" w:rsidP="00134475">
      <w:r w:rsidRPr="006B375B">
        <w:t xml:space="preserve"> − w sferze organizacji praktyk należy zwracać szczególną uwagę na wybór zakładu pracy, w którym studenci podejmują praktyki powinny to być bowiem takie jednostki, które umożliwiają w szerokim zakresie realizację programu praktyk.</w:t>
      </w:r>
    </w:p>
    <w:p w14:paraId="0722CB7A" w14:textId="77777777" w:rsidR="00134475" w:rsidRPr="006B375B" w:rsidRDefault="00134475" w:rsidP="009A425B">
      <w:pPr>
        <w:rPr>
          <w:rFonts w:cstheme="minorHAnsi"/>
        </w:rPr>
      </w:pPr>
    </w:p>
    <w:p w14:paraId="1D034C3B" w14:textId="7A7BEE57" w:rsidR="00996183" w:rsidRDefault="00996183" w:rsidP="003D5CAF">
      <w:pPr>
        <w:pStyle w:val="Nagwek2"/>
      </w:pPr>
      <w:bookmarkStart w:id="26" w:name="_Toc115856172"/>
      <w:r>
        <w:t xml:space="preserve">2.7 </w:t>
      </w:r>
      <w:r w:rsidRPr="00867AC1">
        <w:t xml:space="preserve">Ocena jakości i warunków </w:t>
      </w:r>
      <w:r>
        <w:t xml:space="preserve">realizacji zajęć dydaktycznych </w:t>
      </w:r>
      <w:r w:rsidRPr="00867AC1">
        <w:t>- procedura ankietyzacji Uczelni</w:t>
      </w:r>
      <w:bookmarkEnd w:id="26"/>
    </w:p>
    <w:p w14:paraId="797350B4" w14:textId="03874539" w:rsidR="000D03B4" w:rsidRDefault="000D03B4" w:rsidP="000D03B4">
      <w:pPr>
        <w:rPr>
          <w:rFonts w:cstheme="minorHAnsi"/>
          <w:b/>
          <w:bCs/>
        </w:rPr>
      </w:pPr>
      <w:r w:rsidRPr="00867AC1">
        <w:rPr>
          <w:rFonts w:cstheme="minorHAnsi"/>
          <w:b/>
          <w:bCs/>
        </w:rPr>
        <w:t>Sondaż diagnostyczny w zakresie jakości i warunków realizacji zajęć dydaktycznych</w:t>
      </w:r>
    </w:p>
    <w:p w14:paraId="364559D6" w14:textId="77777777" w:rsidR="000D03B4" w:rsidRPr="000D03B4" w:rsidRDefault="000D03B4" w:rsidP="000D03B4">
      <w:pPr>
        <w:rPr>
          <w:u w:val="single"/>
        </w:rPr>
      </w:pPr>
      <w:r w:rsidRPr="000D03B4">
        <w:rPr>
          <w:u w:val="single"/>
        </w:rPr>
        <w:t>DANE ŹRÓDŁOWE</w:t>
      </w:r>
    </w:p>
    <w:p w14:paraId="797B8F62" w14:textId="77777777" w:rsidR="0064578B" w:rsidRPr="006B375B" w:rsidRDefault="0064578B" w:rsidP="00A51F6E">
      <w:pPr>
        <w:pStyle w:val="Akapitzlist"/>
        <w:numPr>
          <w:ilvl w:val="0"/>
          <w:numId w:val="32"/>
        </w:numPr>
        <w:rPr>
          <w:b/>
          <w:bCs/>
        </w:rPr>
      </w:pPr>
      <w:bookmarkStart w:id="27" w:name="_Toc115856173"/>
      <w:r w:rsidRPr="006B375B">
        <w:rPr>
          <w:b/>
          <w:bCs/>
        </w:rPr>
        <w:t>Sprawozdanie_Ankieta Uczelni _2021-2022</w:t>
      </w:r>
    </w:p>
    <w:p w14:paraId="1438A2F5" w14:textId="77777777" w:rsidR="0064578B" w:rsidRPr="006B375B" w:rsidRDefault="0064578B" w:rsidP="0064578B">
      <w:r w:rsidRPr="006B375B">
        <w:t>Studenci WKSiR uczestniczący w Ankiecie Uczelni 2021/2022 stanowili 11% wszystkich studentów Wydziału co było mnie liczną reprezentacją w porównaniu do roku 2020/2021 gdzie udział wzieło 18% studentów WKSiR. Oceniali oni organizację i funkcjonowanie Uczelni oraz Wydziału w następujących kategoriach:</w:t>
      </w:r>
    </w:p>
    <w:p w14:paraId="5BD04A53" w14:textId="77777777" w:rsidR="0064578B" w:rsidRPr="006B375B" w:rsidRDefault="0064578B" w:rsidP="00A51F6E">
      <w:pPr>
        <w:pStyle w:val="Akapitzlist"/>
        <w:numPr>
          <w:ilvl w:val="0"/>
          <w:numId w:val="34"/>
        </w:numPr>
        <w:spacing w:line="240" w:lineRule="auto"/>
      </w:pPr>
      <w:r w:rsidRPr="006B375B">
        <w:t>system oceny postępów w nauce – ocena 4.3 (na takim samym poziomie jak w 2020/2021)</w:t>
      </w:r>
    </w:p>
    <w:p w14:paraId="60C02A44" w14:textId="77777777" w:rsidR="0064578B" w:rsidRPr="006B375B" w:rsidRDefault="0064578B" w:rsidP="00A51F6E">
      <w:pPr>
        <w:pStyle w:val="Akapitzlist"/>
        <w:numPr>
          <w:ilvl w:val="0"/>
          <w:numId w:val="34"/>
        </w:numPr>
        <w:spacing w:line="240" w:lineRule="auto"/>
      </w:pPr>
      <w:r w:rsidRPr="006B375B">
        <w:t>rozkład zajęć – ocena 4.0 (spadek oceny, w 2020/2021 ocena 4.3)</w:t>
      </w:r>
    </w:p>
    <w:p w14:paraId="472263EB" w14:textId="77777777" w:rsidR="0064578B" w:rsidRPr="006B375B" w:rsidRDefault="0064578B" w:rsidP="00A51F6E">
      <w:pPr>
        <w:pStyle w:val="Akapitzlist"/>
        <w:numPr>
          <w:ilvl w:val="0"/>
          <w:numId w:val="34"/>
        </w:numPr>
        <w:spacing w:line="240" w:lineRule="auto"/>
      </w:pPr>
      <w:r w:rsidRPr="006B375B">
        <w:t>baza laboratoryjna i dydaktyczna – ocena 4.2  (spadek oceny, w 2020/2021 ocena 4.3)</w:t>
      </w:r>
    </w:p>
    <w:p w14:paraId="0D6019D2" w14:textId="77777777" w:rsidR="0064578B" w:rsidRPr="006B375B" w:rsidRDefault="0064578B" w:rsidP="00A51F6E">
      <w:pPr>
        <w:pStyle w:val="Akapitzlist"/>
        <w:numPr>
          <w:ilvl w:val="0"/>
          <w:numId w:val="34"/>
        </w:numPr>
        <w:spacing w:line="240" w:lineRule="auto"/>
      </w:pPr>
      <w:r w:rsidRPr="006B375B">
        <w:t>zaplecze biblioteczne – ocena 4.4 (spadek oceny, w 2020/2021 ocena 4.5)</w:t>
      </w:r>
    </w:p>
    <w:p w14:paraId="4D192E2F" w14:textId="2B6A4E40" w:rsidR="000A13E4" w:rsidRDefault="00996183" w:rsidP="003D5CAF">
      <w:pPr>
        <w:pStyle w:val="Nagwek2"/>
      </w:pPr>
      <w:r>
        <w:t>2.8</w:t>
      </w:r>
      <w:r w:rsidRPr="00996183">
        <w:t xml:space="preserve"> </w:t>
      </w:r>
      <w:r w:rsidRPr="00867AC1">
        <w:t>Wydziałowa procedura kontroli zajęć dydaktycznych</w:t>
      </w:r>
      <w:bookmarkEnd w:id="27"/>
    </w:p>
    <w:p w14:paraId="37E27D43" w14:textId="5C153F62" w:rsidR="000D03B4" w:rsidRDefault="000D03B4" w:rsidP="000D03B4">
      <w:pPr>
        <w:rPr>
          <w:rFonts w:cstheme="minorHAnsi"/>
          <w:b/>
          <w:bCs/>
        </w:rPr>
      </w:pPr>
      <w:r w:rsidRPr="00867AC1">
        <w:rPr>
          <w:rFonts w:cstheme="minorHAnsi"/>
          <w:b/>
          <w:bCs/>
        </w:rPr>
        <w:t>Wyrywkowa kontrola zajęć zgodnie z procedurą obowiązującą na wydziale</w:t>
      </w:r>
    </w:p>
    <w:p w14:paraId="0A777C44" w14:textId="76E71DD9" w:rsidR="000D03B4" w:rsidRDefault="000D03B4" w:rsidP="000D03B4">
      <w:pPr>
        <w:rPr>
          <w:u w:val="single"/>
        </w:rPr>
      </w:pPr>
      <w:r w:rsidRPr="000D03B4">
        <w:rPr>
          <w:u w:val="single"/>
        </w:rPr>
        <w:t>DANE ŹRÓDŁOWE</w:t>
      </w:r>
    </w:p>
    <w:p w14:paraId="3753F042" w14:textId="77777777" w:rsidR="00D34FB0" w:rsidRPr="006B375B" w:rsidRDefault="00D34FB0" w:rsidP="00A51F6E">
      <w:pPr>
        <w:pStyle w:val="Akapitzlist"/>
        <w:numPr>
          <w:ilvl w:val="0"/>
          <w:numId w:val="17"/>
        </w:numPr>
        <w:spacing w:before="0" w:line="240" w:lineRule="auto"/>
        <w:jc w:val="left"/>
        <w:rPr>
          <w:b/>
          <w:bCs/>
          <w:lang w:eastAsia="pl-PL"/>
        </w:rPr>
      </w:pPr>
      <w:r w:rsidRPr="006B375B">
        <w:rPr>
          <w:b/>
          <w:bCs/>
          <w:lang w:eastAsia="pl-PL"/>
        </w:rPr>
        <w:t>Plan rozkładu zajęć – grupy utworzone w aplikacji MSTeams, listy uczestników i gości.</w:t>
      </w:r>
    </w:p>
    <w:p w14:paraId="2A34D49B" w14:textId="70D7FDC6" w:rsidR="00D34FB0" w:rsidRPr="006B375B" w:rsidRDefault="00D34FB0" w:rsidP="00A51F6E">
      <w:pPr>
        <w:pStyle w:val="Akapitzlist"/>
        <w:numPr>
          <w:ilvl w:val="0"/>
          <w:numId w:val="17"/>
        </w:numPr>
        <w:spacing w:before="0" w:line="240" w:lineRule="auto"/>
        <w:jc w:val="left"/>
        <w:rPr>
          <w:rFonts w:eastAsia="Calibri" w:cs="Calibri"/>
          <w:b/>
          <w:bCs/>
        </w:rPr>
      </w:pPr>
      <w:r w:rsidRPr="006B375B">
        <w:rPr>
          <w:rFonts w:eastAsia="Calibri" w:cs="Calibri"/>
          <w:b/>
          <w:bCs/>
        </w:rPr>
        <w:t>Procedura</w:t>
      </w:r>
      <w:r w:rsidR="0028423D">
        <w:rPr>
          <w:rFonts w:eastAsia="Calibri" w:cs="Calibri"/>
          <w:b/>
          <w:bCs/>
        </w:rPr>
        <w:t>:</w:t>
      </w:r>
      <w:r w:rsidRPr="006B375B">
        <w:rPr>
          <w:rFonts w:eastAsia="Calibri" w:cs="Calibri"/>
          <w:b/>
          <w:bCs/>
        </w:rPr>
        <w:t xml:space="preserve"> </w:t>
      </w:r>
      <w:r w:rsidR="0028423D">
        <w:rPr>
          <w:rFonts w:eastAsia="Calibri" w:cs="Calibri"/>
          <w:b/>
          <w:bCs/>
        </w:rPr>
        <w:t>„</w:t>
      </w:r>
      <w:r w:rsidRPr="006B375B">
        <w:rPr>
          <w:rFonts w:eastAsia="Calibri" w:cs="Calibri"/>
          <w:b/>
          <w:bCs/>
        </w:rPr>
        <w:t>Przeprowadzanie bieżącej kontroli zajęć dydaktycznych oraz konsultacji</w:t>
      </w:r>
      <w:r w:rsidR="0028423D">
        <w:rPr>
          <w:rFonts w:eastAsia="Calibri" w:cs="Calibri"/>
          <w:b/>
          <w:bCs/>
        </w:rPr>
        <w:t>”</w:t>
      </w:r>
      <w:r w:rsidRPr="006B375B">
        <w:rPr>
          <w:rFonts w:eastAsia="Calibri" w:cs="Calibri"/>
          <w:b/>
          <w:bCs/>
        </w:rPr>
        <w:t xml:space="preserve"> (WKSiR II 8.3)</w:t>
      </w:r>
    </w:p>
    <w:p w14:paraId="1D58D2B3" w14:textId="195997EF" w:rsidR="00D34FB0" w:rsidRPr="006B375B" w:rsidRDefault="00D34FB0" w:rsidP="00D34FB0">
      <w:bookmarkStart w:id="28" w:name="_Hlk97574805"/>
      <w:r w:rsidRPr="006B375B">
        <w:t xml:space="preserve">Kontrola zajęć w semestrze zimowym i letnim w roku akademickim 2021/2022 odbywała się w formie stacjonarnej. Prowadzili ją kierownicy jednostek, przynajmniej raz </w:t>
      </w:r>
      <w:r w:rsidR="00754961" w:rsidRPr="006B375B">
        <w:t>w roku monitorując podległego nauczyciela,</w:t>
      </w:r>
      <w:r w:rsidRPr="006B375B">
        <w:t xml:space="preserve"> zwracając uwagę na wykorzystanie</w:t>
      </w:r>
      <w:r w:rsidR="00754961" w:rsidRPr="006B375B">
        <w:t xml:space="preserve"> dostępnego </w:t>
      </w:r>
      <w:r w:rsidRPr="006B375B">
        <w:t xml:space="preserve">sprzętu dydaktycznego i multimedialnych </w:t>
      </w:r>
      <w:r w:rsidR="00754961" w:rsidRPr="006B375B">
        <w:t>ś</w:t>
      </w:r>
      <w:r w:rsidRPr="006B375B">
        <w:t>rodków przekazu oraz samą organizację zajęć (czas rozpoczęcia, zakończenia zajęć, dyscyplin</w:t>
      </w:r>
      <w:r w:rsidR="00754961" w:rsidRPr="006B375B">
        <w:t>ę panującą</w:t>
      </w:r>
      <w:r w:rsidRPr="006B375B">
        <w:t xml:space="preserve"> na zajęciach).  </w:t>
      </w:r>
    </w:p>
    <w:p w14:paraId="62C65F56" w14:textId="18D19F17" w:rsidR="00996183" w:rsidRDefault="00996183" w:rsidP="003D5CAF">
      <w:pPr>
        <w:pStyle w:val="Nagwek2"/>
      </w:pPr>
      <w:bookmarkStart w:id="29" w:name="_Toc115856174"/>
      <w:bookmarkEnd w:id="28"/>
      <w:r>
        <w:t>2.9</w:t>
      </w:r>
      <w:r w:rsidR="00275C75">
        <w:t> </w:t>
      </w:r>
      <w:r w:rsidRPr="00867AC1">
        <w:t>Wydziałowa procedura planowania rozkładu zajęć w semestrze/roku akademickim</w:t>
      </w:r>
      <w:bookmarkEnd w:id="29"/>
    </w:p>
    <w:p w14:paraId="39FF8BC3" w14:textId="520E245E" w:rsidR="000D03B4" w:rsidRDefault="000D03B4" w:rsidP="000D03B4">
      <w:pPr>
        <w:rPr>
          <w:rFonts w:cstheme="minorHAnsi"/>
          <w:b/>
          <w:bCs/>
        </w:rPr>
      </w:pPr>
      <w:r w:rsidRPr="00867AC1">
        <w:rPr>
          <w:rFonts w:cstheme="minorHAnsi"/>
          <w:b/>
          <w:bCs/>
        </w:rPr>
        <w:t>Przegląd i weryfikacja rozkładu zajęć i obciążeń dydaktycznych w roku akademickim/semestrze studiów</w:t>
      </w:r>
    </w:p>
    <w:p w14:paraId="00742A66" w14:textId="77777777" w:rsidR="000D03B4" w:rsidRPr="000D03B4" w:rsidRDefault="000D03B4" w:rsidP="000D03B4">
      <w:pPr>
        <w:rPr>
          <w:u w:val="single"/>
        </w:rPr>
      </w:pPr>
      <w:r w:rsidRPr="000D03B4">
        <w:rPr>
          <w:u w:val="single"/>
        </w:rPr>
        <w:t>DANE ŹRÓDŁOWE</w:t>
      </w:r>
    </w:p>
    <w:p w14:paraId="2B7B7CDE" w14:textId="3423F198" w:rsidR="00DD2301" w:rsidRPr="006B375B" w:rsidRDefault="00DD2301" w:rsidP="00A51F6E">
      <w:pPr>
        <w:pStyle w:val="Akapitzlist"/>
        <w:numPr>
          <w:ilvl w:val="0"/>
          <w:numId w:val="18"/>
        </w:numPr>
        <w:spacing w:before="0" w:after="160" w:line="259" w:lineRule="auto"/>
        <w:rPr>
          <w:rFonts w:eastAsia="Calibri" w:cs="Calibri"/>
        </w:rPr>
      </w:pPr>
      <w:r w:rsidRPr="006B375B">
        <w:rPr>
          <w:b/>
          <w:bCs/>
        </w:rPr>
        <w:t xml:space="preserve">Procedura układania rozkładów zajęć na dany semestr roku akademickiego na WKŚiR (WKSiR_II 2.1). </w:t>
      </w:r>
    </w:p>
    <w:p w14:paraId="3B721B21" w14:textId="1D9CF586" w:rsidR="00DD2301" w:rsidRPr="006B375B" w:rsidRDefault="00DD2301" w:rsidP="00A51F6E">
      <w:pPr>
        <w:pStyle w:val="Akapitzlist"/>
        <w:numPr>
          <w:ilvl w:val="0"/>
          <w:numId w:val="18"/>
        </w:numPr>
        <w:spacing w:before="0" w:after="160" w:line="259" w:lineRule="auto"/>
        <w:rPr>
          <w:rFonts w:eastAsia="Calibri" w:cs="Calibri"/>
        </w:rPr>
      </w:pPr>
      <w:r w:rsidRPr="006B375B">
        <w:rPr>
          <w:b/>
          <w:bCs/>
        </w:rPr>
        <w:t xml:space="preserve">Procedura: </w:t>
      </w:r>
      <w:r w:rsidR="0028423D">
        <w:rPr>
          <w:b/>
          <w:bCs/>
        </w:rPr>
        <w:t>„</w:t>
      </w:r>
      <w:r w:rsidRPr="006B375B">
        <w:rPr>
          <w:b/>
          <w:bCs/>
        </w:rPr>
        <w:t>Zasady zgłaszania przełożenia, skrócenia lub zmiany miejsca przeprowadzania planowanych zajęć dydaktycznych na WKŚiR</w:t>
      </w:r>
      <w:r w:rsidR="0028423D">
        <w:rPr>
          <w:b/>
          <w:bCs/>
        </w:rPr>
        <w:t>”</w:t>
      </w:r>
      <w:r w:rsidRPr="006B375B">
        <w:rPr>
          <w:b/>
          <w:bCs/>
        </w:rPr>
        <w:t xml:space="preserve"> (WKŚiR_II 3.1).</w:t>
      </w:r>
    </w:p>
    <w:p w14:paraId="23878999" w14:textId="35FB81D6" w:rsidR="00DD2301" w:rsidRPr="006B375B" w:rsidRDefault="00DD2301" w:rsidP="00A51F6E">
      <w:pPr>
        <w:pStyle w:val="Akapitzlist"/>
        <w:numPr>
          <w:ilvl w:val="0"/>
          <w:numId w:val="18"/>
        </w:numPr>
        <w:spacing w:before="0" w:after="160" w:line="259" w:lineRule="auto"/>
        <w:rPr>
          <w:rFonts w:eastAsia="Calibri" w:cs="Calibri"/>
        </w:rPr>
      </w:pPr>
      <w:r w:rsidRPr="006B375B">
        <w:rPr>
          <w:b/>
          <w:bCs/>
        </w:rPr>
        <w:t>Zestawienie danych od pracownika Dziekanatu WKŚiR odpowiedzialnego za wprowadzanie zmian w planie.</w:t>
      </w:r>
    </w:p>
    <w:p w14:paraId="21B6666F" w14:textId="1F82CF83" w:rsidR="00DD2301" w:rsidRPr="006B375B" w:rsidRDefault="00DD2301" w:rsidP="00DD2301">
      <w:r w:rsidRPr="006B375B">
        <w:t xml:space="preserve">Przeglądy i weryfikacje planów zajęć przeprowadzane są na bieżąco przez pracownika odpowiedzialnego za planowanie i wprowadzanie wszelkich zmian w planie. Przed rozpoczęciem nowego semestru pracownicy są informowani o możliwości wystawienia dezyderat do planu zajęć tak aby nie było kolizji pomiędzy obowiązkami naukowymi, organizacyjnymi i dydaktycznymi. </w:t>
      </w:r>
    </w:p>
    <w:p w14:paraId="6D847E79" w14:textId="77777777" w:rsidR="00DD2301" w:rsidRPr="006B375B" w:rsidRDefault="00DD2301" w:rsidP="00DD2301">
      <w:r w:rsidRPr="006B375B">
        <w:t>Na podstawie zestawienia zgłoszeń mailowych nauczycieli do pracownika dziekanatu odpowiedzialnego za układanie i zmiany w planie, nie stwierdzono odstępstw od obowiązującej procedury.</w:t>
      </w:r>
    </w:p>
    <w:p w14:paraId="0EF4D31C" w14:textId="77777777" w:rsidR="00DD2301" w:rsidRPr="006B375B" w:rsidRDefault="00DD2301" w:rsidP="00DD2301">
      <w:pPr>
        <w:rPr>
          <w:rFonts w:cstheme="minorHAnsi"/>
        </w:rPr>
      </w:pPr>
    </w:p>
    <w:p w14:paraId="5DD800DA" w14:textId="6AF22C84" w:rsidR="00996183" w:rsidRDefault="00996183" w:rsidP="003D5CAF">
      <w:pPr>
        <w:pStyle w:val="Nagwek2"/>
      </w:pPr>
      <w:bookmarkStart w:id="30" w:name="_Toc115856175"/>
      <w:r>
        <w:t>2.10</w:t>
      </w:r>
      <w:r w:rsidR="00275C75">
        <w:t> </w:t>
      </w:r>
      <w:r w:rsidRPr="00867AC1">
        <w:t>Wydziałowa procedura planowania i organizacji sesji egzaminacyjnej</w:t>
      </w:r>
      <w:bookmarkEnd w:id="30"/>
    </w:p>
    <w:p w14:paraId="68B47010" w14:textId="2114BF1D" w:rsidR="000D03B4" w:rsidRDefault="000D03B4" w:rsidP="000D03B4">
      <w:pPr>
        <w:rPr>
          <w:rFonts w:cstheme="minorHAnsi"/>
          <w:b/>
          <w:bCs/>
        </w:rPr>
      </w:pPr>
      <w:r w:rsidRPr="00867AC1">
        <w:rPr>
          <w:rFonts w:cstheme="minorHAnsi"/>
          <w:b/>
          <w:bCs/>
        </w:rPr>
        <w:t>Przegląd i weryfikacja planu sesji egzaminacyjnej</w:t>
      </w:r>
    </w:p>
    <w:p w14:paraId="4350B7E4" w14:textId="73839B2D" w:rsidR="000D03B4" w:rsidRDefault="000D03B4" w:rsidP="000D03B4">
      <w:pPr>
        <w:rPr>
          <w:u w:val="single"/>
        </w:rPr>
      </w:pPr>
      <w:r w:rsidRPr="000D03B4">
        <w:rPr>
          <w:u w:val="single"/>
        </w:rPr>
        <w:t>DANE ŹRÓDŁOWE</w:t>
      </w:r>
    </w:p>
    <w:p w14:paraId="52F708AC" w14:textId="09FE1B6A" w:rsidR="00DD2301" w:rsidRPr="006B375B" w:rsidRDefault="00DD2301" w:rsidP="00A51F6E">
      <w:pPr>
        <w:pStyle w:val="Akapitzlist"/>
        <w:numPr>
          <w:ilvl w:val="0"/>
          <w:numId w:val="19"/>
        </w:numPr>
        <w:spacing w:before="0" w:after="160" w:line="259" w:lineRule="auto"/>
        <w:rPr>
          <w:rFonts w:eastAsia="Calibri" w:cs="Calibri"/>
        </w:rPr>
      </w:pPr>
      <w:r w:rsidRPr="006B375B">
        <w:rPr>
          <w:rFonts w:eastAsia="Calibri" w:cs="Calibri"/>
          <w:b/>
          <w:bCs/>
        </w:rPr>
        <w:t>Procedura</w:t>
      </w:r>
      <w:r w:rsidR="0028423D">
        <w:rPr>
          <w:rFonts w:eastAsia="Calibri" w:cs="Calibri"/>
          <w:b/>
          <w:bCs/>
        </w:rPr>
        <w:t>:</w:t>
      </w:r>
      <w:r w:rsidRPr="006B375B">
        <w:rPr>
          <w:rFonts w:eastAsia="Calibri" w:cs="Calibri"/>
          <w:b/>
          <w:bCs/>
        </w:rPr>
        <w:t xml:space="preserve"> </w:t>
      </w:r>
      <w:r w:rsidR="0028423D">
        <w:rPr>
          <w:rFonts w:eastAsia="Calibri" w:cs="Calibri"/>
          <w:b/>
          <w:bCs/>
        </w:rPr>
        <w:t>„P</w:t>
      </w:r>
      <w:r w:rsidRPr="006B375B">
        <w:rPr>
          <w:rFonts w:eastAsia="Calibri" w:cs="Calibri"/>
          <w:b/>
          <w:bCs/>
        </w:rPr>
        <w:t>lanowania i organizacji sesji egzaminacyjnej dla danego semestru/roku akademickiego</w:t>
      </w:r>
      <w:r w:rsidR="0028423D">
        <w:rPr>
          <w:rFonts w:eastAsia="Calibri" w:cs="Calibri"/>
          <w:b/>
          <w:bCs/>
        </w:rPr>
        <w:t>”</w:t>
      </w:r>
      <w:r w:rsidRPr="006B375B">
        <w:rPr>
          <w:rFonts w:eastAsia="Calibri" w:cs="Calibri"/>
          <w:b/>
          <w:bCs/>
        </w:rPr>
        <w:t xml:space="preserve"> (II 4.3). </w:t>
      </w:r>
    </w:p>
    <w:p w14:paraId="671B00C9" w14:textId="102BD555" w:rsidR="00DD2301" w:rsidRPr="006B375B" w:rsidRDefault="00AA4414" w:rsidP="00A51F6E">
      <w:pPr>
        <w:pStyle w:val="Akapitzlist"/>
        <w:numPr>
          <w:ilvl w:val="0"/>
          <w:numId w:val="19"/>
        </w:numPr>
        <w:spacing w:before="0" w:after="160" w:line="259" w:lineRule="auto"/>
        <w:rPr>
          <w:rFonts w:asciiTheme="minorHAnsi" w:eastAsiaTheme="minorEastAsia" w:hAnsiTheme="minorHAnsi" w:cstheme="minorBidi"/>
        </w:rPr>
      </w:pPr>
      <w:r w:rsidRPr="006B375B">
        <w:rPr>
          <w:rFonts w:asciiTheme="minorHAnsi" w:hAnsiTheme="minorHAnsi" w:cstheme="minorBidi"/>
          <w:b/>
          <w:bCs/>
        </w:rPr>
        <w:t xml:space="preserve">ZARZĄDZENIE NR 52 Rektora Zachodniopomorskiego Uniwersytetu Technologicznego w Szczecinie z dnia 29 kwietnia 2021 r. w sprawie określenia harmonogramu organizacji roku akademickiego 2021/2022 </w:t>
      </w:r>
    </w:p>
    <w:p w14:paraId="41AF74D9" w14:textId="2FD17CD1" w:rsidR="00DD2301" w:rsidRPr="006B375B" w:rsidRDefault="008A5A10" w:rsidP="00DD2301">
      <w:pPr>
        <w:rPr>
          <w:rFonts w:eastAsia="Calibri"/>
        </w:rPr>
      </w:pPr>
      <w:r w:rsidRPr="006B375B">
        <w:rPr>
          <w:rFonts w:eastAsia="Calibri" w:cs="Calibri"/>
        </w:rPr>
        <w:t>Z</w:t>
      </w:r>
      <w:r w:rsidR="00DD2301" w:rsidRPr="006B375B">
        <w:rPr>
          <w:rFonts w:eastAsia="Calibri" w:cs="Calibri"/>
        </w:rPr>
        <w:t>godnie z regulaminem studiów</w:t>
      </w:r>
      <w:r w:rsidRPr="006B375B">
        <w:rPr>
          <w:rFonts w:eastAsia="Calibri" w:cs="Calibri"/>
        </w:rPr>
        <w:t xml:space="preserve"> w ZUT</w:t>
      </w:r>
      <w:r w:rsidR="00DD2301" w:rsidRPr="006B375B">
        <w:rPr>
          <w:rFonts w:eastAsia="Calibri" w:cs="Calibri"/>
        </w:rPr>
        <w:t xml:space="preserve"> i </w:t>
      </w:r>
      <w:r w:rsidRPr="006B375B">
        <w:rPr>
          <w:rFonts w:eastAsia="Calibri" w:cs="Calibri"/>
        </w:rPr>
        <w:t>harmonogramem</w:t>
      </w:r>
      <w:r w:rsidR="00DD2301" w:rsidRPr="006B375B">
        <w:rPr>
          <w:rFonts w:eastAsia="Calibri" w:cs="Calibri"/>
        </w:rPr>
        <w:t xml:space="preserve"> organizacj</w:t>
      </w:r>
      <w:r w:rsidRPr="006B375B">
        <w:rPr>
          <w:rFonts w:eastAsia="Calibri" w:cs="Calibri"/>
        </w:rPr>
        <w:t>i</w:t>
      </w:r>
      <w:r w:rsidR="00DD2301" w:rsidRPr="006B375B">
        <w:rPr>
          <w:rFonts w:eastAsia="Calibri" w:cs="Calibri"/>
        </w:rPr>
        <w:t xml:space="preserve"> roku akademickiego uchwaloną przez Senat na wniosek Rektora ZUT, </w:t>
      </w:r>
      <w:r w:rsidRPr="006B375B">
        <w:rPr>
          <w:rFonts w:eastAsia="Calibri" w:cs="Calibri"/>
        </w:rPr>
        <w:t>pracownik Dziekanatu odpowiedzialny za przygotowanie harmonogramu wraz ze starostami poszczególnych roczników i kierunków studiów na WKŚiR poszczególnych lat opracowuje plan i przedstawia go do konsultacji</w:t>
      </w:r>
      <w:r w:rsidR="00DD2301" w:rsidRPr="006B375B">
        <w:rPr>
          <w:rFonts w:eastAsia="Calibri" w:cs="Calibri"/>
        </w:rPr>
        <w:t xml:space="preserve"> Dziekanowi WKŚiR. Dziekan weryfikuje harmonogram sesji egzaminacyjnej, głównie liczbę egzaminów, terminy i miejsca ich realizacji.</w:t>
      </w:r>
    </w:p>
    <w:p w14:paraId="03227BC8" w14:textId="12AE2E67" w:rsidR="00DD2301" w:rsidRPr="000E4719" w:rsidRDefault="008A5A10" w:rsidP="00DD2301">
      <w:pPr>
        <w:rPr>
          <w:rFonts w:eastAsia="Calibri" w:cs="Calibri"/>
          <w:color w:val="00B050"/>
        </w:rPr>
      </w:pPr>
      <w:r w:rsidRPr="000E4719">
        <w:rPr>
          <w:rFonts w:eastAsia="Calibri" w:cs="Calibri"/>
          <w:color w:val="00B050"/>
        </w:rPr>
        <w:t xml:space="preserve"> </w:t>
      </w:r>
    </w:p>
    <w:p w14:paraId="6A670F80" w14:textId="13B89D01" w:rsidR="00996183" w:rsidRDefault="00996183" w:rsidP="003D5CAF">
      <w:pPr>
        <w:pStyle w:val="Nagwek2"/>
      </w:pPr>
      <w:bookmarkStart w:id="31" w:name="_Toc115856176"/>
      <w:r>
        <w:t xml:space="preserve">2.11 </w:t>
      </w:r>
      <w:r w:rsidRPr="00867AC1">
        <w:t>E-learning – metody i techniki kształcenia na odległość</w:t>
      </w:r>
      <w:bookmarkEnd w:id="31"/>
    </w:p>
    <w:p w14:paraId="6E644F1F" w14:textId="5DCA26FA" w:rsidR="000D03B4" w:rsidRDefault="000D03B4" w:rsidP="000D03B4">
      <w:pPr>
        <w:rPr>
          <w:rFonts w:cstheme="minorHAnsi"/>
          <w:b/>
        </w:rPr>
      </w:pPr>
      <w:bookmarkStart w:id="32" w:name="_Hlk127793471"/>
      <w:r w:rsidRPr="00867AC1">
        <w:rPr>
          <w:rFonts w:cstheme="minorHAnsi"/>
          <w:b/>
        </w:rPr>
        <w:t>Monitorowanie prowadzenia zajęć dydaktycznych z wykorzystaniem metod i technik kształcenia na odległość</w:t>
      </w:r>
    </w:p>
    <w:p w14:paraId="23333641" w14:textId="35891B40" w:rsidR="000D03B4" w:rsidRPr="000D03B4" w:rsidRDefault="000D03B4" w:rsidP="000D03B4">
      <w:pPr>
        <w:rPr>
          <w:u w:val="single"/>
        </w:rPr>
      </w:pPr>
      <w:r w:rsidRPr="000D03B4">
        <w:rPr>
          <w:u w:val="single"/>
        </w:rPr>
        <w:t>DANE ŹRÓDŁOWE</w:t>
      </w:r>
    </w:p>
    <w:p w14:paraId="533C2C31" w14:textId="3E4816F5" w:rsidR="000E4719" w:rsidRPr="00131009" w:rsidRDefault="000E4719" w:rsidP="00A51F6E">
      <w:pPr>
        <w:pStyle w:val="Akapitzlist"/>
        <w:numPr>
          <w:ilvl w:val="0"/>
          <w:numId w:val="20"/>
        </w:numPr>
        <w:tabs>
          <w:tab w:val="left" w:pos="4962"/>
        </w:tabs>
        <w:spacing w:before="0" w:after="160" w:line="259" w:lineRule="auto"/>
        <w:rPr>
          <w:rFonts w:eastAsia="Calibri" w:cs="Calibri"/>
        </w:rPr>
      </w:pPr>
      <w:r w:rsidRPr="00131009">
        <w:rPr>
          <w:rFonts w:eastAsia="Calibri" w:cs="Calibri"/>
          <w:b/>
          <w:bCs/>
        </w:rPr>
        <w:t>Procedura</w:t>
      </w:r>
      <w:r w:rsidR="0028423D">
        <w:rPr>
          <w:rFonts w:eastAsia="Calibri" w:cs="Calibri"/>
          <w:b/>
          <w:bCs/>
        </w:rPr>
        <w:t>:</w:t>
      </w:r>
      <w:r w:rsidRPr="00131009">
        <w:rPr>
          <w:rFonts w:eastAsia="Calibri" w:cs="Calibri"/>
          <w:b/>
          <w:bCs/>
        </w:rPr>
        <w:t xml:space="preserve"> </w:t>
      </w:r>
      <w:r w:rsidR="0028423D">
        <w:rPr>
          <w:rFonts w:eastAsia="Calibri" w:cs="Calibri"/>
          <w:b/>
          <w:bCs/>
        </w:rPr>
        <w:t>„</w:t>
      </w:r>
      <w:r w:rsidRPr="00131009">
        <w:rPr>
          <w:rFonts w:eastAsia="Calibri" w:cs="Calibri"/>
          <w:b/>
          <w:bCs/>
        </w:rPr>
        <w:t>Przeprowadzanie bieżącej kontroli zajęć dydaktycznych oraz konsultacji</w:t>
      </w:r>
      <w:r w:rsidR="0028423D">
        <w:rPr>
          <w:rFonts w:eastAsia="Calibri" w:cs="Calibri"/>
          <w:b/>
          <w:bCs/>
        </w:rPr>
        <w:t>”</w:t>
      </w:r>
      <w:r w:rsidRPr="00131009">
        <w:rPr>
          <w:rFonts w:eastAsia="Calibri" w:cs="Calibri"/>
          <w:b/>
          <w:bCs/>
        </w:rPr>
        <w:t xml:space="preserve"> (WKSiR II 8.3)</w:t>
      </w:r>
    </w:p>
    <w:p w14:paraId="467827A5" w14:textId="4819DD54" w:rsidR="000E4719" w:rsidRPr="00131009" w:rsidRDefault="00A441B7" w:rsidP="00A51F6E">
      <w:pPr>
        <w:pStyle w:val="Akapitzlist"/>
        <w:numPr>
          <w:ilvl w:val="0"/>
          <w:numId w:val="20"/>
        </w:numPr>
        <w:tabs>
          <w:tab w:val="left" w:pos="4962"/>
        </w:tabs>
        <w:spacing w:before="0" w:after="160" w:line="259" w:lineRule="auto"/>
      </w:pPr>
      <w:r w:rsidRPr="00131009">
        <w:rPr>
          <w:rFonts w:asciiTheme="minorHAnsi" w:hAnsiTheme="minorHAnsi" w:cstheme="minorBidi"/>
          <w:b/>
          <w:bCs/>
        </w:rPr>
        <w:t>Platforma MSTeams – utworzone przez UCI grupy zajęciowe</w:t>
      </w:r>
    </w:p>
    <w:p w14:paraId="0A95C89A" w14:textId="65820A03" w:rsidR="000E4719" w:rsidRPr="00131009" w:rsidRDefault="000E4719" w:rsidP="00A51F6E">
      <w:pPr>
        <w:pStyle w:val="Akapitzlist"/>
        <w:numPr>
          <w:ilvl w:val="0"/>
          <w:numId w:val="20"/>
        </w:numPr>
        <w:tabs>
          <w:tab w:val="left" w:pos="4962"/>
        </w:tabs>
        <w:spacing w:before="0" w:after="160" w:line="259" w:lineRule="auto"/>
        <w:rPr>
          <w:rFonts w:eastAsia="Calibri" w:cs="Calibri"/>
          <w:b/>
          <w:bCs/>
        </w:rPr>
      </w:pPr>
      <w:r w:rsidRPr="00131009">
        <w:rPr>
          <w:rFonts w:eastAsia="Calibri" w:cs="Calibri"/>
          <w:b/>
          <w:bCs/>
        </w:rPr>
        <w:t>Protokoły z hospitacji zajęć dydaktycznych w semestrze zimowym i letnim 2021/2022</w:t>
      </w:r>
    </w:p>
    <w:p w14:paraId="2F3D5F63" w14:textId="69DB9A3E" w:rsidR="000E4719" w:rsidRPr="00131009" w:rsidRDefault="00A441B7" w:rsidP="000E4719">
      <w:r w:rsidRPr="00131009">
        <w:t xml:space="preserve">W roku akademickim zajęcia prowadzone były stacjonarnie z zachowaniem reżimu epidemicznego. Dopuszczona był możliwość prowadzenia zajęć w formie zdalnej, w tym również organizacji zaliczeń i egzaminów. </w:t>
      </w:r>
      <w:r w:rsidR="000E4719" w:rsidRPr="00131009">
        <w:t xml:space="preserve">Na wniosek Dziekana WKŚiR zostali przypisani do grup studenckich utworzonych na platformie MSTeams, mając w ten sposób dostęp do wszystkich form zajęć. </w:t>
      </w:r>
    </w:p>
    <w:p w14:paraId="1E9859DA" w14:textId="2BBCA437" w:rsidR="00996183" w:rsidRDefault="00996183" w:rsidP="003D5CAF">
      <w:pPr>
        <w:pStyle w:val="Nagwek2"/>
      </w:pPr>
      <w:bookmarkStart w:id="33" w:name="_Toc115856177"/>
      <w:bookmarkEnd w:id="32"/>
      <w:r>
        <w:t>2.12 Wydziałowa procedura oceny bazy i warunków realizacji zajęć laboratoryjnych</w:t>
      </w:r>
      <w:bookmarkEnd w:id="33"/>
    </w:p>
    <w:p w14:paraId="0B73D247" w14:textId="4B690396" w:rsidR="000D03B4" w:rsidRDefault="000D03B4" w:rsidP="000D03B4">
      <w:pPr>
        <w:rPr>
          <w:rFonts w:cstheme="minorHAnsi"/>
          <w:b/>
        </w:rPr>
      </w:pPr>
      <w:r w:rsidRPr="209AD3FF">
        <w:rPr>
          <w:b/>
          <w:bCs/>
        </w:rPr>
        <w:t>Monitorowanie i ocena dostępności aktualizacji instrukcji laboratoryjnych</w:t>
      </w:r>
    </w:p>
    <w:p w14:paraId="3033C07D" w14:textId="77777777" w:rsidR="000D03B4" w:rsidRPr="000D03B4" w:rsidRDefault="000D03B4" w:rsidP="000D03B4">
      <w:pPr>
        <w:rPr>
          <w:u w:val="single"/>
        </w:rPr>
      </w:pPr>
      <w:r w:rsidRPr="000D03B4">
        <w:rPr>
          <w:u w:val="single"/>
        </w:rPr>
        <w:t>DANE ŹRÓDŁOWE</w:t>
      </w:r>
    </w:p>
    <w:p w14:paraId="365125B1" w14:textId="35CC192C" w:rsidR="007B753B" w:rsidRPr="00131009" w:rsidRDefault="007B753B" w:rsidP="00A51F6E">
      <w:pPr>
        <w:pStyle w:val="Akapitzlist"/>
        <w:numPr>
          <w:ilvl w:val="0"/>
          <w:numId w:val="40"/>
        </w:numPr>
        <w:spacing w:line="240" w:lineRule="auto"/>
        <w:rPr>
          <w:rFonts w:cstheme="minorHAnsi"/>
          <w:b/>
          <w:bCs/>
        </w:rPr>
      </w:pPr>
      <w:r w:rsidRPr="00131009">
        <w:rPr>
          <w:rFonts w:cstheme="minorHAnsi"/>
          <w:b/>
          <w:bCs/>
        </w:rPr>
        <w:t>Procedura</w:t>
      </w:r>
      <w:r w:rsidR="0028423D">
        <w:rPr>
          <w:rFonts w:cstheme="minorHAnsi"/>
          <w:b/>
          <w:bCs/>
        </w:rPr>
        <w:t>:</w:t>
      </w:r>
      <w:r w:rsidRPr="00131009">
        <w:rPr>
          <w:rFonts w:cstheme="minorHAnsi"/>
          <w:b/>
          <w:bCs/>
        </w:rPr>
        <w:t xml:space="preserve"> </w:t>
      </w:r>
      <w:r w:rsidR="0028423D">
        <w:rPr>
          <w:rFonts w:cstheme="minorHAnsi"/>
          <w:b/>
          <w:bCs/>
        </w:rPr>
        <w:t>„O</w:t>
      </w:r>
      <w:r w:rsidRPr="00131009">
        <w:rPr>
          <w:rFonts w:cstheme="minorHAnsi"/>
          <w:b/>
          <w:bCs/>
        </w:rPr>
        <w:t xml:space="preserve">ceny bazy dydaktycznej i materialnej niezbędnej do realizacji procesu kształcenia na Wydziale Kształtowania Środowiska i </w:t>
      </w:r>
      <w:r w:rsidR="0028423D">
        <w:rPr>
          <w:rFonts w:cstheme="minorHAnsi"/>
          <w:b/>
          <w:bCs/>
        </w:rPr>
        <w:t>R</w:t>
      </w:r>
      <w:r w:rsidRPr="00131009">
        <w:rPr>
          <w:rFonts w:cstheme="minorHAnsi"/>
          <w:b/>
          <w:bCs/>
        </w:rPr>
        <w:t>olnictwa</w:t>
      </w:r>
      <w:r w:rsidR="0028423D">
        <w:rPr>
          <w:rFonts w:cstheme="minorHAnsi"/>
          <w:b/>
          <w:bCs/>
        </w:rPr>
        <w:t>”</w:t>
      </w:r>
      <w:r w:rsidRPr="00131009">
        <w:rPr>
          <w:rFonts w:cstheme="minorHAnsi"/>
          <w:b/>
          <w:bCs/>
        </w:rPr>
        <w:t xml:space="preserve"> (</w:t>
      </w:r>
      <w:r w:rsidR="00131009" w:rsidRPr="00131009">
        <w:rPr>
          <w:rFonts w:cstheme="minorHAnsi"/>
          <w:b/>
          <w:bCs/>
        </w:rPr>
        <w:t>WKSiR_</w:t>
      </w:r>
      <w:r w:rsidRPr="00131009">
        <w:rPr>
          <w:rFonts w:cstheme="minorHAnsi"/>
          <w:b/>
          <w:bCs/>
        </w:rPr>
        <w:t>III 3.1) </w:t>
      </w:r>
    </w:p>
    <w:p w14:paraId="1B54AA9C" w14:textId="65586E1A" w:rsidR="00BE6155" w:rsidRPr="00131009" w:rsidRDefault="00BE6155" w:rsidP="00A51F6E">
      <w:pPr>
        <w:pStyle w:val="Akapitzlist"/>
        <w:numPr>
          <w:ilvl w:val="0"/>
          <w:numId w:val="40"/>
        </w:numPr>
        <w:spacing w:line="240" w:lineRule="auto"/>
        <w:rPr>
          <w:rFonts w:cstheme="minorHAnsi"/>
          <w:b/>
          <w:bCs/>
        </w:rPr>
      </w:pPr>
      <w:r w:rsidRPr="00131009">
        <w:rPr>
          <w:rFonts w:cstheme="minorHAnsi"/>
          <w:b/>
          <w:bCs/>
        </w:rPr>
        <w:t>Protokoły z oceny stanu technicznego i warunków prowadzenia zajęć dydaktycznych w salach ogólnodostępnych i salach katedralnych</w:t>
      </w:r>
    </w:p>
    <w:p w14:paraId="1C4B6116" w14:textId="00B8F5F4" w:rsidR="007B753B" w:rsidRPr="00131009" w:rsidRDefault="00B1151E" w:rsidP="00A51F6E">
      <w:pPr>
        <w:pStyle w:val="Akapitzlist"/>
        <w:numPr>
          <w:ilvl w:val="0"/>
          <w:numId w:val="40"/>
        </w:numPr>
        <w:spacing w:line="240" w:lineRule="auto"/>
        <w:rPr>
          <w:rFonts w:cstheme="minorHAnsi"/>
          <w:b/>
          <w:bCs/>
        </w:rPr>
      </w:pPr>
      <w:r w:rsidRPr="00131009">
        <w:rPr>
          <w:rFonts w:cstheme="minorHAnsi"/>
          <w:b/>
          <w:bCs/>
        </w:rPr>
        <w:t>Protokoły zbiorcze</w:t>
      </w:r>
      <w:r w:rsidR="007B753B" w:rsidRPr="00131009">
        <w:rPr>
          <w:rFonts w:cstheme="minorHAnsi"/>
          <w:b/>
          <w:bCs/>
        </w:rPr>
        <w:t xml:space="preserve"> z oceny stanu technicznego i warunków prowadzenia zajęć dydaktycznych w salach ogólnodostępnych i salach katedralnych</w:t>
      </w:r>
    </w:p>
    <w:p w14:paraId="483D7EC5" w14:textId="4B67DEBE" w:rsidR="00BE44AF" w:rsidRPr="00131009" w:rsidRDefault="00955289" w:rsidP="209AD3FF">
      <w:pPr>
        <w:ind w:left="360"/>
      </w:pPr>
      <w:r w:rsidRPr="00131009">
        <w:t xml:space="preserve">We wrześniu i </w:t>
      </w:r>
      <w:r w:rsidR="1540F234" w:rsidRPr="00131009">
        <w:t>październik</w:t>
      </w:r>
      <w:r w:rsidRPr="00131009">
        <w:t xml:space="preserve"> 2022</w:t>
      </w:r>
      <w:r w:rsidR="00710DD6" w:rsidRPr="00131009">
        <w:t xml:space="preserve"> r.</w:t>
      </w:r>
      <w:r w:rsidR="00171942" w:rsidRPr="00131009">
        <w:t xml:space="preserve"> oceniono bazę dydaktyczną WKŚiR</w:t>
      </w:r>
      <w:r w:rsidR="00710DD6" w:rsidRPr="00131009">
        <w:t>, według wyżej wymienionych procedur</w:t>
      </w:r>
      <w:r w:rsidR="00171942" w:rsidRPr="00131009">
        <w:t xml:space="preserve">. </w:t>
      </w:r>
      <w:r w:rsidR="008F1F24" w:rsidRPr="00131009">
        <w:t>Podczas przeprowadzo</w:t>
      </w:r>
      <w:r w:rsidR="00A67784" w:rsidRPr="00131009">
        <w:t>nej oceny s</w:t>
      </w:r>
      <w:r w:rsidR="003B5768" w:rsidRPr="00131009">
        <w:t xml:space="preserve">ale zostały </w:t>
      </w:r>
      <w:r w:rsidR="00A67784" w:rsidRPr="00131009">
        <w:t xml:space="preserve">również </w:t>
      </w:r>
      <w:r w:rsidR="003B5768" w:rsidRPr="00131009">
        <w:t>sprawdzone pod względem dostępności aktualnych instrukcji laboratoryjnych.</w:t>
      </w:r>
    </w:p>
    <w:p w14:paraId="18E41371" w14:textId="744CD8A9" w:rsidR="000A13E4" w:rsidRDefault="000F0876" w:rsidP="00275C75">
      <w:pPr>
        <w:pStyle w:val="Nagwek1"/>
      </w:pPr>
      <w:bookmarkStart w:id="34" w:name="_Toc115856178"/>
      <w:r>
        <w:t>K</w:t>
      </w:r>
      <w:r w:rsidR="000A13E4">
        <w:t>ryterium 3</w:t>
      </w:r>
      <w:r w:rsidR="00151D5E">
        <w:t xml:space="preserve"> </w:t>
      </w:r>
      <w:r w:rsidR="00275C75">
        <w:t xml:space="preserve">– </w:t>
      </w:r>
      <w:r w:rsidR="005A4DE4" w:rsidRPr="00867AC1">
        <w:t>Ocena rekrutacji na studia, osiągania przez studentów efektów uczenia się, zaliczenia toku studiów wraz z dyplomowaniem</w:t>
      </w:r>
      <w:bookmarkEnd w:id="34"/>
    </w:p>
    <w:p w14:paraId="387DB8C9" w14:textId="12C11E43" w:rsidR="005A4DE4" w:rsidRDefault="005A4DE4" w:rsidP="003D5CAF">
      <w:pPr>
        <w:pStyle w:val="Nagwek2"/>
      </w:pPr>
      <w:bookmarkStart w:id="35" w:name="_Toc115856179"/>
      <w:r>
        <w:t xml:space="preserve">3.1 </w:t>
      </w:r>
      <w:r w:rsidRPr="00867AC1">
        <w:t>Ocena wymagań stawianych kandydatom, warunki rekrutacji na studia oraz kryteria kwalifikacji</w:t>
      </w:r>
      <w:bookmarkEnd w:id="35"/>
    </w:p>
    <w:p w14:paraId="113A3C77" w14:textId="7581266D" w:rsidR="005A4DE4" w:rsidRDefault="005A4DE4" w:rsidP="005A4DE4">
      <w:pPr>
        <w:rPr>
          <w:rFonts w:cstheme="minorHAnsi"/>
          <w:b/>
        </w:rPr>
      </w:pPr>
      <w:bookmarkStart w:id="36" w:name="_Hlk127793561"/>
      <w:r w:rsidRPr="00867AC1">
        <w:rPr>
          <w:rFonts w:cstheme="minorHAnsi"/>
          <w:b/>
        </w:rPr>
        <w:t>Ocena przebiegu procesu rekrutacji na studia stacjonarne i niestacjonarne</w:t>
      </w:r>
    </w:p>
    <w:p w14:paraId="42E6983D" w14:textId="52A169C5" w:rsidR="005A4DE4" w:rsidRDefault="005A4DE4" w:rsidP="005A4DE4">
      <w:pPr>
        <w:rPr>
          <w:u w:val="single"/>
        </w:rPr>
      </w:pPr>
      <w:r w:rsidRPr="005A4DE4">
        <w:rPr>
          <w:u w:val="single"/>
        </w:rPr>
        <w:t>DANE ŹRÓDŁOWE</w:t>
      </w:r>
    </w:p>
    <w:p w14:paraId="6F14DB31" w14:textId="77777777" w:rsidR="001A0C18" w:rsidRPr="00131009" w:rsidRDefault="001A0C18" w:rsidP="00A51F6E">
      <w:pPr>
        <w:pStyle w:val="Akapitzlist"/>
        <w:numPr>
          <w:ilvl w:val="0"/>
          <w:numId w:val="37"/>
        </w:numPr>
        <w:spacing w:line="240" w:lineRule="auto"/>
        <w:rPr>
          <w:rFonts w:cstheme="minorHAnsi"/>
          <w:b/>
          <w:szCs w:val="24"/>
        </w:rPr>
      </w:pPr>
      <w:r w:rsidRPr="00131009">
        <w:rPr>
          <w:rFonts w:cstheme="minorHAnsi"/>
          <w:b/>
          <w:szCs w:val="24"/>
        </w:rPr>
        <w:t>Sprawozdanie Wydziałowej Komisji Rekrutacyjnej Wydziału Kształtowania Środowiska i Rolnictwa Zachodniopomorskiego Uniwersytetu Technologicznego w Szczecinie z działalności dotyczącej rekrutacji kandydatów na studia S1, N1, S2 i N2 w roku akademickim 2021/2022</w:t>
      </w:r>
    </w:p>
    <w:p w14:paraId="0E29C85C" w14:textId="77777777" w:rsidR="001A0C18" w:rsidRPr="00131009" w:rsidRDefault="001A0C18" w:rsidP="001A0C18">
      <w:pPr>
        <w:rPr>
          <w:szCs w:val="24"/>
        </w:rPr>
      </w:pPr>
      <w:r w:rsidRPr="00131009">
        <w:rPr>
          <w:szCs w:val="24"/>
        </w:rPr>
        <w:t>W tabeli  1 przedstawiono dane dotyczące naboru kandydatów na poszczególne kierunki studiów stacjonarnych i niestacjonarnych na semestr zimowy na rok akademicki 2021/2022.</w:t>
      </w:r>
    </w:p>
    <w:p w14:paraId="148C3C1F" w14:textId="77777777" w:rsidR="001A0C18" w:rsidRPr="00131009" w:rsidRDefault="001A0C18" w:rsidP="001A0C18">
      <w:pPr>
        <w:rPr>
          <w:szCs w:val="24"/>
        </w:rPr>
      </w:pPr>
      <w:r w:rsidRPr="00131009">
        <w:rPr>
          <w:szCs w:val="24"/>
        </w:rPr>
        <w:t>Tabela 1.</w:t>
      </w:r>
      <w:r w:rsidRPr="00131009">
        <w:rPr>
          <w:szCs w:val="24"/>
        </w:rPr>
        <w:tab/>
        <w:t>Dane dotyczące naboru kandydatów na poszczególne kierunki studiów stacjonarnych i niestacjonarnych na semestr zimowy na rok akademicki 2021/2022.</w:t>
      </w:r>
    </w:p>
    <w:tbl>
      <w:tblPr>
        <w:tblW w:w="951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2840"/>
        <w:gridCol w:w="1060"/>
        <w:gridCol w:w="1060"/>
        <w:gridCol w:w="1100"/>
        <w:gridCol w:w="960"/>
        <w:gridCol w:w="960"/>
        <w:gridCol w:w="1012"/>
      </w:tblGrid>
      <w:tr w:rsidR="00131009" w:rsidRPr="00131009" w14:paraId="171084EC" w14:textId="77777777" w:rsidTr="00B3102A">
        <w:trPr>
          <w:trHeight w:val="1062"/>
          <w:tblHeader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97BD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</w:rPr>
            </w:pPr>
            <w:r w:rsidRPr="00131009">
              <w:rPr>
                <w:rFonts w:ascii="Calibri" w:hAnsi="Calibri" w:cs="Calibri"/>
              </w:rPr>
              <w:t>Lp.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2AB7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</w:rPr>
            </w:pPr>
            <w:r w:rsidRPr="00131009">
              <w:rPr>
                <w:rFonts w:ascii="Calibri" w:hAnsi="Calibri" w:cs="Calibri"/>
              </w:rPr>
              <w:t>Kierunek studiów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8E76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ogólna liczba zalogowanych kandydatów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38DB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liczba zalogowanych kandydatów z I preferencją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0A4A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liczba kandydatów, którzy złożyli dokumenty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A5D4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liczba kandydatów przyjętych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93E7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liczba kandydatów - lista rezerwowa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CF3E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liczba kandydatów nieprzyjętych</w:t>
            </w:r>
          </w:p>
        </w:tc>
      </w:tr>
      <w:tr w:rsidR="00131009" w:rsidRPr="00131009" w14:paraId="59433C3E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80DE6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A2B49" w14:textId="77777777" w:rsidR="001A0C18" w:rsidRPr="00131009" w:rsidRDefault="001A0C18" w:rsidP="00EF27DD">
            <w:pPr>
              <w:rPr>
                <w:sz w:val="22"/>
              </w:rPr>
            </w:pPr>
            <w:r w:rsidRPr="00131009">
              <w:rPr>
                <w:sz w:val="22"/>
              </w:rPr>
              <w:t>S1 - architektura krajobrazu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B7DBE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39CEB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7B45F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F618C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E2B2D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B25BB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</w:tr>
      <w:tr w:rsidR="00131009" w:rsidRPr="00131009" w14:paraId="04545277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AF10A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DD04B" w14:textId="77777777" w:rsidR="001A0C18" w:rsidRPr="00131009" w:rsidRDefault="001A0C18" w:rsidP="00EF27DD">
            <w:pPr>
              <w:rPr>
                <w:sz w:val="22"/>
              </w:rPr>
            </w:pPr>
            <w:r w:rsidRPr="00131009">
              <w:rPr>
                <w:sz w:val="22"/>
              </w:rPr>
              <w:t>S1 - ochrona środowiska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CA7E8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2673F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F8806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20122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23C9C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BFC8B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</w:tr>
      <w:tr w:rsidR="00131009" w:rsidRPr="00131009" w14:paraId="572BE945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C5D46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30931" w14:textId="77777777" w:rsidR="001A0C18" w:rsidRPr="00131009" w:rsidRDefault="001A0C18" w:rsidP="00EF27DD">
            <w:pPr>
              <w:rPr>
                <w:sz w:val="22"/>
              </w:rPr>
            </w:pPr>
            <w:r w:rsidRPr="00131009">
              <w:rPr>
                <w:sz w:val="22"/>
              </w:rPr>
              <w:t>S1 - odnawialne źródła energii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47091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143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F6DB9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14692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D2C40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76B96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75F9E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</w:tr>
      <w:tr w:rsidR="00131009" w:rsidRPr="00131009" w14:paraId="6491852B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0D0BC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49FE1" w14:textId="77777777" w:rsidR="001A0C18" w:rsidRPr="00131009" w:rsidRDefault="001A0C18" w:rsidP="00EF27DD">
            <w:pPr>
              <w:rPr>
                <w:sz w:val="22"/>
              </w:rPr>
            </w:pPr>
            <w:r w:rsidRPr="00131009">
              <w:rPr>
                <w:sz w:val="22"/>
              </w:rPr>
              <w:t>S1 - ogrodnictwo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63D94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50B24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93CA4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8543E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4A151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D959C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</w:tr>
      <w:tr w:rsidR="00131009" w:rsidRPr="00131009" w14:paraId="03B87691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EBA6F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2F8CE" w14:textId="77777777" w:rsidR="001A0C18" w:rsidRPr="00131009" w:rsidRDefault="001A0C18" w:rsidP="00EF27DD">
            <w:pPr>
              <w:rPr>
                <w:sz w:val="22"/>
              </w:rPr>
            </w:pPr>
            <w:r w:rsidRPr="00131009">
              <w:rPr>
                <w:sz w:val="22"/>
              </w:rPr>
              <w:t>S1 - rolnictwo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FF7CB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1CB17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8E880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C6AB8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6BDD5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D5591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</w:tr>
      <w:tr w:rsidR="00131009" w:rsidRPr="00131009" w14:paraId="0EA744CA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958D0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10FFC" w14:textId="77777777" w:rsidR="001A0C18" w:rsidRPr="00131009" w:rsidRDefault="001A0C18" w:rsidP="00EF27DD">
            <w:pPr>
              <w:rPr>
                <w:sz w:val="22"/>
              </w:rPr>
            </w:pPr>
            <w:r w:rsidRPr="00131009">
              <w:rPr>
                <w:sz w:val="22"/>
              </w:rPr>
              <w:t>S1 - uprawa winorośli i winiarstwo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F0A04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022A2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D58E6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8444C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10229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C9D9D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</w:tr>
      <w:tr w:rsidR="00131009" w:rsidRPr="00131009" w14:paraId="3B59A7B9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6A810" w14:textId="2AD21EAA" w:rsidR="001A0C18" w:rsidRPr="00131009" w:rsidRDefault="001A0C18" w:rsidP="00EF27DD">
            <w:pPr>
              <w:jc w:val="center"/>
              <w:rPr>
                <w:sz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A4DE0" w14:textId="77777777" w:rsidR="001A0C18" w:rsidRPr="00B3102A" w:rsidRDefault="001A0C18" w:rsidP="00EF27DD">
            <w:pPr>
              <w:jc w:val="right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Razem S1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A389B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334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A6EEB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171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E1AB1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2D2AB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89FD8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90460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0</w:t>
            </w:r>
          </w:p>
        </w:tc>
      </w:tr>
      <w:tr w:rsidR="00131009" w:rsidRPr="00131009" w14:paraId="76002D22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43DAB" w14:textId="498A13DE" w:rsidR="001A0C18" w:rsidRPr="00131009" w:rsidRDefault="00B3102A" w:rsidP="00EF27DD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EC4AD" w14:textId="77777777" w:rsidR="001A0C18" w:rsidRPr="00131009" w:rsidRDefault="001A0C18" w:rsidP="00EF27DD">
            <w:pPr>
              <w:rPr>
                <w:sz w:val="22"/>
              </w:rPr>
            </w:pPr>
            <w:r w:rsidRPr="00131009">
              <w:rPr>
                <w:sz w:val="22"/>
              </w:rPr>
              <w:t>N1 - ochrona środowiska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C0EEB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520B1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3FF8A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F37C9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BEE03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6DAAE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</w:tr>
      <w:tr w:rsidR="00131009" w:rsidRPr="00131009" w14:paraId="11F0BC50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06F14" w14:textId="2BD8D433" w:rsidR="001A0C18" w:rsidRPr="00131009" w:rsidRDefault="00B3102A" w:rsidP="00EF27DD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24AAC" w14:textId="77777777" w:rsidR="001A0C18" w:rsidRPr="00131009" w:rsidRDefault="001A0C18" w:rsidP="00EF27DD">
            <w:pPr>
              <w:rPr>
                <w:sz w:val="22"/>
              </w:rPr>
            </w:pPr>
            <w:r w:rsidRPr="00131009">
              <w:rPr>
                <w:sz w:val="22"/>
              </w:rPr>
              <w:t>N1 - odnawialne źródła energii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7A4CA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9C068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74C9E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32663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46766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FA02D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</w:tr>
      <w:tr w:rsidR="00131009" w:rsidRPr="00131009" w14:paraId="504DB243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4F3FF" w14:textId="26516C5F" w:rsidR="001A0C18" w:rsidRPr="00131009" w:rsidRDefault="00B3102A" w:rsidP="00EF27DD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15A8D" w14:textId="77777777" w:rsidR="001A0C18" w:rsidRPr="00131009" w:rsidRDefault="001A0C18" w:rsidP="00EF27DD">
            <w:pPr>
              <w:rPr>
                <w:sz w:val="22"/>
              </w:rPr>
            </w:pPr>
            <w:r w:rsidRPr="00131009">
              <w:rPr>
                <w:sz w:val="22"/>
              </w:rPr>
              <w:t>N1 - ogrodnictwo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B8FB2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4432F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2194C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14D6D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4401E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C797E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</w:tr>
      <w:tr w:rsidR="00131009" w:rsidRPr="00131009" w14:paraId="1B4D5BCC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C85DC" w14:textId="3C0524BA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1</w:t>
            </w:r>
            <w:r w:rsidR="00B3102A">
              <w:rPr>
                <w:sz w:val="22"/>
              </w:rPr>
              <w:t>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83ABE" w14:textId="77777777" w:rsidR="001A0C18" w:rsidRPr="00131009" w:rsidRDefault="001A0C18" w:rsidP="00EF27DD">
            <w:pPr>
              <w:rPr>
                <w:sz w:val="22"/>
              </w:rPr>
            </w:pPr>
            <w:r w:rsidRPr="00131009">
              <w:rPr>
                <w:sz w:val="22"/>
              </w:rPr>
              <w:t>N1 - rolnictwo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23B20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32BFE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B824B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25AFB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8F998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C0EB6" w14:textId="77777777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 </w:t>
            </w:r>
          </w:p>
        </w:tc>
      </w:tr>
      <w:tr w:rsidR="00131009" w:rsidRPr="00131009" w14:paraId="405ABDAA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7685F" w14:textId="4C63042A" w:rsidR="001A0C18" w:rsidRPr="00131009" w:rsidRDefault="001A0C18" w:rsidP="00EF27DD">
            <w:pPr>
              <w:jc w:val="center"/>
              <w:rPr>
                <w:sz w:val="22"/>
              </w:rPr>
            </w:pPr>
            <w:r w:rsidRPr="00131009">
              <w:rPr>
                <w:sz w:val="22"/>
              </w:rPr>
              <w:t>1</w:t>
            </w:r>
            <w:r w:rsidR="00B3102A">
              <w:rPr>
                <w:sz w:val="22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BAE05" w14:textId="77777777" w:rsidR="001A0C18" w:rsidRPr="00131009" w:rsidRDefault="001A0C18" w:rsidP="00EF27DD">
            <w:pPr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N1 - uprawa winorośli i winiarstwo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FE7C9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BDF10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948E0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D679B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C81EC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101B1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</w:tr>
      <w:tr w:rsidR="00131009" w:rsidRPr="00131009" w14:paraId="7894F6C8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AFED8" w14:textId="0DA39A60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F8760" w14:textId="77777777" w:rsidR="001A0C18" w:rsidRPr="00B3102A" w:rsidRDefault="001A0C18" w:rsidP="00EF27DD">
            <w:pPr>
              <w:jc w:val="right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Razem N1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93EB9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110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818AB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73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753AE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201EA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067B2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6CA8B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0</w:t>
            </w:r>
          </w:p>
        </w:tc>
      </w:tr>
      <w:tr w:rsidR="00131009" w:rsidRPr="00131009" w14:paraId="26F3B7ED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C5105" w14:textId="6843301A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1</w:t>
            </w:r>
            <w:r w:rsidR="00B3102A">
              <w:rPr>
                <w:sz w:val="18"/>
                <w:szCs w:val="18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CD1C2" w14:textId="77777777" w:rsidR="001A0C18" w:rsidRPr="00131009" w:rsidRDefault="001A0C18" w:rsidP="00EF27DD">
            <w:pPr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S2 - architektura krajobrazu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7C802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0C7F8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46DBA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2637F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FBA67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EF543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</w:tr>
      <w:tr w:rsidR="00131009" w:rsidRPr="00131009" w14:paraId="6092ED16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3B57E" w14:textId="366401E0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9E08" w14:textId="77777777" w:rsidR="001A0C18" w:rsidRPr="00B3102A" w:rsidRDefault="001A0C18" w:rsidP="00EF27DD">
            <w:pPr>
              <w:jc w:val="right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Razem S2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96B1A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EA83F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976FE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6BCB8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2E5DE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9356A" w14:textId="77777777" w:rsidR="001A0C18" w:rsidRPr="00B3102A" w:rsidRDefault="001A0C18" w:rsidP="00EF27DD">
            <w:pPr>
              <w:jc w:val="center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0</w:t>
            </w:r>
          </w:p>
        </w:tc>
      </w:tr>
      <w:tr w:rsidR="00131009" w:rsidRPr="00131009" w14:paraId="35F9D0F3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E4D10" w14:textId="05629ED7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1</w:t>
            </w:r>
            <w:r w:rsidR="00B3102A">
              <w:rPr>
                <w:sz w:val="18"/>
                <w:szCs w:val="18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F6A7A" w14:textId="77777777" w:rsidR="001A0C18" w:rsidRPr="00131009" w:rsidRDefault="001A0C18" w:rsidP="00EF27DD">
            <w:pPr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N2 - architektura krajobrazu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4BA57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D645D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00593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29E50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02898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23EA3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</w:tr>
      <w:tr w:rsidR="00131009" w:rsidRPr="00131009" w14:paraId="508106D0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1DD1B" w14:textId="0FA71B99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1</w:t>
            </w:r>
            <w:r w:rsidR="00B3102A">
              <w:rPr>
                <w:sz w:val="18"/>
                <w:szCs w:val="1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C450D" w14:textId="77777777" w:rsidR="001A0C18" w:rsidRPr="00131009" w:rsidRDefault="001A0C18" w:rsidP="00EF27DD">
            <w:pPr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N2 - ochrona środowiska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1E14F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D6886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F8178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6B98D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931DC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AA461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</w:tr>
      <w:tr w:rsidR="00131009" w:rsidRPr="00131009" w14:paraId="726BBC41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F30C9" w14:textId="10B8EDBA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1</w:t>
            </w:r>
            <w:r w:rsidR="00B3102A">
              <w:rPr>
                <w:sz w:val="18"/>
                <w:szCs w:val="18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F2C9D" w14:textId="77777777" w:rsidR="001A0C18" w:rsidRPr="00131009" w:rsidRDefault="001A0C18" w:rsidP="00EF27DD">
            <w:pPr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N2 - odnawialne źródła energii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F7992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7C90D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8F109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39CBD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100E2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BD29E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</w:tr>
      <w:tr w:rsidR="00131009" w:rsidRPr="00131009" w14:paraId="7FE2F200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2070B" w14:textId="7911224E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1</w:t>
            </w:r>
            <w:r w:rsidR="00B3102A">
              <w:rPr>
                <w:sz w:val="18"/>
                <w:szCs w:val="18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50D88" w14:textId="77777777" w:rsidR="001A0C18" w:rsidRPr="00131009" w:rsidRDefault="001A0C18" w:rsidP="00EF27DD">
            <w:pPr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N2 - ogrodnictwo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500C3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AF11D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0A8D3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95E7A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A2E28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9AB71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</w:tr>
      <w:tr w:rsidR="00131009" w:rsidRPr="00131009" w14:paraId="335D701C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AF60B" w14:textId="5E2AA0C0" w:rsidR="001A0C18" w:rsidRPr="00131009" w:rsidRDefault="00B3102A" w:rsidP="00EF27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DCA34" w14:textId="77777777" w:rsidR="001A0C18" w:rsidRPr="00131009" w:rsidRDefault="001A0C18" w:rsidP="00EF27DD">
            <w:pPr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N2 - rolnictwo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30E4D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8588C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9ABA8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B19BC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702A3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CE9AD" w14:textId="77777777" w:rsidR="001A0C18" w:rsidRPr="00131009" w:rsidRDefault="001A0C18" w:rsidP="00EF27DD">
            <w:pPr>
              <w:jc w:val="center"/>
              <w:rPr>
                <w:sz w:val="20"/>
                <w:szCs w:val="20"/>
              </w:rPr>
            </w:pPr>
            <w:r w:rsidRPr="00131009">
              <w:rPr>
                <w:sz w:val="20"/>
                <w:szCs w:val="20"/>
              </w:rPr>
              <w:t> </w:t>
            </w:r>
          </w:p>
        </w:tc>
      </w:tr>
      <w:tr w:rsidR="00131009" w:rsidRPr="00131009" w14:paraId="1630D9DE" w14:textId="77777777" w:rsidTr="00B3102A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2A8FB" w14:textId="3893B6CE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9719C" w14:textId="77777777" w:rsidR="001A0C18" w:rsidRPr="00B3102A" w:rsidRDefault="001A0C18" w:rsidP="00EF27DD">
            <w:pPr>
              <w:jc w:val="right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Razem N2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85201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477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EAC27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262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F526D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9D59F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50D2E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75E13" w14:textId="77777777" w:rsidR="001A0C18" w:rsidRPr="00B3102A" w:rsidRDefault="001A0C18" w:rsidP="00EF27DD">
            <w:pPr>
              <w:jc w:val="center"/>
              <w:rPr>
                <w:b/>
                <w:bCs/>
                <w:sz w:val="22"/>
              </w:rPr>
            </w:pPr>
            <w:r w:rsidRPr="00B3102A">
              <w:rPr>
                <w:b/>
                <w:bCs/>
                <w:sz w:val="22"/>
              </w:rPr>
              <w:t>0</w:t>
            </w:r>
          </w:p>
        </w:tc>
      </w:tr>
    </w:tbl>
    <w:p w14:paraId="6B22E0C1" w14:textId="77777777" w:rsidR="001A0C18" w:rsidRPr="00131009" w:rsidRDefault="001A0C18" w:rsidP="001A0C18">
      <w:pPr>
        <w:rPr>
          <w:noProof/>
          <w:szCs w:val="24"/>
        </w:rPr>
      </w:pPr>
      <w:r w:rsidRPr="00131009">
        <w:rPr>
          <w:noProof/>
          <w:szCs w:val="24"/>
        </w:rPr>
        <w:t xml:space="preserve">Wydziałowa Komisja Rekrutacyjna Wydziału Kształtowania Środowiska i Rolnictwa na rok akademicki 2021/2022 </w:t>
      </w:r>
      <w:r w:rsidRPr="00131009">
        <w:rPr>
          <w:b/>
          <w:bCs/>
          <w:noProof/>
          <w:szCs w:val="24"/>
        </w:rPr>
        <w:t>na studia stacjonarne I stopnia na semetr zimowy</w:t>
      </w:r>
      <w:r w:rsidRPr="00131009">
        <w:rPr>
          <w:noProof/>
          <w:szCs w:val="24"/>
        </w:rPr>
        <w:t xml:space="preserve"> uruchomiła kierunek: architektura krajobrazu, ochrona śrdowiska, odnawialne źródła energii oraz rolnictwo. Pozostałe kierunki S1: ogrodnictwo oraz uprawa winorośli i winiarstwo nie zostały uruchomione z powodu małej liczby kandydatów.</w:t>
      </w:r>
    </w:p>
    <w:p w14:paraId="3415346A" w14:textId="77777777" w:rsidR="001A0C18" w:rsidRPr="00131009" w:rsidRDefault="001A0C18" w:rsidP="001A0C18">
      <w:pPr>
        <w:rPr>
          <w:noProof/>
          <w:szCs w:val="24"/>
        </w:rPr>
      </w:pPr>
      <w:r w:rsidRPr="00131009">
        <w:rPr>
          <w:szCs w:val="24"/>
        </w:rPr>
        <w:t xml:space="preserve">Na </w:t>
      </w:r>
      <w:r w:rsidRPr="00131009">
        <w:rPr>
          <w:b/>
          <w:bCs/>
          <w:szCs w:val="24"/>
        </w:rPr>
        <w:t>studia niestacjonarne I stopnia</w:t>
      </w:r>
      <w:r w:rsidRPr="00131009">
        <w:rPr>
          <w:szCs w:val="24"/>
        </w:rPr>
        <w:t xml:space="preserve"> wydziałowa komisja rekrutacyjna na semestr zimowy na rok akademicki 2021/2022 uruchomiła kierunek: ochrona środowiska i odnawialne źródła energii. Natomiast kierunki: ogrodnictwo, rolnictwo oraz </w:t>
      </w:r>
      <w:r w:rsidRPr="00131009">
        <w:rPr>
          <w:noProof/>
          <w:szCs w:val="24"/>
        </w:rPr>
        <w:t>uprawa winorośli i winiarstwo nie zostały uruchomione z powodu małej liczby kandydatów.</w:t>
      </w:r>
    </w:p>
    <w:p w14:paraId="2C889A5B" w14:textId="77777777" w:rsidR="001A0C18" w:rsidRPr="00131009" w:rsidRDefault="001A0C18" w:rsidP="001A0C18">
      <w:pPr>
        <w:rPr>
          <w:szCs w:val="24"/>
        </w:rPr>
      </w:pPr>
      <w:r w:rsidRPr="00131009">
        <w:rPr>
          <w:szCs w:val="24"/>
        </w:rPr>
        <w:t xml:space="preserve">Na </w:t>
      </w:r>
      <w:r w:rsidRPr="00131009">
        <w:rPr>
          <w:b/>
          <w:bCs/>
          <w:szCs w:val="24"/>
        </w:rPr>
        <w:t>studia stacjonarne II stopnia</w:t>
      </w:r>
      <w:r w:rsidRPr="00131009">
        <w:rPr>
          <w:szCs w:val="24"/>
        </w:rPr>
        <w:t xml:space="preserve"> planowany kierunek architektura krajobrazu na semestr zimowy 2021/2022 nie został uruchomiony z powodu braku złożonych dokumentów.</w:t>
      </w:r>
    </w:p>
    <w:p w14:paraId="0F96525A" w14:textId="77777777" w:rsidR="001A0C18" w:rsidRPr="00131009" w:rsidRDefault="001A0C18" w:rsidP="001A0C18">
      <w:pPr>
        <w:rPr>
          <w:szCs w:val="24"/>
        </w:rPr>
      </w:pPr>
      <w:r w:rsidRPr="00131009">
        <w:rPr>
          <w:szCs w:val="24"/>
        </w:rPr>
        <w:t>Natomiast żaden z planowanych kierunków na studia niestacjonarne II stopnia na semestr zimowy 2021/2022 nie został uruchomiony z powodu małej liczby kandydatów lub ich brak.</w:t>
      </w:r>
    </w:p>
    <w:p w14:paraId="14E21081" w14:textId="77777777" w:rsidR="001A0C18" w:rsidRPr="00131009" w:rsidRDefault="001A0C18" w:rsidP="001A0C18">
      <w:pPr>
        <w:rPr>
          <w:szCs w:val="24"/>
        </w:rPr>
      </w:pPr>
      <w:r w:rsidRPr="00131009">
        <w:rPr>
          <w:szCs w:val="24"/>
        </w:rPr>
        <w:t>W tabeli 2 przedstawiono dane dotyczące naboru kandydatów na poszczególne kierunki studiów stacjonarnych II stopnia na semestr letni.</w:t>
      </w:r>
    </w:p>
    <w:p w14:paraId="3F9FD51E" w14:textId="77777777" w:rsidR="001A0C18" w:rsidRPr="00131009" w:rsidRDefault="001A0C18" w:rsidP="001A0C18">
      <w:pPr>
        <w:rPr>
          <w:szCs w:val="24"/>
        </w:rPr>
      </w:pPr>
      <w:r w:rsidRPr="00131009">
        <w:rPr>
          <w:szCs w:val="24"/>
        </w:rPr>
        <w:t>Tabela 2.</w:t>
      </w:r>
      <w:r w:rsidRPr="00131009">
        <w:rPr>
          <w:szCs w:val="24"/>
        </w:rPr>
        <w:tab/>
        <w:t>Dane dotyczące naboru kandydatów na poszczególne kierunki studiów stacjonarnych II stopnia na semestr letni na rok akademicki 2021/2022.</w:t>
      </w:r>
    </w:p>
    <w:p w14:paraId="71BFB8D6" w14:textId="77777777" w:rsidR="001A0C18" w:rsidRPr="00131009" w:rsidRDefault="001A0C18" w:rsidP="00B3102A">
      <w:pPr>
        <w:pStyle w:val="Akapitzlist"/>
        <w:numPr>
          <w:ilvl w:val="0"/>
          <w:numId w:val="0"/>
        </w:numPr>
        <w:ind w:left="360"/>
        <w:rPr>
          <w:szCs w:val="24"/>
        </w:rPr>
      </w:pPr>
    </w:p>
    <w:tbl>
      <w:tblPr>
        <w:tblW w:w="951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2840"/>
        <w:gridCol w:w="1060"/>
        <w:gridCol w:w="1060"/>
        <w:gridCol w:w="1100"/>
        <w:gridCol w:w="960"/>
        <w:gridCol w:w="960"/>
        <w:gridCol w:w="1012"/>
      </w:tblGrid>
      <w:tr w:rsidR="00131009" w:rsidRPr="00131009" w14:paraId="54BAC1D8" w14:textId="77777777" w:rsidTr="00EF27DD">
        <w:trPr>
          <w:trHeight w:val="1062"/>
          <w:tblHeader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DAE2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</w:rPr>
            </w:pPr>
            <w:r w:rsidRPr="00131009">
              <w:rPr>
                <w:rFonts w:ascii="Calibri" w:hAnsi="Calibri" w:cs="Calibri"/>
              </w:rPr>
              <w:t>Lp.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F4BB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</w:rPr>
            </w:pPr>
            <w:r w:rsidRPr="00131009">
              <w:rPr>
                <w:rFonts w:ascii="Calibri" w:hAnsi="Calibri" w:cs="Calibri"/>
              </w:rPr>
              <w:t>Kierunek studiów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819A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ogólna liczba zalogowanych kandydatów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B859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liczba zalogowanych kandydatów z I preferencją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53281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liczba kandydatów, którzy złożyli dokumenty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6896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liczba kandydatów przyjętych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27A6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liczba kandydatów - lista rezerwowa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C72D" w14:textId="77777777" w:rsidR="001A0C18" w:rsidRPr="00131009" w:rsidRDefault="001A0C18" w:rsidP="00EF27D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31009">
              <w:rPr>
                <w:rFonts w:ascii="Calibri" w:hAnsi="Calibri" w:cs="Calibri"/>
                <w:sz w:val="16"/>
                <w:szCs w:val="16"/>
              </w:rPr>
              <w:t>liczba kandydatów nieprzyjętych</w:t>
            </w:r>
          </w:p>
        </w:tc>
      </w:tr>
      <w:tr w:rsidR="00131009" w:rsidRPr="00131009" w14:paraId="098DA3C3" w14:textId="77777777" w:rsidTr="00EF27DD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B53A9" w14:textId="77777777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54C38" w14:textId="77777777" w:rsidR="001A0C18" w:rsidRPr="00131009" w:rsidRDefault="001A0C18" w:rsidP="00EF27DD">
            <w:pPr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S2 - architektura krajobrazu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39C14F" w14:textId="77777777" w:rsidR="001A0C18" w:rsidRPr="00131009" w:rsidRDefault="001A0C18" w:rsidP="00EF27DD">
            <w:pPr>
              <w:jc w:val="center"/>
            </w:pPr>
            <w:r w:rsidRPr="00131009"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B9B9AE" w14:textId="77777777" w:rsidR="001A0C18" w:rsidRPr="00131009" w:rsidRDefault="001A0C18" w:rsidP="00EF27DD">
            <w:pPr>
              <w:jc w:val="center"/>
            </w:pPr>
            <w:r w:rsidRPr="00131009"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153B13" w14:textId="77777777" w:rsidR="001A0C18" w:rsidRPr="00131009" w:rsidRDefault="001A0C18" w:rsidP="00EF27DD">
            <w:pPr>
              <w:jc w:val="center"/>
            </w:pPr>
            <w:r w:rsidRPr="00131009"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883347" w14:textId="77777777" w:rsidR="001A0C18" w:rsidRPr="00131009" w:rsidRDefault="001A0C18" w:rsidP="00EF27DD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3E96F" w14:textId="77777777" w:rsidR="001A0C18" w:rsidRPr="00131009" w:rsidRDefault="001A0C18" w:rsidP="00EF27DD">
            <w:pPr>
              <w:jc w:val="center"/>
            </w:pPr>
            <w:r w:rsidRPr="00131009"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F1B78" w14:textId="77777777" w:rsidR="001A0C18" w:rsidRPr="00131009" w:rsidRDefault="001A0C18" w:rsidP="00EF27DD">
            <w:pPr>
              <w:jc w:val="center"/>
            </w:pPr>
            <w:r w:rsidRPr="00131009">
              <w:t> </w:t>
            </w:r>
          </w:p>
        </w:tc>
      </w:tr>
      <w:tr w:rsidR="00131009" w:rsidRPr="00131009" w14:paraId="4A345699" w14:textId="77777777" w:rsidTr="00EF27DD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0292A" w14:textId="77777777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7E202" w14:textId="77777777" w:rsidR="001A0C18" w:rsidRPr="00131009" w:rsidRDefault="001A0C18" w:rsidP="00EF27DD">
            <w:pPr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S2 - ochrona środowiska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3657F1" w14:textId="77777777" w:rsidR="001A0C18" w:rsidRPr="00131009" w:rsidRDefault="001A0C18" w:rsidP="00EF27DD">
            <w:pPr>
              <w:jc w:val="center"/>
            </w:pPr>
            <w:r w:rsidRPr="00131009"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D8A3FF" w14:textId="77777777" w:rsidR="001A0C18" w:rsidRPr="00131009" w:rsidRDefault="001A0C18" w:rsidP="00EF27DD">
            <w:pPr>
              <w:jc w:val="center"/>
            </w:pPr>
            <w:r w:rsidRPr="00131009"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18599C" w14:textId="77777777" w:rsidR="001A0C18" w:rsidRPr="00131009" w:rsidRDefault="001A0C18" w:rsidP="00EF27DD">
            <w:pPr>
              <w:jc w:val="center"/>
            </w:pPr>
            <w:r w:rsidRPr="00131009"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3285B2" w14:textId="77777777" w:rsidR="001A0C18" w:rsidRPr="00131009" w:rsidRDefault="001A0C18" w:rsidP="00EF27DD">
            <w:pPr>
              <w:jc w:val="center"/>
            </w:pPr>
            <w:r w:rsidRPr="00131009"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FD734" w14:textId="77777777" w:rsidR="001A0C18" w:rsidRPr="00131009" w:rsidRDefault="001A0C18" w:rsidP="00EF27DD">
            <w:pPr>
              <w:jc w:val="center"/>
            </w:pPr>
            <w:r w:rsidRPr="00131009"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FC20E" w14:textId="77777777" w:rsidR="001A0C18" w:rsidRPr="00131009" w:rsidRDefault="001A0C18" w:rsidP="00EF27DD">
            <w:pPr>
              <w:jc w:val="center"/>
            </w:pPr>
            <w:r w:rsidRPr="00131009">
              <w:t> </w:t>
            </w:r>
          </w:p>
        </w:tc>
      </w:tr>
      <w:tr w:rsidR="00131009" w:rsidRPr="00131009" w14:paraId="5FBDA09D" w14:textId="77777777" w:rsidTr="00EF27DD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AF84F" w14:textId="77777777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4C88A" w14:textId="77777777" w:rsidR="001A0C18" w:rsidRPr="00131009" w:rsidRDefault="001A0C18" w:rsidP="00EF27DD">
            <w:pPr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S2 - odnawialne źródła energii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CE27CE" w14:textId="77777777" w:rsidR="001A0C18" w:rsidRPr="00131009" w:rsidRDefault="001A0C18" w:rsidP="00EF27DD">
            <w:pPr>
              <w:jc w:val="center"/>
            </w:pPr>
            <w:r w:rsidRPr="00131009"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D9E339" w14:textId="77777777" w:rsidR="001A0C18" w:rsidRPr="00131009" w:rsidRDefault="001A0C18" w:rsidP="00EF27DD">
            <w:pPr>
              <w:jc w:val="center"/>
            </w:pPr>
            <w:r w:rsidRPr="00131009"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EEF64B" w14:textId="77777777" w:rsidR="001A0C18" w:rsidRPr="00131009" w:rsidRDefault="001A0C18" w:rsidP="00EF27DD">
            <w:pPr>
              <w:jc w:val="center"/>
            </w:pPr>
            <w:r w:rsidRPr="00131009"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6B8D5D" w14:textId="77777777" w:rsidR="001A0C18" w:rsidRPr="00131009" w:rsidRDefault="001A0C18" w:rsidP="00EF27DD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AF4D7" w14:textId="77777777" w:rsidR="001A0C18" w:rsidRPr="00131009" w:rsidRDefault="001A0C18" w:rsidP="00EF27DD">
            <w:pPr>
              <w:jc w:val="center"/>
            </w:pPr>
            <w:r w:rsidRPr="00131009"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F9D99" w14:textId="77777777" w:rsidR="001A0C18" w:rsidRPr="00131009" w:rsidRDefault="001A0C18" w:rsidP="00EF27DD">
            <w:pPr>
              <w:jc w:val="center"/>
            </w:pPr>
            <w:r w:rsidRPr="00131009">
              <w:t> </w:t>
            </w:r>
          </w:p>
        </w:tc>
      </w:tr>
      <w:tr w:rsidR="00131009" w:rsidRPr="00131009" w14:paraId="263627EA" w14:textId="77777777" w:rsidTr="00EF27DD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7A36B" w14:textId="77777777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5076D" w14:textId="77777777" w:rsidR="001A0C18" w:rsidRPr="00131009" w:rsidRDefault="001A0C18" w:rsidP="00EF27DD">
            <w:pPr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S2 - ogrodnictwo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8ACC59" w14:textId="77777777" w:rsidR="001A0C18" w:rsidRPr="00131009" w:rsidRDefault="001A0C18" w:rsidP="00EF27DD">
            <w:pPr>
              <w:jc w:val="center"/>
            </w:pPr>
            <w:r w:rsidRPr="00131009"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CE2D9B" w14:textId="77777777" w:rsidR="001A0C18" w:rsidRPr="00131009" w:rsidRDefault="001A0C18" w:rsidP="00EF27DD">
            <w:pPr>
              <w:jc w:val="center"/>
            </w:pPr>
            <w:r w:rsidRPr="00131009"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B83A6D" w14:textId="77777777" w:rsidR="001A0C18" w:rsidRPr="00131009" w:rsidRDefault="001A0C18" w:rsidP="00EF27DD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A61408" w14:textId="77777777" w:rsidR="001A0C18" w:rsidRPr="00131009" w:rsidRDefault="001A0C18" w:rsidP="00EF27DD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B45BB" w14:textId="77777777" w:rsidR="001A0C18" w:rsidRPr="00131009" w:rsidRDefault="001A0C18" w:rsidP="00EF27DD">
            <w:pPr>
              <w:jc w:val="center"/>
            </w:pPr>
            <w:r w:rsidRPr="00131009"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EF412" w14:textId="77777777" w:rsidR="001A0C18" w:rsidRPr="00131009" w:rsidRDefault="001A0C18" w:rsidP="00EF27DD">
            <w:pPr>
              <w:jc w:val="center"/>
            </w:pPr>
            <w:r w:rsidRPr="00131009">
              <w:t> </w:t>
            </w:r>
          </w:p>
        </w:tc>
      </w:tr>
      <w:tr w:rsidR="00131009" w:rsidRPr="00131009" w14:paraId="25334A52" w14:textId="77777777" w:rsidTr="00EF27DD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5F987" w14:textId="77777777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26864" w14:textId="77777777" w:rsidR="001A0C18" w:rsidRPr="00131009" w:rsidRDefault="001A0C18" w:rsidP="00EF27DD">
            <w:pPr>
              <w:rPr>
                <w:sz w:val="18"/>
                <w:szCs w:val="18"/>
              </w:rPr>
            </w:pPr>
            <w:r w:rsidRPr="00131009">
              <w:rPr>
                <w:sz w:val="18"/>
                <w:szCs w:val="18"/>
              </w:rPr>
              <w:t>S2 - rolnictwo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4B8E95" w14:textId="77777777" w:rsidR="001A0C18" w:rsidRPr="00131009" w:rsidRDefault="001A0C18" w:rsidP="00EF27DD">
            <w:pPr>
              <w:jc w:val="center"/>
            </w:pPr>
            <w:r w:rsidRPr="00131009"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A9C432" w14:textId="77777777" w:rsidR="001A0C18" w:rsidRPr="00131009" w:rsidRDefault="001A0C18" w:rsidP="00EF27DD">
            <w:pPr>
              <w:jc w:val="center"/>
            </w:pPr>
            <w:r w:rsidRPr="00131009"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D87261" w14:textId="77777777" w:rsidR="001A0C18" w:rsidRPr="00131009" w:rsidRDefault="001A0C18" w:rsidP="00EF27DD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A8C045" w14:textId="77777777" w:rsidR="001A0C18" w:rsidRPr="00131009" w:rsidRDefault="001A0C18" w:rsidP="00EF27DD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4C00D" w14:textId="77777777" w:rsidR="001A0C18" w:rsidRPr="00131009" w:rsidRDefault="001A0C18" w:rsidP="00EF27DD">
            <w:pPr>
              <w:jc w:val="center"/>
            </w:pPr>
            <w:r w:rsidRPr="00131009"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89A45" w14:textId="77777777" w:rsidR="001A0C18" w:rsidRPr="00131009" w:rsidRDefault="001A0C18" w:rsidP="00EF27DD">
            <w:pPr>
              <w:jc w:val="center"/>
            </w:pPr>
            <w:r w:rsidRPr="00131009">
              <w:t> </w:t>
            </w:r>
          </w:p>
        </w:tc>
      </w:tr>
      <w:tr w:rsidR="00131009" w:rsidRPr="00131009" w14:paraId="19296ABB" w14:textId="77777777" w:rsidTr="00EF27DD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6EC01" w14:textId="77777777" w:rsidR="001A0C18" w:rsidRPr="00131009" w:rsidRDefault="001A0C18" w:rsidP="00EF27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8AF63" w14:textId="77777777" w:rsidR="001A0C18" w:rsidRPr="00B3102A" w:rsidRDefault="001A0C18" w:rsidP="00EF27DD">
            <w:pPr>
              <w:jc w:val="right"/>
              <w:rPr>
                <w:b/>
                <w:bCs/>
                <w:szCs w:val="24"/>
              </w:rPr>
            </w:pPr>
            <w:r w:rsidRPr="00B3102A">
              <w:rPr>
                <w:b/>
                <w:bCs/>
                <w:szCs w:val="24"/>
              </w:rPr>
              <w:t>Razem S2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BD5EAD" w14:textId="77777777" w:rsidR="001A0C18" w:rsidRPr="00B3102A" w:rsidRDefault="001A0C18" w:rsidP="00EF27DD">
            <w:pPr>
              <w:jc w:val="center"/>
              <w:rPr>
                <w:b/>
                <w:bCs/>
              </w:rPr>
            </w:pPr>
            <w:r w:rsidRPr="00B3102A">
              <w:rPr>
                <w:b/>
                <w:bCs/>
              </w:rPr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E5FA79" w14:textId="77777777" w:rsidR="001A0C18" w:rsidRPr="00B3102A" w:rsidRDefault="001A0C18" w:rsidP="00EF27DD">
            <w:pPr>
              <w:jc w:val="center"/>
              <w:rPr>
                <w:b/>
                <w:bCs/>
              </w:rPr>
            </w:pPr>
            <w:r w:rsidRPr="00B3102A">
              <w:rPr>
                <w:b/>
                <w:bCs/>
              </w:rPr>
              <w:t>43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C6D5D0" w14:textId="77777777" w:rsidR="001A0C18" w:rsidRPr="00B3102A" w:rsidRDefault="001A0C18" w:rsidP="00EF27DD">
            <w:pPr>
              <w:jc w:val="center"/>
              <w:rPr>
                <w:b/>
                <w:bCs/>
              </w:rPr>
            </w:pPr>
            <w:r w:rsidRPr="00B3102A">
              <w:rPr>
                <w:b/>
                <w:bCs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056EF1" w14:textId="77777777" w:rsidR="001A0C18" w:rsidRPr="00B3102A" w:rsidRDefault="001A0C18" w:rsidP="00EF27DD">
            <w:pPr>
              <w:jc w:val="center"/>
              <w:rPr>
                <w:b/>
                <w:bCs/>
              </w:rPr>
            </w:pPr>
            <w:r w:rsidRPr="00B3102A">
              <w:rPr>
                <w:b/>
                <w:bCs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E005A" w14:textId="77777777" w:rsidR="001A0C18" w:rsidRPr="00B3102A" w:rsidRDefault="001A0C18" w:rsidP="00EF27DD">
            <w:pPr>
              <w:jc w:val="center"/>
              <w:rPr>
                <w:b/>
                <w:bCs/>
              </w:rPr>
            </w:pPr>
            <w:r w:rsidRPr="00B3102A">
              <w:rPr>
                <w:b/>
                <w:bCs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02649" w14:textId="77777777" w:rsidR="001A0C18" w:rsidRPr="00B3102A" w:rsidRDefault="001A0C18" w:rsidP="00EF27DD">
            <w:pPr>
              <w:jc w:val="center"/>
              <w:rPr>
                <w:b/>
                <w:bCs/>
              </w:rPr>
            </w:pPr>
            <w:r w:rsidRPr="00B3102A">
              <w:rPr>
                <w:b/>
                <w:bCs/>
              </w:rPr>
              <w:t>0</w:t>
            </w:r>
          </w:p>
        </w:tc>
      </w:tr>
    </w:tbl>
    <w:p w14:paraId="64F041DA" w14:textId="77777777" w:rsidR="001A0C18" w:rsidRPr="00131009" w:rsidRDefault="001A0C18" w:rsidP="001A0C18">
      <w:pPr>
        <w:ind w:left="567" w:hanging="283"/>
        <w:rPr>
          <w:szCs w:val="24"/>
        </w:rPr>
      </w:pPr>
    </w:p>
    <w:p w14:paraId="701B31B1" w14:textId="77777777" w:rsidR="001A0C18" w:rsidRPr="00131009" w:rsidRDefault="001A0C18" w:rsidP="001A0C18">
      <w:pPr>
        <w:rPr>
          <w:szCs w:val="24"/>
        </w:rPr>
      </w:pPr>
      <w:r w:rsidRPr="00131009">
        <w:rPr>
          <w:szCs w:val="24"/>
        </w:rPr>
        <w:t xml:space="preserve">Wydziałowa Komisja Rekrutacyjna Wydziału Kształtowania Środowiska i Rolnictwa uruchomiła kierunek ochrona środowiska na studiach stacjonarnych drugiego stopnia na semestr letni na rok akademicki 2021/2022. </w:t>
      </w:r>
    </w:p>
    <w:p w14:paraId="5E4E49E9" w14:textId="77777777" w:rsidR="001A0C18" w:rsidRPr="00131009" w:rsidRDefault="001A0C18" w:rsidP="001A0C18">
      <w:pPr>
        <w:rPr>
          <w:noProof/>
          <w:szCs w:val="24"/>
        </w:rPr>
      </w:pPr>
      <w:r w:rsidRPr="00131009">
        <w:rPr>
          <w:noProof/>
          <w:szCs w:val="24"/>
        </w:rPr>
        <w:t>Pozostałe kierunki S2: architektura krajobrazu, odnawialne źródła energii, rolnictwo i ogrodnictwo nie zostały uruchomione z powodu małej liczby kandydatów lub ich braku.</w:t>
      </w:r>
    </w:p>
    <w:p w14:paraId="7C765E29" w14:textId="77777777" w:rsidR="001A0C18" w:rsidRDefault="001A0C18" w:rsidP="001A0C18">
      <w:pPr>
        <w:rPr>
          <w:rFonts w:cstheme="minorHAnsi"/>
          <w:b/>
          <w:color w:val="00B050"/>
          <w:szCs w:val="24"/>
        </w:rPr>
      </w:pPr>
    </w:p>
    <w:p w14:paraId="6E9FB845" w14:textId="2D24C1D2" w:rsidR="005A4DE4" w:rsidRDefault="005A4DE4" w:rsidP="003D5CAF">
      <w:pPr>
        <w:pStyle w:val="Nagwek2"/>
      </w:pPr>
      <w:bookmarkStart w:id="37" w:name="_Toc115856180"/>
      <w:bookmarkEnd w:id="36"/>
      <w:r>
        <w:t xml:space="preserve">3.2 </w:t>
      </w:r>
      <w:r w:rsidRPr="00867AC1">
        <w:t>Organizacja potwierdzania efektów uczenia się zdobytych w poza</w:t>
      </w:r>
      <w:r w:rsidR="00131009">
        <w:t xml:space="preserve"> </w:t>
      </w:r>
      <w:r w:rsidRPr="00867AC1">
        <w:t>formalnym procesie uczenia się</w:t>
      </w:r>
      <w:bookmarkEnd w:id="37"/>
    </w:p>
    <w:p w14:paraId="42D69A9F" w14:textId="30F8D3ED" w:rsidR="005A4DE4" w:rsidRDefault="005A4DE4" w:rsidP="005A4DE4">
      <w:pPr>
        <w:rPr>
          <w:rFonts w:cstheme="minorHAnsi"/>
          <w:b/>
        </w:rPr>
      </w:pPr>
      <w:bookmarkStart w:id="38" w:name="_Hlk127793612"/>
      <w:r w:rsidRPr="00867AC1">
        <w:rPr>
          <w:rFonts w:cstheme="minorHAnsi"/>
          <w:b/>
        </w:rPr>
        <w:t>Przeprowadzenie procesu potwierdzania efektów uczenia się uzyskanych w procesie uczenia się poza systemem</w:t>
      </w:r>
      <w:r w:rsidRPr="00867AC1">
        <w:rPr>
          <w:rFonts w:cstheme="minorHAnsi"/>
          <w:bCs/>
        </w:rPr>
        <w:t xml:space="preserve"> </w:t>
      </w:r>
      <w:r w:rsidRPr="005A4DE4">
        <w:rPr>
          <w:rFonts w:cstheme="minorHAnsi"/>
          <w:b/>
        </w:rPr>
        <w:t>studiów</w:t>
      </w:r>
    </w:p>
    <w:p w14:paraId="56E0FCCE" w14:textId="762C6695" w:rsidR="005A4DE4" w:rsidRDefault="005A4DE4" w:rsidP="005A4DE4">
      <w:pPr>
        <w:rPr>
          <w:u w:val="single"/>
        </w:rPr>
      </w:pPr>
      <w:r w:rsidRPr="005A4DE4">
        <w:rPr>
          <w:u w:val="single"/>
        </w:rPr>
        <w:t>DANE ŹRÓDŁOWE</w:t>
      </w:r>
    </w:p>
    <w:p w14:paraId="74EF70A4" w14:textId="4FF2EDF1" w:rsidR="00131009" w:rsidRPr="00131009" w:rsidRDefault="00131009" w:rsidP="007518B6">
      <w:pPr>
        <w:pStyle w:val="Akapitzlist"/>
        <w:numPr>
          <w:ilvl w:val="0"/>
          <w:numId w:val="37"/>
        </w:numPr>
        <w:rPr>
          <w:u w:val="single"/>
        </w:rPr>
      </w:pPr>
      <w:r w:rsidRPr="00131009">
        <w:rPr>
          <w:b/>
          <w:bCs/>
        </w:rPr>
        <w:t xml:space="preserve">Sprawozdanie </w:t>
      </w:r>
      <w:r w:rsidR="00D84060">
        <w:rPr>
          <w:b/>
          <w:bCs/>
        </w:rPr>
        <w:t>P</w:t>
      </w:r>
      <w:r w:rsidRPr="00131009">
        <w:rPr>
          <w:b/>
          <w:bCs/>
        </w:rPr>
        <w:t xml:space="preserve">rodziekana ds. </w:t>
      </w:r>
      <w:r w:rsidR="00D84060">
        <w:rPr>
          <w:b/>
          <w:bCs/>
        </w:rPr>
        <w:t>studenckich i</w:t>
      </w:r>
      <w:r w:rsidRPr="00131009">
        <w:rPr>
          <w:b/>
          <w:bCs/>
        </w:rPr>
        <w:t xml:space="preserve"> kształcenia na WKSiR</w:t>
      </w:r>
    </w:p>
    <w:p w14:paraId="19DFAAEC" w14:textId="13B510B7" w:rsidR="00B95CBB" w:rsidRPr="00131009" w:rsidRDefault="00B95CBB" w:rsidP="00B95CBB">
      <w:pPr>
        <w:spacing w:before="0" w:after="160" w:line="259" w:lineRule="auto"/>
        <w:rPr>
          <w:rFonts w:eastAsiaTheme="minorHAnsi"/>
          <w:bCs/>
          <w:kern w:val="0"/>
          <w:szCs w:val="24"/>
          <w:lang w:eastAsia="en-US"/>
          <w14:ligatures w14:val="none"/>
        </w:rPr>
      </w:pPr>
      <w:bookmarkStart w:id="39" w:name="_Toc115856181"/>
      <w:bookmarkEnd w:id="38"/>
      <w:r w:rsidRPr="00131009">
        <w:rPr>
          <w:rFonts w:eastAsiaTheme="minorHAnsi"/>
          <w:bCs/>
          <w:kern w:val="0"/>
          <w:szCs w:val="24"/>
          <w:lang w:eastAsia="en-US"/>
          <w14:ligatures w14:val="none"/>
        </w:rPr>
        <w:t xml:space="preserve">W roku akademickim 2021/22 </w:t>
      </w:r>
      <w:r w:rsidR="00EC7429" w:rsidRPr="00131009">
        <w:rPr>
          <w:rFonts w:eastAsiaTheme="minorHAnsi"/>
          <w:bCs/>
          <w:kern w:val="0"/>
          <w:szCs w:val="24"/>
          <w:lang w:eastAsia="en-US"/>
          <w14:ligatures w14:val="none"/>
        </w:rPr>
        <w:t xml:space="preserve">Dziekan </w:t>
      </w:r>
      <w:r w:rsidRPr="00131009">
        <w:rPr>
          <w:rFonts w:eastAsiaTheme="minorHAnsi"/>
          <w:bCs/>
          <w:kern w:val="0"/>
          <w:szCs w:val="24"/>
          <w:lang w:eastAsia="en-US"/>
          <w14:ligatures w14:val="none"/>
        </w:rPr>
        <w:t>WKŚIR wydał potwierdzenia efektów uczenia się uzyskanych w procesie uczenia się , w celu:</w:t>
      </w:r>
    </w:p>
    <w:p w14:paraId="34ACE45F" w14:textId="77777777" w:rsidR="00B95CBB" w:rsidRPr="00131009" w:rsidRDefault="00B95CBB" w:rsidP="00B95CB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</w:rPr>
      </w:pPr>
      <w:r w:rsidRPr="00131009">
        <w:rPr>
          <w:rFonts w:ascii="Calibri" w:hAnsi="Calibri" w:cs="Calibri"/>
          <w:bdr w:val="none" w:sz="0" w:space="0" w:color="auto" w:frame="1"/>
        </w:rPr>
        <w:t>Potwierdzenia kwalifikacji rolniczych  - 2</w:t>
      </w:r>
    </w:p>
    <w:p w14:paraId="67C1D2AC" w14:textId="77777777" w:rsidR="00B95CBB" w:rsidRPr="00131009" w:rsidRDefault="00B95CBB" w:rsidP="00B95CB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dr w:val="none" w:sz="0" w:space="0" w:color="auto" w:frame="1"/>
        </w:rPr>
      </w:pPr>
      <w:r w:rsidRPr="00131009">
        <w:rPr>
          <w:rFonts w:ascii="Calibri" w:hAnsi="Calibri" w:cs="Calibri"/>
          <w:bdr w:val="none" w:sz="0" w:space="0" w:color="auto" w:frame="1"/>
        </w:rPr>
        <w:t>Szkolenie na eksperta przyrodniczego  - 1</w:t>
      </w:r>
    </w:p>
    <w:p w14:paraId="11BBF93D" w14:textId="77777777" w:rsidR="00B95CBB" w:rsidRPr="00131009" w:rsidRDefault="00B95CBB" w:rsidP="00B95CB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</w:rPr>
      </w:pPr>
      <w:r w:rsidRPr="00131009">
        <w:rPr>
          <w:rFonts w:ascii="Calibri" w:hAnsi="Calibri" w:cs="Calibri"/>
          <w:bdr w:val="none" w:sz="0" w:space="0" w:color="auto" w:frame="1"/>
        </w:rPr>
        <w:t>Podniesienie kwalifikacji rolniczych i nabycie uprawnień rolno-środowiskowych - 1</w:t>
      </w:r>
    </w:p>
    <w:p w14:paraId="2A081F49" w14:textId="77777777" w:rsidR="00B95CBB" w:rsidRPr="00131009" w:rsidRDefault="00B95CBB" w:rsidP="00B95CBB">
      <w:pPr>
        <w:spacing w:before="0" w:after="160" w:line="259" w:lineRule="auto"/>
        <w:rPr>
          <w:rFonts w:eastAsiaTheme="minorHAnsi"/>
          <w:bCs/>
          <w:kern w:val="0"/>
          <w:szCs w:val="24"/>
          <w:lang w:eastAsia="en-US"/>
          <w14:ligatures w14:val="none"/>
        </w:rPr>
      </w:pPr>
      <w:r w:rsidRPr="00131009">
        <w:rPr>
          <w:rFonts w:eastAsiaTheme="minorHAnsi"/>
          <w:bCs/>
          <w:kern w:val="0"/>
          <w:szCs w:val="24"/>
          <w:lang w:eastAsia="en-US"/>
          <w14:ligatures w14:val="none"/>
        </w:rPr>
        <w:t>Łącznie 4 potwierdzenia</w:t>
      </w:r>
    </w:p>
    <w:p w14:paraId="15831E53" w14:textId="5C31E88B" w:rsidR="005A4DE4" w:rsidRDefault="005A4DE4" w:rsidP="003D5CAF">
      <w:pPr>
        <w:pStyle w:val="Nagwek2"/>
      </w:pPr>
      <w:r>
        <w:t xml:space="preserve">3.3 </w:t>
      </w:r>
      <w:r w:rsidRPr="00867AC1">
        <w:t>Monitorowanie i ocena postępów studentów w uczeniu się na wydziale</w:t>
      </w:r>
      <w:bookmarkEnd w:id="39"/>
    </w:p>
    <w:p w14:paraId="0B9D9847" w14:textId="52B1C4D7" w:rsidR="005A4DE4" w:rsidRDefault="005A4DE4" w:rsidP="005A4DE4">
      <w:pPr>
        <w:rPr>
          <w:rFonts w:cstheme="minorHAnsi"/>
          <w:b/>
        </w:rPr>
      </w:pPr>
      <w:bookmarkStart w:id="40" w:name="_Hlk127793658"/>
      <w:r w:rsidRPr="00867AC1">
        <w:rPr>
          <w:rFonts w:cstheme="minorHAnsi"/>
          <w:b/>
        </w:rPr>
        <w:t>Monitorowanie oceny postępów studentów w elektronicznym systemie obsługi dziekanatu – Dziekanat XP (DXP)</w:t>
      </w:r>
    </w:p>
    <w:p w14:paraId="11437343" w14:textId="77777777" w:rsidR="005A4DE4" w:rsidRPr="005A4DE4" w:rsidRDefault="005A4DE4" w:rsidP="005A4DE4">
      <w:pPr>
        <w:rPr>
          <w:u w:val="single"/>
        </w:rPr>
      </w:pPr>
      <w:r w:rsidRPr="005A4DE4">
        <w:rPr>
          <w:u w:val="single"/>
        </w:rPr>
        <w:t>DANE ŹRÓDŁOWE</w:t>
      </w:r>
    </w:p>
    <w:p w14:paraId="1D1F2B02" w14:textId="77777777" w:rsidR="006F2DF4" w:rsidRPr="006F2DF4" w:rsidRDefault="006F2DF4" w:rsidP="006F2DF4">
      <w:pPr>
        <w:pStyle w:val="Akapitzlist"/>
        <w:numPr>
          <w:ilvl w:val="0"/>
          <w:numId w:val="37"/>
        </w:numPr>
        <w:rPr>
          <w:rFonts w:cstheme="minorHAnsi"/>
          <w:b/>
          <w:bCs/>
        </w:rPr>
      </w:pPr>
      <w:r w:rsidRPr="006F2DF4">
        <w:rPr>
          <w:rFonts w:cstheme="minorHAnsi"/>
          <w:b/>
          <w:bCs/>
        </w:rPr>
        <w:t>R</w:t>
      </w:r>
      <w:r w:rsidR="005A4DE4" w:rsidRPr="006F2DF4">
        <w:rPr>
          <w:rFonts w:cstheme="minorHAnsi"/>
          <w:b/>
          <w:bCs/>
        </w:rPr>
        <w:t xml:space="preserve">aporty z systemu Dziekanat XP (DXP), </w:t>
      </w:r>
    </w:p>
    <w:p w14:paraId="63A99898" w14:textId="76C42B4D" w:rsidR="005A4DE4" w:rsidRPr="006F2DF4" w:rsidRDefault="006F2DF4" w:rsidP="006F2DF4">
      <w:pPr>
        <w:pStyle w:val="Akapitzlist"/>
        <w:numPr>
          <w:ilvl w:val="0"/>
          <w:numId w:val="37"/>
        </w:numPr>
        <w:rPr>
          <w:rFonts w:cstheme="minorHAnsi"/>
          <w:b/>
          <w:bCs/>
        </w:rPr>
      </w:pPr>
      <w:r w:rsidRPr="006F2DF4">
        <w:rPr>
          <w:rFonts w:cstheme="minorHAnsi"/>
          <w:b/>
          <w:bCs/>
        </w:rPr>
        <w:t>S</w:t>
      </w:r>
      <w:r w:rsidR="005A4DE4" w:rsidRPr="006F2DF4">
        <w:rPr>
          <w:rFonts w:cstheme="minorHAnsi"/>
          <w:b/>
          <w:bCs/>
        </w:rPr>
        <w:t xml:space="preserve">prawozdanie </w:t>
      </w:r>
      <w:r w:rsidRPr="006F2DF4">
        <w:rPr>
          <w:rFonts w:cstheme="minorHAnsi"/>
          <w:b/>
          <w:bCs/>
        </w:rPr>
        <w:t>P</w:t>
      </w:r>
      <w:r w:rsidR="005A4DE4" w:rsidRPr="006F2DF4">
        <w:rPr>
          <w:rFonts w:cstheme="minorHAnsi"/>
          <w:b/>
          <w:bCs/>
        </w:rPr>
        <w:t>rodziekana ds. studenckich i kształcenia</w:t>
      </w:r>
      <w:r w:rsidRPr="006F2DF4">
        <w:rPr>
          <w:rFonts w:cstheme="minorHAnsi"/>
          <w:b/>
          <w:bCs/>
        </w:rPr>
        <w:t xml:space="preserve"> na WKSiR</w:t>
      </w:r>
    </w:p>
    <w:p w14:paraId="5D924E46" w14:textId="77777777" w:rsidR="006F2DF4" w:rsidRPr="00AC4F2C" w:rsidRDefault="006F2DF4" w:rsidP="006F2DF4">
      <w:pPr>
        <w:pStyle w:val="paragraph"/>
        <w:shd w:val="clear" w:color="auto" w:fill="FFFFFF"/>
        <w:spacing w:line="291" w:lineRule="atLeast"/>
        <w:rPr>
          <w:rFonts w:asciiTheme="minorHAnsi" w:hAnsiTheme="minorHAnsi" w:cstheme="minorHAnsi"/>
          <w:b/>
          <w:bCs/>
          <w:i/>
          <w:iCs/>
        </w:rPr>
      </w:pPr>
      <w:r w:rsidRPr="00AC4F2C">
        <w:rPr>
          <w:rStyle w:val="normaltextrun"/>
          <w:rFonts w:asciiTheme="minorHAnsi" w:eastAsia="SimSun" w:hAnsiTheme="minorHAnsi" w:cstheme="minorHAnsi"/>
          <w:b/>
          <w:bCs/>
        </w:rPr>
        <w:t xml:space="preserve">Tabela. Liczba studentów na kierunku studiów </w:t>
      </w:r>
      <w:r w:rsidRPr="00AC4F2C">
        <w:rPr>
          <w:rStyle w:val="normaltextrun"/>
          <w:rFonts w:asciiTheme="minorHAnsi" w:eastAsia="SimSun" w:hAnsiTheme="minorHAnsi" w:cstheme="minorHAnsi"/>
          <w:b/>
          <w:bCs/>
          <w:i/>
          <w:iCs/>
        </w:rPr>
        <w:t>Architektura Krajobrazu</w:t>
      </w:r>
      <w:r w:rsidRPr="00AC4F2C">
        <w:rPr>
          <w:rStyle w:val="eop"/>
          <w:rFonts w:asciiTheme="minorHAnsi" w:eastAsia="SimSun" w:hAnsiTheme="minorHAnsi" w:cstheme="minorHAnsi"/>
          <w:b/>
          <w:bCs/>
          <w:i/>
          <w:iCs/>
        </w:rPr>
        <w:t> </w:t>
      </w:r>
    </w:p>
    <w:tbl>
      <w:tblPr>
        <w:tblW w:w="0" w:type="dxa"/>
        <w:tblInd w:w="105" w:type="dxa"/>
        <w:tblLook w:val="04A0" w:firstRow="1" w:lastRow="0" w:firstColumn="1" w:lastColumn="0" w:noHBand="0" w:noVBand="1"/>
      </w:tblPr>
      <w:tblGrid>
        <w:gridCol w:w="1593"/>
        <w:gridCol w:w="1022"/>
        <w:gridCol w:w="1588"/>
        <w:gridCol w:w="1459"/>
        <w:gridCol w:w="1654"/>
        <w:gridCol w:w="1657"/>
      </w:tblGrid>
      <w:tr w:rsidR="006F2DF4" w14:paraId="7CE44EEF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D1BC7A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Poziom studiów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0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38877D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Rok studiów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3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B280DB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Studia stacjonarne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3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061F1C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Studia niestacjonarne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</w:tr>
      <w:tr w:rsidR="006F2DF4" w14:paraId="06E32BA4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517E4" w14:textId="77777777" w:rsidR="006F2DF4" w:rsidRPr="00F009C1" w:rsidRDefault="006F2DF4" w:rsidP="00C463AE">
            <w:pPr>
              <w:rPr>
                <w:rFonts w:cstheme="minorHAnsi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2636B" w14:textId="77777777" w:rsidR="006F2DF4" w:rsidRPr="00F009C1" w:rsidRDefault="006F2DF4" w:rsidP="00C463AE">
            <w:pPr>
              <w:rPr>
                <w:rFonts w:cstheme="minorHAnsi"/>
                <w:szCs w:val="24"/>
              </w:rPr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8CAE53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Dane z poprzedniego roku akademickiego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0897AC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Bieżący rok akademicki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AF5C14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Dane z poprzedniego roku akademickiego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6C46C0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Bieżący rok akademicki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</w:tr>
      <w:tr w:rsidR="006F2DF4" w14:paraId="09CFC21C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0DD7AB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I stopnia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179197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I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918DC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B82F2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5B3B47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FE09EF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</w:tr>
      <w:tr w:rsidR="006F2DF4" w14:paraId="0B3FA73E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66D11" w14:textId="77777777" w:rsidR="006F2DF4" w:rsidRPr="00F009C1" w:rsidRDefault="006F2DF4" w:rsidP="00C463AE">
            <w:pPr>
              <w:rPr>
                <w:rFonts w:cstheme="minorHAnsi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A2D4D2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II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B5AF5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D2458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183EC6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2D270C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</w:tr>
      <w:tr w:rsidR="006F2DF4" w14:paraId="09F0CEA8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FABA0" w14:textId="77777777" w:rsidR="006F2DF4" w:rsidRPr="00F009C1" w:rsidRDefault="006F2DF4" w:rsidP="00C463AE">
            <w:pPr>
              <w:rPr>
                <w:rFonts w:cstheme="minorHAnsi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67D226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III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5B80D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27FB3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09B99C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228FBB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</w:tr>
      <w:tr w:rsidR="006F2DF4" w14:paraId="5E2D0466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34AEB6" w14:textId="77777777" w:rsidR="006F2DF4" w:rsidRPr="00F009C1" w:rsidRDefault="006F2DF4" w:rsidP="00C463AE">
            <w:pPr>
              <w:rPr>
                <w:rFonts w:cstheme="minorHAnsi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1F7859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IV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8CE76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F586CC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40F263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9F953D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</w:tr>
      <w:tr w:rsidR="006F2DF4" w14:paraId="41B8F19C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0EA296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II stopnia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800CB0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I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39E9E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990357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2208AE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B3E083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</w:tr>
      <w:tr w:rsidR="006F2DF4" w14:paraId="6F91E809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9B65A" w14:textId="77777777" w:rsidR="006F2DF4" w:rsidRPr="00F009C1" w:rsidRDefault="006F2DF4" w:rsidP="00C463AE">
            <w:pPr>
              <w:rPr>
                <w:rFonts w:cstheme="minorHAnsi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757BE1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II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E30D7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49A99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EBA80A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7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9A53E9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5</w:t>
            </w:r>
          </w:p>
        </w:tc>
      </w:tr>
      <w:tr w:rsidR="006F2DF4" w14:paraId="06A61409" w14:textId="77777777" w:rsidTr="00C463AE">
        <w:tc>
          <w:tcPr>
            <w:tcW w:w="2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7F8BAB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</w:rPr>
              <w:t>Razem:</w:t>
            </w:r>
            <w:r w:rsidRPr="00F009C1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1DF642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7D4BB2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64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CDC01D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7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4FC0D8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5</w:t>
            </w:r>
          </w:p>
        </w:tc>
      </w:tr>
    </w:tbl>
    <w:p w14:paraId="42D1B82B" w14:textId="77777777" w:rsidR="006F2DF4" w:rsidRPr="00F009C1" w:rsidRDefault="006F2DF4" w:rsidP="006F2DF4">
      <w:pPr>
        <w:pStyle w:val="paragraph"/>
        <w:shd w:val="clear" w:color="auto" w:fill="FFFFFF"/>
        <w:spacing w:line="291" w:lineRule="atLeast"/>
        <w:rPr>
          <w:rFonts w:asciiTheme="minorHAnsi" w:hAnsiTheme="minorHAnsi" w:cstheme="minorHAnsi"/>
        </w:rPr>
      </w:pPr>
      <w:r w:rsidRPr="00F009C1">
        <w:rPr>
          <w:rStyle w:val="normaltextrun"/>
          <w:rFonts w:asciiTheme="minorHAnsi" w:eastAsia="SimSun" w:hAnsiTheme="minorHAnsi" w:cstheme="minorHAnsi"/>
        </w:rPr>
        <w:t xml:space="preserve">Tabela. Liczba studentów na kierunku studiów </w:t>
      </w:r>
      <w:r w:rsidRPr="00FB713C">
        <w:rPr>
          <w:rStyle w:val="normaltextrun"/>
          <w:rFonts w:asciiTheme="minorHAnsi" w:eastAsia="SimSun" w:hAnsiTheme="minorHAnsi" w:cstheme="minorHAnsi"/>
          <w:i/>
          <w:iCs/>
        </w:rPr>
        <w:t>Ochrona Środowiska</w:t>
      </w:r>
      <w:r w:rsidRPr="00F009C1">
        <w:rPr>
          <w:rStyle w:val="eop"/>
          <w:rFonts w:asciiTheme="minorHAnsi" w:eastAsia="SimSun" w:hAnsiTheme="minorHAnsi" w:cstheme="minorHAnsi"/>
        </w:rPr>
        <w:t> </w:t>
      </w:r>
    </w:p>
    <w:tbl>
      <w:tblPr>
        <w:tblW w:w="0" w:type="dxa"/>
        <w:tblInd w:w="105" w:type="dxa"/>
        <w:tblLook w:val="04A0" w:firstRow="1" w:lastRow="0" w:firstColumn="1" w:lastColumn="0" w:noHBand="0" w:noVBand="1"/>
      </w:tblPr>
      <w:tblGrid>
        <w:gridCol w:w="1609"/>
        <w:gridCol w:w="1013"/>
        <w:gridCol w:w="1589"/>
        <w:gridCol w:w="1449"/>
        <w:gridCol w:w="1658"/>
        <w:gridCol w:w="1655"/>
      </w:tblGrid>
      <w:tr w:rsidR="006F2DF4" w:rsidRPr="00F009C1" w14:paraId="441C2F9A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9316BA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Poziom studiów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0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DB8D86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Rok studiów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D1311E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stacjonarne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55F16F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niestacjonarne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F009C1" w14:paraId="507D4959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AFF97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BF2C3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6CF171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Dane </w:t>
            </w:r>
            <w:r w:rsidRPr="00F009C1">
              <w:rPr>
                <w:rStyle w:val="normaltextrun"/>
                <w:rFonts w:asciiTheme="minorHAnsi" w:eastAsia="SimSun" w:hAnsiTheme="minorHAnsi" w:cstheme="minorHAnsi"/>
              </w:rPr>
              <w:t>z poprzedniego roku akademickiego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774447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Bieżący rok akademicki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835BE3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Dane </w:t>
            </w:r>
            <w:r w:rsidRPr="00F009C1">
              <w:rPr>
                <w:rStyle w:val="normaltextrun"/>
                <w:rFonts w:asciiTheme="minorHAnsi" w:eastAsia="SimSun" w:hAnsiTheme="minorHAnsi" w:cstheme="minorHAnsi"/>
              </w:rPr>
              <w:t>z poprzedniego roku akademickiego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691CA8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Bieżący rok akademicki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F009C1" w14:paraId="243287CC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73BFF5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 stopnia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98180A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DED8D3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10267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5F000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450DE2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-</w:t>
            </w:r>
          </w:p>
        </w:tc>
      </w:tr>
      <w:tr w:rsidR="006F2DF4" w:rsidRPr="00F009C1" w14:paraId="621AD5B8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057C7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844FBF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44627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41200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33696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71CEE5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10</w:t>
            </w:r>
          </w:p>
        </w:tc>
      </w:tr>
      <w:tr w:rsidR="006F2DF4" w:rsidRPr="00F009C1" w14:paraId="0E144D83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5EC54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C82F5A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D6B8F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41AF4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AB97D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9AC8C0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</w:tr>
      <w:tr w:rsidR="006F2DF4" w:rsidRPr="00F009C1" w14:paraId="680802B7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E5350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FEEACC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IV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25992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2F820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5C569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D30233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</w:tr>
      <w:tr w:rsidR="006F2DF4" w:rsidRPr="00F009C1" w14:paraId="27709411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5D1C6C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 stopnia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180AF8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97441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DC93D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3E0B17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3C5AB4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</w:p>
        </w:tc>
      </w:tr>
      <w:tr w:rsidR="006F2DF4" w:rsidRPr="00F009C1" w14:paraId="68FCCF2C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D2093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077D6C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35FCB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EB422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13779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13 (w tym 5 na przedłużeniu)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29DC7F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3</w:t>
            </w:r>
          </w:p>
        </w:tc>
      </w:tr>
      <w:tr w:rsidR="006F2DF4" w:rsidRPr="00F009C1" w14:paraId="400C4822" w14:textId="77777777" w:rsidTr="00C463AE">
        <w:tc>
          <w:tcPr>
            <w:tcW w:w="2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A4BF6C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Razem: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07669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B94BB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41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583B5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FA6BF4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13</w:t>
            </w:r>
          </w:p>
        </w:tc>
      </w:tr>
    </w:tbl>
    <w:p w14:paraId="48D61F5A" w14:textId="77777777" w:rsidR="006F2DF4" w:rsidRPr="00F009C1" w:rsidRDefault="006F2DF4" w:rsidP="006F2DF4">
      <w:pPr>
        <w:pStyle w:val="paragraph"/>
        <w:shd w:val="clear" w:color="auto" w:fill="FFFFFF"/>
        <w:spacing w:line="291" w:lineRule="atLeast"/>
        <w:rPr>
          <w:rFonts w:ascii="Segoe UI" w:hAnsi="Segoe UI" w:cs="Segoe UI"/>
          <w:b/>
          <w:bCs/>
        </w:rPr>
      </w:pPr>
      <w:r w:rsidRPr="00F009C1">
        <w:rPr>
          <w:rStyle w:val="normaltextrun"/>
          <w:rFonts w:eastAsia="SimSun" w:cs="Calibri"/>
          <w:b/>
          <w:bCs/>
        </w:rPr>
        <w:t>Ta</w:t>
      </w:r>
      <w:r w:rsidRPr="00F009C1">
        <w:rPr>
          <w:rStyle w:val="normaltextrun"/>
          <w:rFonts w:asciiTheme="minorHAnsi" w:eastAsia="SimSun" w:hAnsiTheme="minorHAnsi" w:cstheme="minorHAnsi"/>
          <w:b/>
          <w:bCs/>
        </w:rPr>
        <w:t xml:space="preserve">bela. Liczba studentów na kierunku studiów </w:t>
      </w:r>
      <w:r w:rsidRPr="00FB713C">
        <w:rPr>
          <w:rStyle w:val="normaltextrun"/>
          <w:rFonts w:asciiTheme="minorHAnsi" w:eastAsia="SimSun" w:hAnsiTheme="minorHAnsi" w:cstheme="minorHAnsi"/>
          <w:b/>
          <w:bCs/>
          <w:i/>
          <w:iCs/>
        </w:rPr>
        <w:t>Ogrodnictwo</w:t>
      </w:r>
      <w:r w:rsidRPr="00FB713C">
        <w:rPr>
          <w:rStyle w:val="eop"/>
          <w:rFonts w:asciiTheme="minorHAnsi" w:eastAsia="SimSun" w:hAnsiTheme="minorHAnsi" w:cstheme="minorHAnsi"/>
          <w:b/>
          <w:bCs/>
          <w:i/>
          <w:iCs/>
        </w:rPr>
        <w:t> </w:t>
      </w:r>
    </w:p>
    <w:tbl>
      <w:tblPr>
        <w:tblW w:w="0" w:type="dxa"/>
        <w:tblInd w:w="105" w:type="dxa"/>
        <w:tblLook w:val="04A0" w:firstRow="1" w:lastRow="0" w:firstColumn="1" w:lastColumn="0" w:noHBand="0" w:noVBand="1"/>
      </w:tblPr>
      <w:tblGrid>
        <w:gridCol w:w="1606"/>
        <w:gridCol w:w="1010"/>
        <w:gridCol w:w="1589"/>
        <w:gridCol w:w="1452"/>
        <w:gridCol w:w="1658"/>
        <w:gridCol w:w="1658"/>
      </w:tblGrid>
      <w:tr w:rsidR="006F2DF4" w14:paraId="4DFF9A91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7DA479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Poziom studiów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0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1B9B8F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Rok studiów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3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2BA279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Studia stacjonarne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3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0500E2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Studia niestacjonarne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</w:tr>
      <w:tr w:rsidR="006F2DF4" w14:paraId="39734336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99CEB" w14:textId="77777777" w:rsidR="006F2DF4" w:rsidRDefault="006F2DF4" w:rsidP="00C463AE"/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5C0F4" w14:textId="77777777" w:rsidR="006F2DF4" w:rsidRDefault="006F2DF4" w:rsidP="00C463AE"/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A84BD2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 xml:space="preserve">Dane </w:t>
            </w:r>
            <w:r>
              <w:rPr>
                <w:rStyle w:val="normaltextrun"/>
                <w:rFonts w:eastAsia="SimSun"/>
              </w:rPr>
              <w:t>z poprzedniego roku akademickiego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71A8CF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Bieżący rok akademicki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65C7DE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 xml:space="preserve">Dane </w:t>
            </w:r>
            <w:r>
              <w:rPr>
                <w:rStyle w:val="normaltextrun"/>
                <w:rFonts w:eastAsia="SimSun"/>
              </w:rPr>
              <w:t>z poprzedniego roku akademickiego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B1721B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Bieżący rok akademicki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</w:tr>
      <w:tr w:rsidR="006F2DF4" w14:paraId="62CFCEC9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E63A73" w14:textId="77777777" w:rsidR="006F2DF4" w:rsidRDefault="006F2DF4" w:rsidP="00C463AE">
            <w:pPr>
              <w:pStyle w:val="paragraph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I stopnia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5CFA5C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Style w:val="normaltextrun"/>
                <w:rFonts w:asciiTheme="minorHAnsi" w:eastAsia="SimSun" w:hAnsiTheme="minorHAnsi" w:cstheme="minorHAnsi"/>
              </w:rPr>
              <w:t>I</w:t>
            </w:r>
            <w:r w:rsidRPr="007F662E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FD782F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-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F877F7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1F3738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9615D1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</w:tr>
      <w:tr w:rsidR="006F2DF4" w14:paraId="22636610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CE962" w14:textId="77777777" w:rsidR="006F2DF4" w:rsidRDefault="006F2DF4" w:rsidP="00C463AE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D231D1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Style w:val="normaltextrun"/>
                <w:rFonts w:asciiTheme="minorHAnsi" w:eastAsia="SimSun" w:hAnsiTheme="minorHAnsi" w:cstheme="minorHAnsi"/>
              </w:rPr>
              <w:t>II</w:t>
            </w:r>
            <w:r w:rsidRPr="007F662E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DD0E7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40DAC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1D8516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874B60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</w:tr>
      <w:tr w:rsidR="006F2DF4" w14:paraId="4D1495A4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F3287" w14:textId="77777777" w:rsidR="006F2DF4" w:rsidRDefault="006F2DF4" w:rsidP="00C463AE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524028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Style w:val="normaltextrun"/>
                <w:rFonts w:asciiTheme="minorHAnsi" w:eastAsia="SimSun" w:hAnsiTheme="minorHAnsi" w:cstheme="minorHAnsi"/>
              </w:rPr>
              <w:t>III</w:t>
            </w:r>
            <w:r w:rsidRPr="007F662E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741394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FCE76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405977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B4E07C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</w:tr>
      <w:tr w:rsidR="006F2DF4" w14:paraId="623521C6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D8EF1" w14:textId="77777777" w:rsidR="006F2DF4" w:rsidRDefault="006F2DF4" w:rsidP="00C463AE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218FA3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Style w:val="normaltextrun"/>
                <w:rFonts w:asciiTheme="minorHAnsi" w:eastAsia="SimSun" w:hAnsiTheme="minorHAnsi" w:cstheme="minorHAnsi"/>
              </w:rPr>
              <w:t>IV</w:t>
            </w:r>
            <w:r w:rsidRPr="007F662E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0431E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BCD1C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A884A3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F53669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</w:tr>
      <w:tr w:rsidR="006F2DF4" w:rsidRPr="00F009C1" w14:paraId="6D7710E9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5D9BA6" w14:textId="77777777" w:rsidR="006F2DF4" w:rsidRPr="00F009C1" w:rsidRDefault="006F2DF4" w:rsidP="00C463AE">
            <w:pPr>
              <w:pStyle w:val="paragraph"/>
            </w:pPr>
            <w:r w:rsidRPr="00F009C1">
              <w:rPr>
                <w:rStyle w:val="normaltextrun"/>
                <w:rFonts w:eastAsia="SimSun" w:cs="Calibri"/>
                <w:sz w:val="22"/>
                <w:szCs w:val="22"/>
              </w:rPr>
              <w:t>II stopnia</w:t>
            </w:r>
            <w:r w:rsidRPr="00F009C1"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28E64D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Style w:val="normaltextrun"/>
                <w:rFonts w:asciiTheme="minorHAnsi" w:eastAsia="SimSun" w:hAnsiTheme="minorHAnsi" w:cstheme="minorHAnsi"/>
              </w:rPr>
              <w:t>I</w:t>
            </w:r>
            <w:r w:rsidRPr="007F662E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7FE40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1B4C5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00A309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7B7652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</w:tr>
      <w:tr w:rsidR="006F2DF4" w:rsidRPr="00F009C1" w14:paraId="3BACCDFD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0B4DB" w14:textId="77777777" w:rsidR="006F2DF4" w:rsidRPr="00F009C1" w:rsidRDefault="006F2DF4" w:rsidP="00C463AE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B6F2EC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Style w:val="normaltextrun"/>
                <w:rFonts w:asciiTheme="minorHAnsi" w:eastAsia="SimSun" w:hAnsiTheme="minorHAnsi" w:cstheme="minorHAnsi"/>
              </w:rPr>
              <w:t>II</w:t>
            </w:r>
            <w:r w:rsidRPr="007F662E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23EDE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2C382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932B8A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FA3AC1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</w:tr>
      <w:tr w:rsidR="006F2DF4" w:rsidRPr="00F009C1" w14:paraId="1F268A89" w14:textId="77777777" w:rsidTr="00C463AE">
        <w:tc>
          <w:tcPr>
            <w:tcW w:w="2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672E83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Style w:val="normaltextrun"/>
                <w:rFonts w:asciiTheme="minorHAnsi" w:eastAsia="SimSun" w:hAnsiTheme="minorHAnsi" w:cstheme="minorHAnsi"/>
              </w:rPr>
              <w:t>Razem:</w:t>
            </w:r>
            <w:r w:rsidRPr="007F662E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03BFE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A6866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43E4D3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AE4F57" w14:textId="77777777" w:rsidR="006F2DF4" w:rsidRPr="007F662E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7F662E">
              <w:rPr>
                <w:rFonts w:asciiTheme="minorHAnsi" w:hAnsiTheme="minorHAnsi" w:cstheme="minorHAnsi"/>
              </w:rPr>
              <w:t> </w:t>
            </w:r>
          </w:p>
        </w:tc>
      </w:tr>
    </w:tbl>
    <w:p w14:paraId="438511C4" w14:textId="77777777" w:rsidR="006F2DF4" w:rsidRPr="00F009C1" w:rsidRDefault="006F2DF4" w:rsidP="006F2DF4">
      <w:pPr>
        <w:pStyle w:val="paragraph"/>
        <w:shd w:val="clear" w:color="auto" w:fill="FFFFFF"/>
        <w:spacing w:line="291" w:lineRule="atLeast"/>
        <w:rPr>
          <w:rFonts w:asciiTheme="minorHAnsi" w:hAnsiTheme="minorHAnsi" w:cstheme="minorHAnsi"/>
          <w:b/>
          <w:bCs/>
        </w:rPr>
      </w:pPr>
      <w:r w:rsidRPr="00F009C1">
        <w:rPr>
          <w:rStyle w:val="normaltextrun"/>
          <w:rFonts w:asciiTheme="minorHAnsi" w:eastAsia="SimSun" w:hAnsiTheme="minorHAnsi" w:cstheme="minorHAnsi"/>
          <w:b/>
          <w:bCs/>
        </w:rPr>
        <w:t xml:space="preserve">Tabela. Liczba studentów na kierunku studiów </w:t>
      </w:r>
      <w:r w:rsidRPr="00FB713C">
        <w:rPr>
          <w:rStyle w:val="normaltextrun"/>
          <w:rFonts w:asciiTheme="minorHAnsi" w:eastAsia="SimSun" w:hAnsiTheme="minorHAnsi" w:cstheme="minorHAnsi"/>
          <w:b/>
          <w:bCs/>
          <w:i/>
          <w:iCs/>
        </w:rPr>
        <w:t>Odnawialne Źródła Energii</w:t>
      </w:r>
      <w:r w:rsidRPr="00F009C1">
        <w:rPr>
          <w:rStyle w:val="eop"/>
          <w:rFonts w:asciiTheme="minorHAnsi" w:eastAsia="SimSun" w:hAnsiTheme="minorHAnsi" w:cstheme="minorHAnsi"/>
          <w:b/>
          <w:bCs/>
          <w:color w:val="808080"/>
        </w:rPr>
        <w:t> </w:t>
      </w:r>
    </w:p>
    <w:tbl>
      <w:tblPr>
        <w:tblW w:w="0" w:type="dxa"/>
        <w:tblInd w:w="105" w:type="dxa"/>
        <w:tblLook w:val="04A0" w:firstRow="1" w:lastRow="0" w:firstColumn="1" w:lastColumn="0" w:noHBand="0" w:noVBand="1"/>
      </w:tblPr>
      <w:tblGrid>
        <w:gridCol w:w="1609"/>
        <w:gridCol w:w="1013"/>
        <w:gridCol w:w="1589"/>
        <w:gridCol w:w="1449"/>
        <w:gridCol w:w="1658"/>
        <w:gridCol w:w="1655"/>
      </w:tblGrid>
      <w:tr w:rsidR="006F2DF4" w14:paraId="2CCB4BFC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076B96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Poziom studiów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0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B73C19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Rok studiów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89666B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stacjonarne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2B00D2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niestacjonarne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14:paraId="1370B56C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ED845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B7AC0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10ED9E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Dane </w:t>
            </w:r>
            <w:r w:rsidRPr="00F009C1">
              <w:rPr>
                <w:rStyle w:val="normaltextrun"/>
                <w:rFonts w:asciiTheme="minorHAnsi" w:eastAsia="SimSun" w:hAnsiTheme="minorHAnsi" w:cstheme="minorHAnsi"/>
              </w:rPr>
              <w:t>z poprzedniego roku akademickiego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78A662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Bieżący rok akademicki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93CB3B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Dane </w:t>
            </w:r>
            <w:r w:rsidRPr="00F009C1">
              <w:rPr>
                <w:rStyle w:val="normaltextrun"/>
                <w:rFonts w:asciiTheme="minorHAnsi" w:eastAsia="SimSun" w:hAnsiTheme="minorHAnsi" w:cstheme="minorHAnsi"/>
              </w:rPr>
              <w:t>z poprzedniego roku akademickiego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E850CD" w14:textId="77777777" w:rsidR="006F2DF4" w:rsidRPr="00F009C1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Bieżący rok akademicki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14:paraId="70E16D5B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ECA7C1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 stopnia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EC87CE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2CADF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D891A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34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119E35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22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EF4972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19</w:t>
            </w:r>
          </w:p>
        </w:tc>
      </w:tr>
      <w:tr w:rsidR="006F2DF4" w14:paraId="4FF926B3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D3F30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DDC31E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335F5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89CC99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36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7AE631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18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DDD31F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13</w:t>
            </w:r>
          </w:p>
        </w:tc>
      </w:tr>
      <w:tr w:rsidR="006F2DF4" w14:paraId="5B9FBAEC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E8416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2DF869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FCBBB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79AE1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DD6A54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15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44E205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14</w:t>
            </w:r>
          </w:p>
        </w:tc>
      </w:tr>
      <w:tr w:rsidR="006F2DF4" w14:paraId="536B47BA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2D929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E1C32D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IV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9618D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02DA6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140176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-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88E2A3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18</w:t>
            </w:r>
          </w:p>
        </w:tc>
      </w:tr>
      <w:tr w:rsidR="006F2DF4" w14:paraId="7F00258B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AB9378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 stopnia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4547D3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12C57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6ED269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8AC096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0B2E69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  <w:r>
              <w:rPr>
                <w:rFonts w:asciiTheme="minorHAnsi" w:hAnsiTheme="minorHAnsi" w:cstheme="minorHAnsi"/>
              </w:rPr>
              <w:t>-</w:t>
            </w:r>
          </w:p>
        </w:tc>
      </w:tr>
      <w:tr w:rsidR="006F2DF4" w14:paraId="1465EA6F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D3690" w14:textId="77777777" w:rsidR="006F2DF4" w:rsidRPr="00F009C1" w:rsidRDefault="006F2DF4" w:rsidP="00C463AE">
            <w:pPr>
              <w:rPr>
                <w:rFonts w:cstheme="minorHAnsi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130FE5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5BF5F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B9107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179A80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8EFBFC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</w:t>
            </w:r>
            <w:r>
              <w:rPr>
                <w:rFonts w:asciiTheme="minorHAnsi" w:hAnsiTheme="minorHAnsi" w:cstheme="minorHAnsi"/>
              </w:rPr>
              <w:t>-</w:t>
            </w:r>
          </w:p>
        </w:tc>
      </w:tr>
      <w:tr w:rsidR="006F2DF4" w14:paraId="3EC46BDA" w14:textId="77777777" w:rsidTr="00C463AE">
        <w:tc>
          <w:tcPr>
            <w:tcW w:w="2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DF6FC7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Razem:</w:t>
            </w:r>
            <w:r w:rsidRPr="00F009C1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CFFBC3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143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A32D9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96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7D5B7E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55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2BAE23" w14:textId="77777777" w:rsidR="006F2DF4" w:rsidRPr="00F009C1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F009C1">
              <w:rPr>
                <w:rFonts w:asciiTheme="minorHAnsi" w:hAnsiTheme="minorHAnsi" w:cstheme="minorHAnsi"/>
              </w:rPr>
              <w:t> 64</w:t>
            </w:r>
          </w:p>
        </w:tc>
      </w:tr>
    </w:tbl>
    <w:p w14:paraId="3A870770" w14:textId="77777777" w:rsidR="006F2DF4" w:rsidRPr="00FB713C" w:rsidRDefault="006F2DF4" w:rsidP="006F2DF4">
      <w:pPr>
        <w:pStyle w:val="paragraph"/>
        <w:shd w:val="clear" w:color="auto" w:fill="FFFFFF"/>
        <w:spacing w:line="291" w:lineRule="atLeast"/>
        <w:rPr>
          <w:rFonts w:asciiTheme="minorHAnsi" w:hAnsiTheme="minorHAnsi" w:cstheme="minorHAnsi"/>
          <w:sz w:val="18"/>
          <w:szCs w:val="18"/>
        </w:rPr>
      </w:pPr>
      <w:r w:rsidRPr="00FB713C">
        <w:rPr>
          <w:rStyle w:val="normaltextrun"/>
          <w:rFonts w:asciiTheme="minorHAnsi" w:eastAsia="SimSun" w:hAnsiTheme="minorHAnsi" w:cstheme="minorHAnsi"/>
        </w:rPr>
        <w:t>Tabela. Liczba studentów na kierunku studiów</w:t>
      </w:r>
      <w:r w:rsidRPr="00FB713C">
        <w:rPr>
          <w:rStyle w:val="normaltextrun"/>
          <w:rFonts w:asciiTheme="minorHAnsi" w:eastAsia="SimSun" w:hAnsiTheme="minorHAnsi" w:cstheme="minorHAnsi"/>
          <w:i/>
          <w:iCs/>
        </w:rPr>
        <w:t xml:space="preserve"> Rolnictwo</w:t>
      </w:r>
      <w:r w:rsidRPr="00FB713C">
        <w:rPr>
          <w:rStyle w:val="eop"/>
          <w:rFonts w:asciiTheme="minorHAnsi" w:eastAsia="SimSun" w:hAnsiTheme="minorHAnsi" w:cstheme="minorHAnsi"/>
          <w:i/>
          <w:iCs/>
          <w:sz w:val="22"/>
          <w:szCs w:val="22"/>
        </w:rPr>
        <w:t> </w:t>
      </w:r>
    </w:p>
    <w:tbl>
      <w:tblPr>
        <w:tblW w:w="0" w:type="dxa"/>
        <w:tblInd w:w="105" w:type="dxa"/>
        <w:tblLook w:val="04A0" w:firstRow="1" w:lastRow="0" w:firstColumn="1" w:lastColumn="0" w:noHBand="0" w:noVBand="1"/>
      </w:tblPr>
      <w:tblGrid>
        <w:gridCol w:w="1606"/>
        <w:gridCol w:w="1010"/>
        <w:gridCol w:w="1589"/>
        <w:gridCol w:w="1452"/>
        <w:gridCol w:w="1658"/>
        <w:gridCol w:w="1658"/>
      </w:tblGrid>
      <w:tr w:rsidR="006F2DF4" w14:paraId="57285086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35244F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Poziom studiów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0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BED59F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Rok studiów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3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161651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Studia stacjonarne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3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630E4C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Studia niestacjonarne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</w:tr>
      <w:tr w:rsidR="006F2DF4" w14:paraId="271F0AB6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6197E" w14:textId="77777777" w:rsidR="006F2DF4" w:rsidRDefault="006F2DF4" w:rsidP="00C463AE"/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CD76E" w14:textId="77777777" w:rsidR="006F2DF4" w:rsidRDefault="006F2DF4" w:rsidP="00C463AE"/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517CF0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 xml:space="preserve">Dane </w:t>
            </w:r>
            <w:r>
              <w:rPr>
                <w:rStyle w:val="normaltextrun"/>
                <w:rFonts w:eastAsia="SimSun"/>
              </w:rPr>
              <w:t>z poprzedniego roku akademickiego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32E531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Bieżący rok akademicki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8F791F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 xml:space="preserve">Dane </w:t>
            </w:r>
            <w:r>
              <w:rPr>
                <w:rStyle w:val="normaltextrun"/>
                <w:rFonts w:eastAsia="SimSun"/>
              </w:rPr>
              <w:t>z poprzedniego roku akademickiego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265887" w14:textId="77777777" w:rsidR="006F2DF4" w:rsidRDefault="006F2DF4" w:rsidP="00C463AE">
            <w:pPr>
              <w:pStyle w:val="paragraph"/>
              <w:jc w:val="center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Bieżący rok akademicki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</w:tr>
      <w:tr w:rsidR="006F2DF4" w14:paraId="05205F9D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EAAF85" w14:textId="77777777" w:rsidR="006F2DF4" w:rsidRDefault="006F2DF4" w:rsidP="00C463AE">
            <w:pPr>
              <w:pStyle w:val="paragraph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I stopnia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5C857E" w14:textId="77777777" w:rsidR="006F2DF4" w:rsidRDefault="006F2DF4" w:rsidP="00C463AE">
            <w:pPr>
              <w:pStyle w:val="paragraph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I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9F623" w14:textId="77777777" w:rsidR="006F2DF4" w:rsidRDefault="006F2DF4" w:rsidP="00C463AE">
            <w:pPr>
              <w:pStyle w:val="paragraph"/>
            </w:pPr>
            <w:r>
              <w:t>12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45B83" w14:textId="77777777" w:rsidR="006F2DF4" w:rsidRDefault="006F2DF4" w:rsidP="00C463AE">
            <w:pPr>
              <w:pStyle w:val="paragraph"/>
            </w:pPr>
            <w:r>
              <w:t>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975CF2" w14:textId="77777777" w:rsidR="006F2DF4" w:rsidRDefault="006F2DF4" w:rsidP="00C463AE">
            <w:pPr>
              <w:pStyle w:val="paragraph"/>
            </w:pPr>
            <w:r>
              <w:t> -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D59E23" w14:textId="77777777" w:rsidR="006F2DF4" w:rsidRDefault="006F2DF4" w:rsidP="00C463AE">
            <w:pPr>
              <w:pStyle w:val="paragraph"/>
            </w:pPr>
            <w:r>
              <w:t> 20</w:t>
            </w:r>
          </w:p>
        </w:tc>
      </w:tr>
      <w:tr w:rsidR="006F2DF4" w14:paraId="15EB3B99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0B4AB" w14:textId="77777777" w:rsidR="006F2DF4" w:rsidRDefault="006F2DF4" w:rsidP="00C463AE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1FEB86" w14:textId="77777777" w:rsidR="006F2DF4" w:rsidRDefault="006F2DF4" w:rsidP="00C463AE">
            <w:pPr>
              <w:pStyle w:val="paragraph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II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B40A1" w14:textId="77777777" w:rsidR="006F2DF4" w:rsidRDefault="006F2DF4" w:rsidP="00C463AE">
            <w:pPr>
              <w:pStyle w:val="paragraph"/>
            </w:pPr>
            <w:r>
              <w:t>12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B4F3C" w14:textId="77777777" w:rsidR="006F2DF4" w:rsidRDefault="006F2DF4" w:rsidP="00C463AE">
            <w:pPr>
              <w:pStyle w:val="paragraph"/>
            </w:pPr>
            <w:r>
              <w:t>5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EB7641" w14:textId="77777777" w:rsidR="006F2DF4" w:rsidRDefault="006F2DF4" w:rsidP="00C463AE">
            <w:pPr>
              <w:pStyle w:val="paragraph"/>
            </w:pPr>
            <w: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248410" w14:textId="77777777" w:rsidR="006F2DF4" w:rsidRDefault="006F2DF4" w:rsidP="00C463AE">
            <w:pPr>
              <w:pStyle w:val="paragraph"/>
            </w:pPr>
            <w:r>
              <w:t> </w:t>
            </w:r>
          </w:p>
        </w:tc>
      </w:tr>
      <w:tr w:rsidR="006F2DF4" w14:paraId="68CA6452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A11A1" w14:textId="77777777" w:rsidR="006F2DF4" w:rsidRDefault="006F2DF4" w:rsidP="00C463AE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633E68" w14:textId="77777777" w:rsidR="006F2DF4" w:rsidRDefault="006F2DF4" w:rsidP="00C463AE">
            <w:pPr>
              <w:pStyle w:val="paragraph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III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5DEB6E" w14:textId="77777777" w:rsidR="006F2DF4" w:rsidRDefault="006F2DF4" w:rsidP="00C463AE">
            <w:pPr>
              <w:pStyle w:val="paragraph"/>
            </w:pPr>
            <w:r>
              <w:t>-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DB805" w14:textId="77777777" w:rsidR="006F2DF4" w:rsidRDefault="006F2DF4" w:rsidP="00C463AE">
            <w:pPr>
              <w:pStyle w:val="paragraph"/>
            </w:pPr>
            <w:r>
              <w:t>9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298895" w14:textId="77777777" w:rsidR="006F2DF4" w:rsidRDefault="006F2DF4" w:rsidP="00C463AE">
            <w:pPr>
              <w:pStyle w:val="paragraph"/>
            </w:pPr>
            <w:r>
              <w:t> 11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69A421" w14:textId="77777777" w:rsidR="006F2DF4" w:rsidRDefault="006F2DF4" w:rsidP="00C463AE">
            <w:pPr>
              <w:pStyle w:val="paragraph"/>
            </w:pPr>
            <w:r>
              <w:t> -</w:t>
            </w:r>
          </w:p>
        </w:tc>
      </w:tr>
      <w:tr w:rsidR="006F2DF4" w14:paraId="7B02EB68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791EE" w14:textId="77777777" w:rsidR="006F2DF4" w:rsidRDefault="006F2DF4" w:rsidP="00C463AE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261FC5" w14:textId="77777777" w:rsidR="006F2DF4" w:rsidRDefault="006F2DF4" w:rsidP="00C463AE">
            <w:pPr>
              <w:pStyle w:val="paragraph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IV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D86E8" w14:textId="77777777" w:rsidR="006F2DF4" w:rsidRDefault="006F2DF4" w:rsidP="00C463AE">
            <w:pPr>
              <w:pStyle w:val="paragraph"/>
            </w:pPr>
            <w:r>
              <w:t>11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D50EA" w14:textId="77777777" w:rsidR="006F2DF4" w:rsidRDefault="006F2DF4" w:rsidP="00C463AE">
            <w:pPr>
              <w:pStyle w:val="paragraph"/>
            </w:pPr>
            <w:r>
              <w:t>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261628" w14:textId="77777777" w:rsidR="006F2DF4" w:rsidRDefault="006F2DF4" w:rsidP="00C463AE">
            <w:pPr>
              <w:pStyle w:val="paragraph"/>
            </w:pPr>
            <w:r>
              <w:t>4 (na przedłużeniu)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2CE966" w14:textId="77777777" w:rsidR="006F2DF4" w:rsidRDefault="006F2DF4" w:rsidP="00C463AE">
            <w:pPr>
              <w:pStyle w:val="paragraph"/>
            </w:pPr>
            <w:r>
              <w:t> 8</w:t>
            </w:r>
          </w:p>
        </w:tc>
      </w:tr>
      <w:tr w:rsidR="006F2DF4" w14:paraId="6AD2E409" w14:textId="77777777" w:rsidTr="00C463AE">
        <w:tc>
          <w:tcPr>
            <w:tcW w:w="18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0DF090" w14:textId="77777777" w:rsidR="006F2DF4" w:rsidRDefault="006F2DF4" w:rsidP="00C463AE">
            <w:pPr>
              <w:pStyle w:val="paragraph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II stopnia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D2A0D9" w14:textId="77777777" w:rsidR="006F2DF4" w:rsidRDefault="006F2DF4" w:rsidP="00C463AE">
            <w:pPr>
              <w:pStyle w:val="paragraph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I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18B30" w14:textId="77777777" w:rsidR="006F2DF4" w:rsidRDefault="006F2DF4" w:rsidP="00C463AE">
            <w:pPr>
              <w:pStyle w:val="paragraph"/>
            </w:pPr>
            <w:r>
              <w:t>-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5688F" w14:textId="77777777" w:rsidR="006F2DF4" w:rsidRDefault="006F2DF4" w:rsidP="00C463AE">
            <w:pPr>
              <w:pStyle w:val="paragraph"/>
            </w:pPr>
            <w:r>
              <w:t>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B911AA" w14:textId="77777777" w:rsidR="006F2DF4" w:rsidRDefault="006F2DF4" w:rsidP="00C463AE">
            <w:pPr>
              <w:pStyle w:val="paragraph"/>
            </w:pPr>
            <w: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E77DD3" w14:textId="77777777" w:rsidR="006F2DF4" w:rsidRDefault="006F2DF4" w:rsidP="00C463AE">
            <w:pPr>
              <w:pStyle w:val="paragraph"/>
            </w:pPr>
            <w:r>
              <w:t> </w:t>
            </w:r>
          </w:p>
        </w:tc>
      </w:tr>
      <w:tr w:rsidR="006F2DF4" w14:paraId="15E78635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32C0D" w14:textId="77777777" w:rsidR="006F2DF4" w:rsidRDefault="006F2DF4" w:rsidP="00C463AE"/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3DAF16" w14:textId="77777777" w:rsidR="006F2DF4" w:rsidRDefault="006F2DF4" w:rsidP="00C463AE">
            <w:pPr>
              <w:pStyle w:val="paragraph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II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2B9F4" w14:textId="77777777" w:rsidR="006F2DF4" w:rsidRDefault="006F2DF4" w:rsidP="00C463AE">
            <w:pPr>
              <w:pStyle w:val="paragraph"/>
            </w:pPr>
            <w:r>
              <w:t>3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4B31C" w14:textId="77777777" w:rsidR="006F2DF4" w:rsidRDefault="006F2DF4" w:rsidP="00C463AE">
            <w:pPr>
              <w:pStyle w:val="paragraph"/>
            </w:pPr>
            <w:r>
              <w:t>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682178" w14:textId="77777777" w:rsidR="006F2DF4" w:rsidRDefault="006F2DF4" w:rsidP="00C463AE">
            <w:pPr>
              <w:pStyle w:val="paragraph"/>
            </w:pPr>
            <w:r>
              <w:t> 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D8F2CD" w14:textId="77777777" w:rsidR="006F2DF4" w:rsidRDefault="006F2DF4" w:rsidP="00C463AE">
            <w:pPr>
              <w:pStyle w:val="paragraph"/>
            </w:pPr>
            <w:r>
              <w:t> </w:t>
            </w:r>
          </w:p>
        </w:tc>
      </w:tr>
      <w:tr w:rsidR="006F2DF4" w14:paraId="33FE90A6" w14:textId="77777777" w:rsidTr="00C463AE">
        <w:tc>
          <w:tcPr>
            <w:tcW w:w="2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1449A9" w14:textId="77777777" w:rsidR="006F2DF4" w:rsidRDefault="006F2DF4" w:rsidP="00C463AE">
            <w:pPr>
              <w:pStyle w:val="paragraph"/>
            </w:pPr>
            <w:r>
              <w:rPr>
                <w:rStyle w:val="normaltextrun"/>
                <w:rFonts w:eastAsia="SimSun" w:cs="Calibri"/>
                <w:sz w:val="22"/>
                <w:szCs w:val="22"/>
              </w:rPr>
              <w:t>Razem:</w:t>
            </w:r>
            <w:r>
              <w:rPr>
                <w:rStyle w:val="eop"/>
                <w:rFonts w:eastAsia="SimSun" w:cs="Calibri"/>
                <w:sz w:val="22"/>
                <w:szCs w:val="22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AD142" w14:textId="77777777" w:rsidR="006F2DF4" w:rsidRDefault="006F2DF4" w:rsidP="00C463AE">
            <w:pPr>
              <w:pStyle w:val="paragraph"/>
            </w:pPr>
            <w:r>
              <w:t>38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A8402" w14:textId="77777777" w:rsidR="006F2DF4" w:rsidRDefault="006F2DF4" w:rsidP="00C463AE">
            <w:pPr>
              <w:pStyle w:val="paragraph"/>
            </w:pPr>
            <w:r>
              <w:t>14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46E897" w14:textId="77777777" w:rsidR="006F2DF4" w:rsidRDefault="006F2DF4" w:rsidP="00C463AE">
            <w:pPr>
              <w:pStyle w:val="paragraph"/>
            </w:pPr>
            <w:r>
              <w:t> 15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55B49C" w14:textId="77777777" w:rsidR="006F2DF4" w:rsidRDefault="006F2DF4" w:rsidP="00C463AE">
            <w:pPr>
              <w:pStyle w:val="paragraph"/>
            </w:pPr>
            <w:r>
              <w:t> 28</w:t>
            </w:r>
          </w:p>
        </w:tc>
      </w:tr>
    </w:tbl>
    <w:p w14:paraId="45A032F5" w14:textId="77777777" w:rsidR="006F2DF4" w:rsidRPr="00FB713C" w:rsidRDefault="006F2DF4" w:rsidP="006F2DF4">
      <w:pPr>
        <w:pStyle w:val="paragraph"/>
        <w:shd w:val="clear" w:color="auto" w:fill="FFFFFF"/>
        <w:spacing w:line="291" w:lineRule="atLeast"/>
        <w:rPr>
          <w:rFonts w:asciiTheme="minorHAnsi" w:hAnsiTheme="minorHAnsi" w:cstheme="minorHAnsi"/>
          <w:sz w:val="18"/>
          <w:szCs w:val="18"/>
        </w:rPr>
      </w:pPr>
      <w:r w:rsidRPr="00FB713C">
        <w:rPr>
          <w:rStyle w:val="normaltextrun"/>
          <w:rFonts w:asciiTheme="minorHAnsi" w:eastAsia="SimSun" w:hAnsiTheme="minorHAnsi" w:cstheme="minorHAnsi"/>
        </w:rPr>
        <w:t>Tabela. Liczba studentów</w:t>
      </w:r>
      <w:r w:rsidRPr="00FB713C">
        <w:rPr>
          <w:rStyle w:val="normaltextrun"/>
          <w:rFonts w:asciiTheme="minorHAnsi" w:eastAsia="SimSun" w:hAnsiTheme="minorHAnsi" w:cstheme="minorHAnsi"/>
          <w:sz w:val="22"/>
          <w:szCs w:val="22"/>
        </w:rPr>
        <w:t xml:space="preserve"> </w:t>
      </w:r>
      <w:r w:rsidRPr="00FB713C">
        <w:rPr>
          <w:rStyle w:val="normaltextrun"/>
          <w:rFonts w:asciiTheme="minorHAnsi" w:eastAsia="SimSun" w:hAnsiTheme="minorHAnsi" w:cstheme="minorHAnsi"/>
        </w:rPr>
        <w:t xml:space="preserve">na kierunku studiów </w:t>
      </w:r>
      <w:r w:rsidRPr="00FB713C">
        <w:rPr>
          <w:rStyle w:val="normaltextrun"/>
          <w:rFonts w:asciiTheme="minorHAnsi" w:eastAsia="SimSun" w:hAnsiTheme="minorHAnsi" w:cstheme="minorHAnsi"/>
          <w:i/>
          <w:iCs/>
        </w:rPr>
        <w:t>Uprawa winorośli i winiarstwo</w:t>
      </w:r>
      <w:r w:rsidRPr="00FB713C">
        <w:rPr>
          <w:rStyle w:val="eop"/>
          <w:rFonts w:asciiTheme="minorHAnsi" w:eastAsia="SimSun" w:hAnsiTheme="minorHAnsi" w:cstheme="minorHAnsi"/>
          <w:color w:val="808080"/>
          <w:sz w:val="22"/>
          <w:szCs w:val="22"/>
        </w:rPr>
        <w:t> </w:t>
      </w:r>
    </w:p>
    <w:tbl>
      <w:tblPr>
        <w:tblW w:w="8949" w:type="dxa"/>
        <w:tblInd w:w="105" w:type="dxa"/>
        <w:tblLook w:val="04A0" w:firstRow="1" w:lastRow="0" w:firstColumn="1" w:lastColumn="0" w:noHBand="0" w:noVBand="1"/>
      </w:tblPr>
      <w:tblGrid>
        <w:gridCol w:w="1576"/>
        <w:gridCol w:w="1009"/>
        <w:gridCol w:w="1614"/>
        <w:gridCol w:w="1440"/>
        <w:gridCol w:w="1673"/>
        <w:gridCol w:w="1637"/>
      </w:tblGrid>
      <w:tr w:rsidR="006F2DF4" w14:paraId="2EE9A461" w14:textId="77777777" w:rsidTr="00C463AE">
        <w:tc>
          <w:tcPr>
            <w:tcW w:w="1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CFB6A6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Poziom studiów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0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9EC963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Rok studiów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0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A08E98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8B1676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niestacjonarne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14:paraId="327E52F5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3EC49" w14:textId="77777777" w:rsidR="006F2DF4" w:rsidRPr="006F2DF4" w:rsidRDefault="006F2DF4" w:rsidP="00C463AE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C9E90" w14:textId="77777777" w:rsidR="006F2DF4" w:rsidRPr="006F2DF4" w:rsidRDefault="006F2DF4" w:rsidP="00C463AE">
            <w:pPr>
              <w:rPr>
                <w:rFonts w:cstheme="minorHAnsi"/>
              </w:rPr>
            </w:pP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7BBF52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Dane </w:t>
            </w:r>
            <w:r w:rsidRPr="006F2DF4">
              <w:rPr>
                <w:rStyle w:val="normaltextrun"/>
                <w:rFonts w:asciiTheme="minorHAnsi" w:eastAsia="SimSun" w:hAnsiTheme="minorHAnsi" w:cstheme="minorHAnsi"/>
              </w:rPr>
              <w:t>z poprzedniego roku akademickiego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6791CB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Bieżący rok akademicki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50ECE4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Dane </w:t>
            </w:r>
            <w:r w:rsidRPr="006F2DF4">
              <w:rPr>
                <w:rStyle w:val="normaltextrun"/>
                <w:rFonts w:asciiTheme="minorHAnsi" w:eastAsia="SimSun" w:hAnsiTheme="minorHAnsi" w:cstheme="minorHAnsi"/>
              </w:rPr>
              <w:t>z poprzedniego roku akademickiego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9CBFFE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Bieżący rok akademicki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7F662E" w14:paraId="7F3E2E14" w14:textId="77777777" w:rsidTr="00C463AE">
        <w:tc>
          <w:tcPr>
            <w:tcW w:w="15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41591F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</w:rPr>
              <w:t>I stopnia</w:t>
            </w:r>
            <w:r w:rsidRPr="006F2DF4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04C51D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</w:rPr>
              <w:t>I</w:t>
            </w:r>
            <w:r w:rsidRPr="006F2DF4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AD4F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998D4F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CEC75F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 -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35FC7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 -</w:t>
            </w:r>
          </w:p>
        </w:tc>
      </w:tr>
      <w:tr w:rsidR="006F2DF4" w:rsidRPr="007F662E" w14:paraId="6952B4AD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ABED6" w14:textId="77777777" w:rsidR="006F2DF4" w:rsidRPr="006F2DF4" w:rsidRDefault="006F2DF4" w:rsidP="00C463AE">
            <w:pPr>
              <w:rPr>
                <w:rFonts w:cstheme="minorHAnsi"/>
                <w:szCs w:val="24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F7DE19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</w:rPr>
              <w:t>II</w:t>
            </w:r>
            <w:r w:rsidRPr="006F2DF4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10546D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3B070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14A689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 -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45942F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 -</w:t>
            </w:r>
          </w:p>
        </w:tc>
      </w:tr>
      <w:tr w:rsidR="006F2DF4" w:rsidRPr="007F662E" w14:paraId="77782B65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A3661" w14:textId="77777777" w:rsidR="006F2DF4" w:rsidRPr="006F2DF4" w:rsidRDefault="006F2DF4" w:rsidP="00C463AE">
            <w:pPr>
              <w:rPr>
                <w:rFonts w:cstheme="minorHAnsi"/>
                <w:szCs w:val="24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34DF6F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</w:rPr>
              <w:t>III</w:t>
            </w:r>
            <w:r w:rsidRPr="006F2DF4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C8802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A70A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B135F3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 -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6F7F6C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 -</w:t>
            </w:r>
          </w:p>
        </w:tc>
      </w:tr>
      <w:tr w:rsidR="006F2DF4" w:rsidRPr="007F662E" w14:paraId="75BED6A3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5C7BD" w14:textId="77777777" w:rsidR="006F2DF4" w:rsidRPr="006F2DF4" w:rsidRDefault="006F2DF4" w:rsidP="00C463AE">
            <w:pPr>
              <w:rPr>
                <w:rFonts w:cstheme="minorHAnsi"/>
                <w:szCs w:val="24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6C75DA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</w:rPr>
              <w:t>IV</w:t>
            </w:r>
            <w:r w:rsidRPr="006F2DF4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1FE05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AAC6C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98ACA3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 -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23DC15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 -</w:t>
            </w:r>
          </w:p>
        </w:tc>
      </w:tr>
      <w:tr w:rsidR="006F2DF4" w:rsidRPr="007F662E" w14:paraId="1B0B5453" w14:textId="77777777" w:rsidTr="00C463AE">
        <w:tc>
          <w:tcPr>
            <w:tcW w:w="25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D103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</w:rPr>
              <w:t>Razem:</w:t>
            </w:r>
            <w:r w:rsidRPr="006F2DF4">
              <w:rPr>
                <w:rStyle w:val="eop"/>
                <w:rFonts w:asciiTheme="minorHAnsi" w:eastAsia="SimSun" w:hAnsiTheme="minorHAnsi" w:cstheme="minorHAnsi"/>
              </w:rPr>
              <w:t> 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A4087E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E67C93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45F316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 -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8B821C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</w:rPr>
            </w:pPr>
            <w:r w:rsidRPr="006F2DF4">
              <w:rPr>
                <w:rFonts w:asciiTheme="minorHAnsi" w:hAnsiTheme="minorHAnsi" w:cstheme="minorHAnsi"/>
              </w:rPr>
              <w:t> -</w:t>
            </w:r>
          </w:p>
        </w:tc>
      </w:tr>
    </w:tbl>
    <w:p w14:paraId="1CAEBA36" w14:textId="77777777" w:rsidR="006F2DF4" w:rsidRPr="007F662E" w:rsidRDefault="006F2DF4" w:rsidP="006F2DF4">
      <w:pPr>
        <w:pStyle w:val="paragraph"/>
        <w:shd w:val="clear" w:color="auto" w:fill="FFFFFF"/>
        <w:spacing w:line="291" w:lineRule="atLeast"/>
        <w:rPr>
          <w:rStyle w:val="normaltextrun"/>
          <w:rFonts w:asciiTheme="minorHAnsi" w:eastAsia="SimSun" w:hAnsiTheme="minorHAnsi" w:cstheme="minorHAnsi"/>
        </w:rPr>
      </w:pPr>
    </w:p>
    <w:p w14:paraId="570D9C2B" w14:textId="77777777" w:rsidR="006F2DF4" w:rsidRPr="00F009C1" w:rsidRDefault="006F2DF4" w:rsidP="006F2DF4">
      <w:pPr>
        <w:pStyle w:val="paragraph"/>
        <w:shd w:val="clear" w:color="auto" w:fill="FFFFFF"/>
        <w:spacing w:line="291" w:lineRule="atLeast"/>
        <w:rPr>
          <w:rFonts w:asciiTheme="minorHAnsi" w:hAnsiTheme="minorHAnsi" w:cstheme="minorHAnsi"/>
          <w:b/>
          <w:bCs/>
        </w:rPr>
      </w:pPr>
      <w:r w:rsidRPr="00F009C1">
        <w:rPr>
          <w:rStyle w:val="normaltextrun"/>
          <w:rFonts w:asciiTheme="minorHAnsi" w:eastAsia="SimSun" w:hAnsiTheme="minorHAnsi" w:cstheme="minorHAnsi"/>
          <w:b/>
          <w:bCs/>
        </w:rPr>
        <w:t xml:space="preserve">Tabela. Liczba absolwentów kierunku studiów </w:t>
      </w:r>
      <w:r w:rsidRPr="00FB713C">
        <w:rPr>
          <w:rStyle w:val="normaltextrun"/>
          <w:rFonts w:asciiTheme="minorHAnsi" w:eastAsia="SimSun" w:hAnsiTheme="minorHAnsi" w:cstheme="minorHAnsi"/>
          <w:b/>
          <w:bCs/>
          <w:i/>
          <w:iCs/>
        </w:rPr>
        <w:t>Architektura Krajobrazu</w:t>
      </w:r>
      <w:r w:rsidRPr="00F009C1">
        <w:rPr>
          <w:rStyle w:val="normaltextrun"/>
          <w:rFonts w:asciiTheme="minorHAnsi" w:eastAsia="SimSun" w:hAnsiTheme="minorHAnsi" w:cstheme="minorHAnsi"/>
          <w:b/>
          <w:bCs/>
        </w:rPr>
        <w:t xml:space="preserve"> </w:t>
      </w:r>
      <w:r w:rsidRPr="00F009C1">
        <w:rPr>
          <w:rStyle w:val="eop"/>
          <w:rFonts w:asciiTheme="minorHAnsi" w:eastAsia="SimSun" w:hAnsiTheme="minorHAnsi" w:cstheme="minorHAnsi"/>
          <w:b/>
          <w:bCs/>
        </w:rPr>
        <w:t> </w:t>
      </w:r>
    </w:p>
    <w:tbl>
      <w:tblPr>
        <w:tblW w:w="8949" w:type="dxa"/>
        <w:tblInd w:w="105" w:type="dxa"/>
        <w:tblLook w:val="04A0" w:firstRow="1" w:lastRow="0" w:firstColumn="1" w:lastColumn="0" w:noHBand="0" w:noVBand="1"/>
      </w:tblPr>
      <w:tblGrid>
        <w:gridCol w:w="1597"/>
        <w:gridCol w:w="1315"/>
        <w:gridCol w:w="1523"/>
        <w:gridCol w:w="1650"/>
        <w:gridCol w:w="1363"/>
        <w:gridCol w:w="1501"/>
      </w:tblGrid>
      <w:tr w:rsidR="006F2DF4" w:rsidRPr="006F2DF4" w14:paraId="714EF8E9" w14:textId="77777777" w:rsidTr="00C463AE">
        <w:tc>
          <w:tcPr>
            <w:tcW w:w="1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2CFC1B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Poziom studiów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D07386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Rok ukończenia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1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EC9BBF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2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1FAD7B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niestacjonarne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003F81A2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FE972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BB36C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3F1D8F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studentów, którzy rozpoczęli cykl kształcenia kończący się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5DE34C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absolwentów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E5A71C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studentów, którzy rozpoczęli cykl kształcenia kończący się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48C879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absolwentów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596A130D" w14:textId="77777777" w:rsidTr="00C463AE"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5CD5C2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8125E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2021/2022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80082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86327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E0A689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61A7AA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</w:tr>
      <w:tr w:rsidR="006F2DF4" w:rsidRPr="006F2DF4" w14:paraId="3E6AAEF7" w14:textId="77777777" w:rsidTr="00C463AE"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69C1F2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425427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2021/2022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343F1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2645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805E1C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9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A71F5A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</w:tr>
      <w:tr w:rsidR="006F2DF4" w:rsidRPr="006F2DF4" w14:paraId="09068F78" w14:textId="77777777" w:rsidTr="00C463AE">
        <w:tc>
          <w:tcPr>
            <w:tcW w:w="2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C7098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Razem: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56B0A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8472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BEB25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9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CD2B64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</w:tr>
    </w:tbl>
    <w:p w14:paraId="5BBAB70C" w14:textId="77777777" w:rsidR="006F2DF4" w:rsidRPr="006F2DF4" w:rsidRDefault="006F2DF4" w:rsidP="006F2DF4">
      <w:pPr>
        <w:rPr>
          <w:rFonts w:cstheme="minorHAnsi"/>
          <w:sz w:val="22"/>
        </w:rPr>
      </w:pPr>
    </w:p>
    <w:p w14:paraId="0776E865" w14:textId="77777777" w:rsidR="006F2DF4" w:rsidRPr="00FB713C" w:rsidRDefault="006F2DF4" w:rsidP="006F2DF4">
      <w:pPr>
        <w:pStyle w:val="paragraph"/>
        <w:shd w:val="clear" w:color="auto" w:fill="FFFFFF"/>
        <w:spacing w:line="291" w:lineRule="atLeast"/>
        <w:rPr>
          <w:rFonts w:asciiTheme="minorHAnsi" w:hAnsiTheme="minorHAnsi" w:cstheme="minorHAnsi"/>
          <w:b/>
          <w:bCs/>
        </w:rPr>
      </w:pPr>
      <w:r w:rsidRPr="00FB713C">
        <w:rPr>
          <w:rStyle w:val="normaltextrun"/>
          <w:rFonts w:asciiTheme="minorHAnsi" w:eastAsia="SimSun" w:hAnsiTheme="minorHAnsi" w:cstheme="minorHAnsi"/>
          <w:b/>
          <w:bCs/>
        </w:rPr>
        <w:t xml:space="preserve">Tabela. Liczba absolwentów kierunku studiów </w:t>
      </w:r>
      <w:r w:rsidRPr="00FB713C">
        <w:rPr>
          <w:rStyle w:val="normaltextrun"/>
          <w:rFonts w:asciiTheme="minorHAnsi" w:eastAsia="SimSun" w:hAnsiTheme="minorHAnsi" w:cstheme="minorHAnsi"/>
          <w:b/>
          <w:bCs/>
          <w:i/>
          <w:iCs/>
        </w:rPr>
        <w:t>Ochrona Środowiska</w:t>
      </w:r>
      <w:r w:rsidRPr="00FB713C">
        <w:rPr>
          <w:rStyle w:val="normaltextrun"/>
          <w:rFonts w:asciiTheme="minorHAnsi" w:eastAsia="SimSun" w:hAnsiTheme="minorHAnsi" w:cstheme="minorHAnsi"/>
          <w:b/>
          <w:bCs/>
        </w:rPr>
        <w:t xml:space="preserve"> </w:t>
      </w:r>
      <w:r w:rsidRPr="00FB713C">
        <w:rPr>
          <w:rStyle w:val="eop"/>
          <w:rFonts w:asciiTheme="minorHAnsi" w:eastAsia="SimSun" w:hAnsiTheme="minorHAnsi" w:cstheme="minorHAnsi"/>
          <w:b/>
          <w:bCs/>
        </w:rPr>
        <w:t> </w:t>
      </w:r>
    </w:p>
    <w:tbl>
      <w:tblPr>
        <w:tblW w:w="8949" w:type="dxa"/>
        <w:tblInd w:w="105" w:type="dxa"/>
        <w:tblLook w:val="04A0" w:firstRow="1" w:lastRow="0" w:firstColumn="1" w:lastColumn="0" w:noHBand="0" w:noVBand="1"/>
      </w:tblPr>
      <w:tblGrid>
        <w:gridCol w:w="1581"/>
        <w:gridCol w:w="1311"/>
        <w:gridCol w:w="1560"/>
        <w:gridCol w:w="1644"/>
        <w:gridCol w:w="1357"/>
        <w:gridCol w:w="1496"/>
      </w:tblGrid>
      <w:tr w:rsidR="006F2DF4" w14:paraId="6AAE933D" w14:textId="77777777" w:rsidTr="00C463AE">
        <w:tc>
          <w:tcPr>
            <w:tcW w:w="158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BE2EB9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Poziom studiów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136CB6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Rok ukończenia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2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3E658C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2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CA871F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niestacjonarne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14:paraId="6E6CB04F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3896A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B83D3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8CE0BC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studentów, którzy rozpoczęli cykl kształcenia kończący się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967725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absolwentów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65A107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studentów, którzy rozpoczęli cykl kształcenia kończący się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DF7A89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absolwentów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7F662E" w14:paraId="6862DA66" w14:textId="77777777" w:rsidTr="00C463AE"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B4BF0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118B51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A947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E849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F1ECF3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1BFA6C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</w:tr>
      <w:tr w:rsidR="006F2DF4" w:rsidRPr="007F662E" w14:paraId="3926C270" w14:textId="77777777" w:rsidTr="00C463AE"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615ABD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E2DCC7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2021/2022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C8925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2 z przedłużenia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63BE4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2 z przedłużenia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145F96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10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A3DB74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10 (w tym 5 na przedłużeniu)</w:t>
            </w:r>
          </w:p>
        </w:tc>
      </w:tr>
      <w:tr w:rsidR="006F2DF4" w:rsidRPr="007F662E" w14:paraId="6EB23926" w14:textId="77777777" w:rsidTr="00C463AE">
        <w:tc>
          <w:tcPr>
            <w:tcW w:w="28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FE1F9A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Razem: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0F136A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89363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EB1A8D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10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66680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10</w:t>
            </w:r>
          </w:p>
        </w:tc>
      </w:tr>
    </w:tbl>
    <w:p w14:paraId="464747C3" w14:textId="77777777" w:rsidR="006F2DF4" w:rsidRPr="00FB713C" w:rsidRDefault="006F2DF4" w:rsidP="006F2DF4">
      <w:pPr>
        <w:rPr>
          <w:rFonts w:cstheme="minorHAnsi"/>
          <w:b/>
          <w:bCs/>
        </w:rPr>
      </w:pPr>
    </w:p>
    <w:p w14:paraId="3798DF7A" w14:textId="77777777" w:rsidR="006F2DF4" w:rsidRPr="00FB713C" w:rsidRDefault="006F2DF4" w:rsidP="006F2DF4">
      <w:pPr>
        <w:pStyle w:val="paragraph"/>
        <w:shd w:val="clear" w:color="auto" w:fill="FFFFFF"/>
        <w:spacing w:line="291" w:lineRule="atLeast"/>
        <w:rPr>
          <w:rFonts w:asciiTheme="minorHAnsi" w:hAnsiTheme="minorHAnsi" w:cstheme="minorHAnsi"/>
          <w:b/>
          <w:bCs/>
        </w:rPr>
      </w:pPr>
      <w:r w:rsidRPr="00FB713C">
        <w:rPr>
          <w:rStyle w:val="normaltextrun"/>
          <w:rFonts w:asciiTheme="minorHAnsi" w:eastAsia="SimSun" w:hAnsiTheme="minorHAnsi" w:cstheme="minorHAnsi"/>
          <w:b/>
          <w:bCs/>
        </w:rPr>
        <w:t xml:space="preserve">Tabela. Liczba absolwentów kierunku studiów </w:t>
      </w:r>
      <w:r w:rsidRPr="00FB713C">
        <w:rPr>
          <w:rStyle w:val="normaltextrun"/>
          <w:rFonts w:asciiTheme="minorHAnsi" w:eastAsia="SimSun" w:hAnsiTheme="minorHAnsi" w:cstheme="minorHAnsi"/>
          <w:b/>
          <w:bCs/>
          <w:i/>
          <w:iCs/>
        </w:rPr>
        <w:t xml:space="preserve">Ogrodnictwo </w:t>
      </w:r>
      <w:r w:rsidRPr="00FB713C">
        <w:rPr>
          <w:rStyle w:val="eop"/>
          <w:rFonts w:asciiTheme="minorHAnsi" w:eastAsia="SimSun" w:hAnsiTheme="minorHAnsi" w:cstheme="minorHAnsi"/>
          <w:b/>
          <w:bCs/>
          <w:i/>
          <w:iCs/>
        </w:rPr>
        <w:t> </w:t>
      </w:r>
    </w:p>
    <w:tbl>
      <w:tblPr>
        <w:tblW w:w="8949" w:type="dxa"/>
        <w:tblInd w:w="105" w:type="dxa"/>
        <w:tblLook w:val="04A0" w:firstRow="1" w:lastRow="0" w:firstColumn="1" w:lastColumn="0" w:noHBand="0" w:noVBand="1"/>
      </w:tblPr>
      <w:tblGrid>
        <w:gridCol w:w="1597"/>
        <w:gridCol w:w="1315"/>
        <w:gridCol w:w="1523"/>
        <w:gridCol w:w="1650"/>
        <w:gridCol w:w="1363"/>
        <w:gridCol w:w="1501"/>
      </w:tblGrid>
      <w:tr w:rsidR="006F2DF4" w14:paraId="2AD0869C" w14:textId="77777777" w:rsidTr="00C463AE">
        <w:tc>
          <w:tcPr>
            <w:tcW w:w="1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C22AC7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Poziom studiów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EFFDDD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Rok ukończenia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1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EB04F2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2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295C8F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niestacjonarne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14:paraId="60953895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8CC0B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877E8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2CE06E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studentów, którzy rozpoczęli cykl kształcenia kończący się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AA8F5C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absolwentów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4AAD7C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studentów, którzy rozpoczęli cykl kształcenia kończący się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EE71EC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absolwentów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14:paraId="410C16C5" w14:textId="77777777" w:rsidTr="00C463AE"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A8A1C4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52BCC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2021/2022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14A0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21D4AD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E89411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8511E3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</w:tr>
      <w:tr w:rsidR="006F2DF4" w14:paraId="68C88609" w14:textId="77777777" w:rsidTr="00C463AE"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D24D3A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E94C64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2021/2022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45325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6A2D5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F1B0E7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1C5A7E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</w:tr>
      <w:tr w:rsidR="006F2DF4" w14:paraId="0EBF4F36" w14:textId="77777777" w:rsidTr="00C463AE">
        <w:tc>
          <w:tcPr>
            <w:tcW w:w="2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CB078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Razem: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D5E80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F29D7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051909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9E58BF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</w:tr>
    </w:tbl>
    <w:p w14:paraId="5C4E8A74" w14:textId="77777777" w:rsidR="006F2DF4" w:rsidRDefault="006F2DF4" w:rsidP="006F2DF4">
      <w:pPr>
        <w:pStyle w:val="paragraph"/>
        <w:shd w:val="clear" w:color="auto" w:fill="FFFFFF"/>
        <w:spacing w:line="291" w:lineRule="atLeast"/>
        <w:rPr>
          <w:rStyle w:val="normaltextrun"/>
          <w:rFonts w:eastAsia="SimSun" w:cs="Calibri"/>
          <w:color w:val="808080"/>
          <w:sz w:val="22"/>
          <w:szCs w:val="22"/>
        </w:rPr>
      </w:pPr>
    </w:p>
    <w:p w14:paraId="4C227B0D" w14:textId="77777777" w:rsidR="006F2DF4" w:rsidRPr="007F662E" w:rsidRDefault="006F2DF4" w:rsidP="006F2DF4">
      <w:pPr>
        <w:pStyle w:val="paragraph"/>
        <w:shd w:val="clear" w:color="auto" w:fill="FFFFFF"/>
        <w:spacing w:line="291" w:lineRule="atLeast"/>
        <w:rPr>
          <w:rFonts w:asciiTheme="minorHAnsi" w:hAnsiTheme="minorHAnsi" w:cstheme="minorHAnsi"/>
          <w:b/>
          <w:bCs/>
        </w:rPr>
      </w:pPr>
      <w:r w:rsidRPr="007F662E">
        <w:rPr>
          <w:rStyle w:val="normaltextrun"/>
          <w:rFonts w:asciiTheme="minorHAnsi" w:eastAsia="SimSun" w:hAnsiTheme="minorHAnsi" w:cstheme="minorHAnsi"/>
          <w:b/>
          <w:bCs/>
        </w:rPr>
        <w:t xml:space="preserve">Tabela. Liczba absolwentów kierunku studiów </w:t>
      </w:r>
      <w:r w:rsidRPr="00FB713C">
        <w:rPr>
          <w:rStyle w:val="normaltextrun"/>
          <w:rFonts w:asciiTheme="minorHAnsi" w:eastAsia="SimSun" w:hAnsiTheme="minorHAnsi" w:cstheme="minorHAnsi"/>
          <w:b/>
          <w:bCs/>
          <w:i/>
          <w:iCs/>
        </w:rPr>
        <w:t>Odnawialne Źródła Energii</w:t>
      </w:r>
      <w:r w:rsidRPr="007F662E">
        <w:rPr>
          <w:rStyle w:val="normaltextrun"/>
          <w:rFonts w:asciiTheme="minorHAnsi" w:eastAsia="SimSun" w:hAnsiTheme="minorHAnsi" w:cstheme="minorHAnsi"/>
          <w:b/>
          <w:bCs/>
        </w:rPr>
        <w:t xml:space="preserve"> </w:t>
      </w:r>
      <w:r w:rsidRPr="007F662E">
        <w:rPr>
          <w:rStyle w:val="eop"/>
          <w:rFonts w:asciiTheme="minorHAnsi" w:eastAsia="SimSun" w:hAnsiTheme="minorHAnsi" w:cstheme="minorHAnsi"/>
          <w:b/>
          <w:bCs/>
        </w:rPr>
        <w:t> </w:t>
      </w:r>
    </w:p>
    <w:tbl>
      <w:tblPr>
        <w:tblW w:w="8949" w:type="dxa"/>
        <w:tblInd w:w="105" w:type="dxa"/>
        <w:tblLook w:val="04A0" w:firstRow="1" w:lastRow="0" w:firstColumn="1" w:lastColumn="0" w:noHBand="0" w:noVBand="1"/>
      </w:tblPr>
      <w:tblGrid>
        <w:gridCol w:w="1597"/>
        <w:gridCol w:w="1315"/>
        <w:gridCol w:w="1523"/>
        <w:gridCol w:w="1650"/>
        <w:gridCol w:w="1363"/>
        <w:gridCol w:w="1501"/>
      </w:tblGrid>
      <w:tr w:rsidR="006F2DF4" w:rsidRPr="006F2DF4" w14:paraId="6CC8B213" w14:textId="77777777" w:rsidTr="00C463AE">
        <w:tc>
          <w:tcPr>
            <w:tcW w:w="15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D785AD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Poziom studiów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302387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Rok ukończenia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1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CFB82D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2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D970C9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niestacjonarne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2B99C436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461D6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A2DFA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92A47E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studentów, którzy rozpoczęli cykl kształcenia kończący się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BD32FD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absolwentów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59FD1B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studentów, którzy rozpoczęli cykl kształcenia kończący się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4FF5EA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absolwentów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7F7428E2" w14:textId="77777777" w:rsidTr="00C463AE"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0919E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341F1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2021/2021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9A394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51FA9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3C6765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574EB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687C64E9" w14:textId="77777777" w:rsidTr="00C463AE"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5154D9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30CE4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2021/2022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66D556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2FFAA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E6D1CE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0BCB21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59E908CB" w14:textId="77777777" w:rsidTr="00C463AE">
        <w:tc>
          <w:tcPr>
            <w:tcW w:w="2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383A21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Razem: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1AC4A8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36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70B25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734111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93EC9D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</w:tbl>
    <w:p w14:paraId="0F05D5A3" w14:textId="77777777" w:rsidR="006F2DF4" w:rsidRPr="007F662E" w:rsidRDefault="006F2DF4" w:rsidP="006F2DF4">
      <w:pPr>
        <w:pStyle w:val="paragraph"/>
        <w:shd w:val="clear" w:color="auto" w:fill="FFFFFF"/>
        <w:spacing w:line="291" w:lineRule="atLeast"/>
        <w:rPr>
          <w:rFonts w:asciiTheme="minorHAnsi" w:hAnsiTheme="minorHAnsi" w:cstheme="minorHAnsi"/>
          <w:b/>
          <w:bCs/>
        </w:rPr>
      </w:pPr>
      <w:r w:rsidRPr="007F662E">
        <w:rPr>
          <w:rStyle w:val="normaltextrun"/>
          <w:rFonts w:asciiTheme="minorHAnsi" w:eastAsia="SimSun" w:hAnsiTheme="minorHAnsi" w:cstheme="minorHAnsi"/>
          <w:b/>
          <w:bCs/>
        </w:rPr>
        <w:t xml:space="preserve">Tabela. Liczba absolwentów kierunku studiów </w:t>
      </w:r>
      <w:r w:rsidRPr="00AC4F2C">
        <w:rPr>
          <w:rStyle w:val="normaltextrun"/>
          <w:rFonts w:asciiTheme="minorHAnsi" w:eastAsia="SimSun" w:hAnsiTheme="minorHAnsi" w:cstheme="minorHAnsi"/>
          <w:b/>
          <w:bCs/>
          <w:i/>
          <w:iCs/>
        </w:rPr>
        <w:t xml:space="preserve">Rolnictwo </w:t>
      </w:r>
      <w:r w:rsidRPr="007F662E">
        <w:rPr>
          <w:rStyle w:val="eop"/>
          <w:rFonts w:asciiTheme="minorHAnsi" w:eastAsia="SimSun" w:hAnsiTheme="minorHAnsi" w:cstheme="minorHAnsi"/>
          <w:b/>
          <w:bCs/>
        </w:rPr>
        <w:t> </w:t>
      </w:r>
    </w:p>
    <w:tbl>
      <w:tblPr>
        <w:tblW w:w="8949" w:type="dxa"/>
        <w:tblInd w:w="105" w:type="dxa"/>
        <w:tblLook w:val="04A0" w:firstRow="1" w:lastRow="0" w:firstColumn="1" w:lastColumn="0" w:noHBand="0" w:noVBand="1"/>
      </w:tblPr>
      <w:tblGrid>
        <w:gridCol w:w="1589"/>
        <w:gridCol w:w="1313"/>
        <w:gridCol w:w="1519"/>
        <w:gridCol w:w="1648"/>
        <w:gridCol w:w="1361"/>
        <w:gridCol w:w="1519"/>
      </w:tblGrid>
      <w:tr w:rsidR="006F2DF4" w:rsidRPr="006F2DF4" w14:paraId="4407B30C" w14:textId="77777777" w:rsidTr="00C463AE">
        <w:tc>
          <w:tcPr>
            <w:tcW w:w="15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E18AAE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Poziom studiów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9230F6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Rok ukończenia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1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6CECEB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C9928C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niestacjonarne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7ABACF7E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CB809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D367E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80581E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studentów, którzy rozpoczęli cykl kształcenia kończący się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C1304C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absolwentów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668C55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studentów, którzy rozpoczęli cykl kształcenia kończący się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225F9D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absolwentów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3E5CA0E1" w14:textId="77777777" w:rsidTr="00C463AE"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B6FD39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1D55A3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2021/2022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6B37A4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19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4257DC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315F21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-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1B1E0D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4 (na przedłużeniu)</w:t>
            </w:r>
          </w:p>
        </w:tc>
      </w:tr>
      <w:tr w:rsidR="006F2DF4" w:rsidRPr="006F2DF4" w14:paraId="2CB6079E" w14:textId="77777777" w:rsidTr="00C463AE"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94AE82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F771BE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2021/2022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34890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3922E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5BCEB1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15504A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71C17885" w14:textId="77777777" w:rsidTr="00C463AE">
        <w:tc>
          <w:tcPr>
            <w:tcW w:w="2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4EFEF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Razem: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8C112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399DE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A2BAAF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E087AA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4</w:t>
            </w:r>
          </w:p>
        </w:tc>
      </w:tr>
    </w:tbl>
    <w:p w14:paraId="26397882" w14:textId="77777777" w:rsidR="006F2DF4" w:rsidRPr="006F2DF4" w:rsidRDefault="006F2DF4" w:rsidP="006F2DF4">
      <w:pPr>
        <w:rPr>
          <w:rFonts w:cstheme="minorHAnsi"/>
          <w:sz w:val="22"/>
        </w:rPr>
      </w:pPr>
    </w:p>
    <w:p w14:paraId="05D0E62D" w14:textId="77777777" w:rsidR="006F2DF4" w:rsidRPr="007F662E" w:rsidRDefault="006F2DF4" w:rsidP="006F2DF4">
      <w:pPr>
        <w:pStyle w:val="paragraph"/>
        <w:shd w:val="clear" w:color="auto" w:fill="FFFFFF"/>
        <w:spacing w:line="291" w:lineRule="atLeast"/>
        <w:rPr>
          <w:rFonts w:asciiTheme="minorHAnsi" w:hAnsiTheme="minorHAnsi" w:cstheme="minorHAnsi"/>
          <w:b/>
          <w:bCs/>
        </w:rPr>
      </w:pPr>
      <w:r w:rsidRPr="007F662E">
        <w:rPr>
          <w:rStyle w:val="normaltextrun"/>
          <w:rFonts w:asciiTheme="minorHAnsi" w:eastAsia="SimSun" w:hAnsiTheme="minorHAnsi" w:cstheme="minorHAnsi"/>
          <w:b/>
          <w:bCs/>
        </w:rPr>
        <w:t xml:space="preserve">Tabela. Liczba absolwentów kierunku studiów </w:t>
      </w:r>
      <w:r w:rsidRPr="00AC4F2C">
        <w:rPr>
          <w:rStyle w:val="normaltextrun"/>
          <w:rFonts w:asciiTheme="minorHAnsi" w:eastAsia="SimSun" w:hAnsiTheme="minorHAnsi" w:cstheme="minorHAnsi"/>
          <w:b/>
          <w:bCs/>
          <w:i/>
          <w:iCs/>
        </w:rPr>
        <w:t>Uprawa winorośli i winiarstwo</w:t>
      </w:r>
      <w:r w:rsidRPr="007F662E">
        <w:rPr>
          <w:rStyle w:val="normaltextrun"/>
          <w:rFonts w:asciiTheme="minorHAnsi" w:eastAsia="SimSun" w:hAnsiTheme="minorHAnsi" w:cstheme="minorHAnsi"/>
          <w:b/>
          <w:bCs/>
        </w:rPr>
        <w:t xml:space="preserve"> </w:t>
      </w:r>
      <w:r w:rsidRPr="007F662E">
        <w:rPr>
          <w:rStyle w:val="eop"/>
          <w:rFonts w:asciiTheme="minorHAnsi" w:eastAsia="SimSun" w:hAnsiTheme="minorHAnsi" w:cstheme="minorHAnsi"/>
          <w:b/>
          <w:bCs/>
        </w:rPr>
        <w:t> </w:t>
      </w:r>
    </w:p>
    <w:tbl>
      <w:tblPr>
        <w:tblW w:w="8949" w:type="dxa"/>
        <w:tblInd w:w="105" w:type="dxa"/>
        <w:tblLook w:val="04A0" w:firstRow="1" w:lastRow="0" w:firstColumn="1" w:lastColumn="0" w:noHBand="0" w:noVBand="1"/>
      </w:tblPr>
      <w:tblGrid>
        <w:gridCol w:w="1586"/>
        <w:gridCol w:w="1341"/>
        <w:gridCol w:w="1517"/>
        <w:gridCol w:w="1647"/>
        <w:gridCol w:w="1360"/>
        <w:gridCol w:w="1498"/>
      </w:tblGrid>
      <w:tr w:rsidR="006F2DF4" w:rsidRPr="006F2DF4" w14:paraId="1BADDE5A" w14:textId="77777777" w:rsidTr="00C463AE"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1B02BF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Poziom studiów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452E48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Rok ukończenia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0D5247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28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1A4AA1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Studia niestacjonarne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4EDB4917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7F0B1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19B9E1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FC9EB8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studentów, którzy rozpoczęli cykl kształcenia kończący się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61B23C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 xml:space="preserve">Liczba absolwentów </w:t>
            </w:r>
            <w:r w:rsidRPr="006F2DF4">
              <w:rPr>
                <w:rStyle w:val="scxw173600642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  <w:r w:rsidRPr="006F2DF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6F2DF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FFAD3E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studentów, którzy rozpoczęli cykl kształcenia kończący się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A610B3" w14:textId="77777777" w:rsidR="006F2DF4" w:rsidRPr="006F2DF4" w:rsidRDefault="006F2DF4" w:rsidP="00C463AE">
            <w:pPr>
              <w:pStyle w:val="paragraph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Liczba absolwentów w danym roku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6F2A2BC0" w14:textId="77777777" w:rsidTr="00C463AE"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8FDBAF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EBAAB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...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2021/2022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19FD3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D3DF7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1EFE2D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09EF32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13C7C4B9" w14:textId="77777777" w:rsidTr="00C463AE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D55BE" w14:textId="77777777" w:rsidR="006F2DF4" w:rsidRPr="006F2DF4" w:rsidRDefault="006F2DF4" w:rsidP="00C463AE">
            <w:pPr>
              <w:rPr>
                <w:rFonts w:cstheme="minorHAnsi"/>
                <w:sz w:val="22"/>
              </w:rPr>
            </w:pP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2F3091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...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-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6FCA7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73B35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A71E00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368CE3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02564BFE" w14:textId="77777777" w:rsidTr="00C463AE">
        <w:trPr>
          <w:trHeight w:val="329"/>
        </w:trPr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D2A207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II stopnia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9EE8EB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...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-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A5B4F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DBAAA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9F0B37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7DEF69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6F2DF4" w:rsidRPr="006F2DF4" w14:paraId="5E1433A0" w14:textId="77777777" w:rsidTr="00C463AE">
        <w:tc>
          <w:tcPr>
            <w:tcW w:w="2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ADEF45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Style w:val="normaltextrun"/>
                <w:rFonts w:asciiTheme="minorHAnsi" w:eastAsia="SimSun" w:hAnsiTheme="minorHAnsi" w:cstheme="minorHAnsi"/>
                <w:sz w:val="22"/>
                <w:szCs w:val="22"/>
              </w:rPr>
              <w:t>Razem:</w:t>
            </w:r>
            <w:r w:rsidRPr="006F2DF4">
              <w:rPr>
                <w:rStyle w:val="eop"/>
                <w:rFonts w:asciiTheme="minorHAnsi" w:eastAsia="SimSu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0F30E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9010E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EA4CEF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9624F3" w14:textId="77777777" w:rsidR="006F2DF4" w:rsidRPr="006F2DF4" w:rsidRDefault="006F2DF4" w:rsidP="00C463AE">
            <w:pPr>
              <w:pStyle w:val="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6F2DF4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</w:tbl>
    <w:p w14:paraId="480D678D" w14:textId="77777777" w:rsidR="006F2DF4" w:rsidRPr="006F2DF4" w:rsidRDefault="006F2DF4" w:rsidP="006F2DF4">
      <w:pPr>
        <w:rPr>
          <w:rFonts w:cstheme="minorHAnsi"/>
          <w:sz w:val="22"/>
        </w:rPr>
      </w:pPr>
    </w:p>
    <w:p w14:paraId="454A71AD" w14:textId="77777777" w:rsidR="006F2DF4" w:rsidRDefault="006F2DF4" w:rsidP="006F2DF4"/>
    <w:p w14:paraId="53F7D170" w14:textId="77777777" w:rsidR="006F2DF4" w:rsidRDefault="006F2DF4" w:rsidP="006F2DF4"/>
    <w:p w14:paraId="652A9C7D" w14:textId="77777777" w:rsidR="006F2DF4" w:rsidRDefault="006F2DF4" w:rsidP="006F2DF4"/>
    <w:p w14:paraId="2EC24958" w14:textId="77777777" w:rsidR="006F2DF4" w:rsidRDefault="006F2DF4" w:rsidP="006F2DF4"/>
    <w:p w14:paraId="6E8477F4" w14:textId="77777777" w:rsidR="006F2DF4" w:rsidRDefault="006F2DF4" w:rsidP="006F2DF4"/>
    <w:p w14:paraId="6AFAB450" w14:textId="77777777" w:rsidR="006F2DF4" w:rsidRDefault="006F2DF4" w:rsidP="006F2DF4"/>
    <w:p w14:paraId="2EE457D3" w14:textId="77777777" w:rsidR="006F2DF4" w:rsidRDefault="006F2DF4" w:rsidP="006F2DF4"/>
    <w:p w14:paraId="6FF88775" w14:textId="1D9A87C7" w:rsidR="005A4DE4" w:rsidRDefault="005A4DE4" w:rsidP="003D5CAF">
      <w:pPr>
        <w:pStyle w:val="Nagwek2"/>
      </w:pPr>
      <w:bookmarkStart w:id="41" w:name="_Toc115856182"/>
      <w:bookmarkEnd w:id="40"/>
      <w:r>
        <w:t xml:space="preserve">3.4 </w:t>
      </w:r>
      <w:r w:rsidRPr="00867AC1">
        <w:t>Ocena wydziałowej procedury osiągania i dokumentowania efektów uczenia się</w:t>
      </w:r>
      <w:bookmarkEnd w:id="41"/>
    </w:p>
    <w:p w14:paraId="1AE124BB" w14:textId="0ADC6BDE" w:rsidR="004807EF" w:rsidRDefault="004807EF" w:rsidP="004807EF">
      <w:pPr>
        <w:rPr>
          <w:rFonts w:cstheme="minorHAnsi"/>
          <w:b/>
          <w:bCs/>
        </w:rPr>
      </w:pPr>
      <w:r w:rsidRPr="003F5F9E">
        <w:rPr>
          <w:rFonts w:cstheme="minorHAnsi"/>
          <w:b/>
          <w:bCs/>
        </w:rPr>
        <w:t>Analiza wydziałowego rocznego sprawozdania z oceny efektów uczenie się</w:t>
      </w:r>
    </w:p>
    <w:p w14:paraId="6486F997" w14:textId="069641EF" w:rsidR="004807EF" w:rsidRDefault="004807EF" w:rsidP="004807EF">
      <w:pPr>
        <w:rPr>
          <w:u w:val="single"/>
        </w:rPr>
      </w:pPr>
      <w:r w:rsidRPr="004807EF">
        <w:rPr>
          <w:u w:val="single"/>
        </w:rPr>
        <w:t>DANE ŹRÓDŁOWE</w:t>
      </w:r>
    </w:p>
    <w:p w14:paraId="303342EE" w14:textId="6F185D34" w:rsidR="00723BEB" w:rsidRPr="00F24BA3" w:rsidRDefault="00723BEB" w:rsidP="00A51F6E">
      <w:pPr>
        <w:pStyle w:val="Akapitzlist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theme="minorHAnsi"/>
          <w:b/>
          <w:bCs/>
        </w:rPr>
      </w:pPr>
      <w:r w:rsidRPr="00F24BA3">
        <w:rPr>
          <w:rFonts w:asciiTheme="minorHAnsi" w:hAnsiTheme="minorHAnsi" w:cstheme="minorHAnsi"/>
          <w:b/>
          <w:bCs/>
        </w:rPr>
        <w:t>Roczne sprawozdanie w osiągniętych efektów uczenia w semestrze letnim 2020/2021 i semestrze zimowym 2021/2022</w:t>
      </w:r>
    </w:p>
    <w:p w14:paraId="399B766F" w14:textId="2F2F7EE5" w:rsidR="00723BEB" w:rsidRPr="00F24BA3" w:rsidRDefault="00723BEB" w:rsidP="00A51F6E">
      <w:pPr>
        <w:pStyle w:val="Akapitzlist"/>
        <w:numPr>
          <w:ilvl w:val="0"/>
          <w:numId w:val="21"/>
        </w:numPr>
        <w:spacing w:before="0" w:after="160" w:line="259" w:lineRule="auto"/>
        <w:jc w:val="left"/>
        <w:rPr>
          <w:rFonts w:asciiTheme="minorHAnsi" w:hAnsiTheme="minorHAnsi" w:cstheme="minorHAnsi"/>
          <w:b/>
          <w:bCs/>
        </w:rPr>
      </w:pPr>
      <w:r w:rsidRPr="00F24BA3">
        <w:rPr>
          <w:rFonts w:asciiTheme="minorHAnsi" w:hAnsiTheme="minorHAnsi" w:cstheme="minorHAnsi"/>
          <w:b/>
          <w:bCs/>
        </w:rPr>
        <w:t>Opinia Wydziałowej Komisji ds. jakości kształcenia dotycząca przyczyn nieosiągnięcia efektów uczenia w semestrze letnim 2020/2021 i semestrze zimowym 2021/2022</w:t>
      </w:r>
    </w:p>
    <w:p w14:paraId="4D6C1A08" w14:textId="13ED2C5E" w:rsidR="00723BEB" w:rsidRDefault="00723BEB" w:rsidP="004807EF">
      <w:pPr>
        <w:rPr>
          <w:u w:val="single"/>
        </w:rPr>
      </w:pPr>
    </w:p>
    <w:p w14:paraId="50078DC5" w14:textId="2EF3B983" w:rsidR="00EA127E" w:rsidRPr="00EA127E" w:rsidRDefault="00EA127E" w:rsidP="00A51F6E">
      <w:pPr>
        <w:numPr>
          <w:ilvl w:val="0"/>
          <w:numId w:val="22"/>
        </w:numPr>
        <w:spacing w:before="0" w:line="276" w:lineRule="auto"/>
        <w:contextualSpacing/>
        <w:jc w:val="left"/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</w:pP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Najwyższy odsetek nieosiągniętych efektów kształcenia (50% i powyżej) </w:t>
      </w:r>
      <w:r w:rsidRPr="00EA127E">
        <w:rPr>
          <w:rFonts w:ascii="Calibri" w:eastAsia="Times New Roman" w:hAnsi="Calibri" w:cs="Calibri"/>
          <w:b/>
          <w:bCs/>
          <w:kern w:val="0"/>
          <w:szCs w:val="24"/>
          <w:lang w:eastAsia="pl-PL"/>
          <w14:ligatures w14:val="none"/>
        </w:rPr>
        <w:t>w semestrze letnim 2020/2021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odnotowano na następujących kierunkach:</w:t>
      </w:r>
      <w:r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>Odnawialne źródła energii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S1/sem.6 (100%), S2/sem.1 (50%);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>Rolnictwo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S2/sem.3 (60%);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>Ochrona środowiska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S1/sem.2 (50%);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 xml:space="preserve"> Ogrodnictwo 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S1/sem.4 (50%), S2/sem.2 (56,78%);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 xml:space="preserve">Architektura krajobrazu 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S1/ sem.2 (54,17%), S1/ sem.4 (50%);  S1/ sem.6 (100%);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>Uprawa winorośli i winiarstwo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S1/sem.2 (60%)</w:t>
      </w:r>
    </w:p>
    <w:p w14:paraId="4CD6A598" w14:textId="77777777" w:rsidR="00EA127E" w:rsidRPr="00EA127E" w:rsidRDefault="00EA127E" w:rsidP="00EA127E">
      <w:pPr>
        <w:spacing w:before="0" w:line="276" w:lineRule="auto"/>
        <w:ind w:left="720"/>
        <w:contextualSpacing/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</w:pPr>
    </w:p>
    <w:p w14:paraId="619B88B1" w14:textId="77777777" w:rsidR="00EA127E" w:rsidRPr="00EA127E" w:rsidRDefault="00EA127E" w:rsidP="00A51F6E">
      <w:pPr>
        <w:numPr>
          <w:ilvl w:val="0"/>
          <w:numId w:val="22"/>
        </w:numPr>
        <w:spacing w:before="0" w:line="276" w:lineRule="auto"/>
        <w:contextualSpacing/>
        <w:jc w:val="left"/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</w:pP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Najwyższy odsetek nieosiągniętych efektów kształcenia (50% i powyżej) </w:t>
      </w:r>
      <w:r w:rsidRPr="00EA127E">
        <w:rPr>
          <w:rFonts w:ascii="Calibri" w:eastAsia="Times New Roman" w:hAnsi="Calibri" w:cs="Calibri"/>
          <w:b/>
          <w:bCs/>
          <w:kern w:val="0"/>
          <w:szCs w:val="24"/>
          <w:lang w:eastAsia="pl-PL"/>
          <w14:ligatures w14:val="none"/>
        </w:rPr>
        <w:t>w semestrze zimowym 2021/2022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odnotowano na następujących kierunkach: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>Architektura krajobrazu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S1/sem.1 (48%), S1/sem.3 (100%), S1/sem.5 (100%);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>Uprawa winorośli i winiarstwo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S1/sem.7 (100%);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>Rolnictwo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S1/sem.1 (100%);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>Ochrona środowiska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S1/sem.1 (100%);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>Odnawialne źródła energii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S1/sem.1 (100%), S1/sem.3 (100%), S1/sem.5 (100%), N1/sem.1 (54,17%).</w:t>
      </w:r>
    </w:p>
    <w:p w14:paraId="26D7CB4A" w14:textId="77777777" w:rsidR="00EA127E" w:rsidRPr="00EA127E" w:rsidRDefault="00EA127E" w:rsidP="00EA127E">
      <w:pPr>
        <w:spacing w:before="0" w:line="276" w:lineRule="auto"/>
        <w:ind w:left="786"/>
        <w:contextualSpacing/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</w:pPr>
    </w:p>
    <w:p w14:paraId="3F9E9952" w14:textId="77777777" w:rsidR="00EA127E" w:rsidRPr="00EA127E" w:rsidRDefault="00EA127E" w:rsidP="00A51F6E">
      <w:pPr>
        <w:numPr>
          <w:ilvl w:val="0"/>
          <w:numId w:val="22"/>
        </w:numPr>
        <w:spacing w:before="0" w:line="276" w:lineRule="auto"/>
        <w:contextualSpacing/>
        <w:jc w:val="left"/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</w:pPr>
      <w:r w:rsidRPr="00EA127E">
        <w:rPr>
          <w:rFonts w:ascii="Calibri" w:eastAsia="Times New Roman" w:hAnsi="Calibri" w:cs="Calibri"/>
          <w:b/>
          <w:bCs/>
          <w:kern w:val="0"/>
          <w:szCs w:val="24"/>
          <w:lang w:eastAsia="pl-PL"/>
          <w14:ligatures w14:val="none"/>
        </w:rPr>
        <w:t>Na studiach doktorancki S3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, najwyższy odsetek nieosiągniętych efektów uczenia w semestrze letnim 2020/2021 odnotowano na kierunku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>Agronomia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S3/sem. 6 (50%) i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>Inżynieria rolnicza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 xml:space="preserve"> S3/sem.8 (50%). W semestrze zimowym 2021/2022 najsłabsze wyniki uzyskali doktoranci na kierunku </w:t>
      </w:r>
      <w:r w:rsidRPr="00EA127E">
        <w:rPr>
          <w:rFonts w:ascii="Calibri" w:eastAsia="Times New Roman" w:hAnsi="Calibri" w:cs="Calibri"/>
          <w:i/>
          <w:iCs/>
          <w:kern w:val="0"/>
          <w:szCs w:val="24"/>
          <w:lang w:eastAsia="pl-PL"/>
          <w14:ligatures w14:val="none"/>
        </w:rPr>
        <w:t xml:space="preserve">Ogrodnictwo </w:t>
      </w:r>
      <w:r w:rsidRPr="00EA127E"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  <w:t>S3/sem. 7 (50%).</w:t>
      </w:r>
    </w:p>
    <w:p w14:paraId="426CA48C" w14:textId="77777777" w:rsidR="00EA127E" w:rsidRPr="00EA127E" w:rsidRDefault="00EA127E" w:rsidP="00EA127E">
      <w:pPr>
        <w:shd w:val="clear" w:color="auto" w:fill="FFFFFF"/>
        <w:spacing w:before="0" w:line="276" w:lineRule="auto"/>
        <w:ind w:left="720"/>
        <w:contextualSpacing/>
        <w:rPr>
          <w:rFonts w:ascii="Calibri" w:eastAsia="Times New Roman" w:hAnsi="Calibri" w:cs="Calibri"/>
          <w:kern w:val="0"/>
          <w:szCs w:val="24"/>
          <w:lang w:eastAsia="pl-PL"/>
          <w14:ligatures w14:val="none"/>
        </w:rPr>
      </w:pPr>
    </w:p>
    <w:p w14:paraId="5CF16CD1" w14:textId="77777777" w:rsidR="00EA127E" w:rsidRPr="00EA127E" w:rsidRDefault="00EA127E" w:rsidP="00A51F6E">
      <w:pPr>
        <w:numPr>
          <w:ilvl w:val="0"/>
          <w:numId w:val="22"/>
        </w:numPr>
        <w:spacing w:before="0" w:line="276" w:lineRule="auto"/>
        <w:contextualSpacing/>
        <w:jc w:val="left"/>
        <w:rPr>
          <w:rFonts w:ascii="Calibri" w:eastAsia="Times New Roman" w:hAnsi="Calibri" w:cs="Calibri"/>
          <w:bCs/>
          <w:kern w:val="0"/>
          <w:szCs w:val="24"/>
          <w:lang w:eastAsia="pl-PL"/>
          <w14:ligatures w14:val="none"/>
        </w:rPr>
      </w:pPr>
      <w:r w:rsidRPr="00EA127E">
        <w:rPr>
          <w:rFonts w:ascii="Calibri" w:eastAsia="Times New Roman" w:hAnsi="Calibri" w:cs="Calibri"/>
          <w:b/>
          <w:kern w:val="0"/>
          <w:szCs w:val="24"/>
          <w:lang w:eastAsia="pl-PL"/>
          <w14:ligatures w14:val="none"/>
        </w:rPr>
        <w:t xml:space="preserve">Na studiach podyplomowych niestacjonarnych PD, </w:t>
      </w:r>
      <w:r w:rsidRPr="00EA127E">
        <w:rPr>
          <w:rFonts w:ascii="Calibri" w:eastAsia="Times New Roman" w:hAnsi="Calibri" w:cs="Calibri"/>
          <w:bCs/>
          <w:kern w:val="0"/>
          <w:szCs w:val="24"/>
          <w:lang w:eastAsia="pl-PL"/>
          <w14:ligatures w14:val="none"/>
        </w:rPr>
        <w:t xml:space="preserve">realizowanych na WKŚiR w semestrze letnim 2020/2021 na kierunku </w:t>
      </w:r>
      <w:r w:rsidRPr="00EA127E">
        <w:rPr>
          <w:rFonts w:ascii="Calibri" w:eastAsia="Times New Roman" w:hAnsi="Calibri" w:cs="Calibri"/>
          <w:bCs/>
          <w:i/>
          <w:iCs/>
          <w:kern w:val="0"/>
          <w:szCs w:val="24"/>
          <w:lang w:eastAsia="pl-PL"/>
          <w14:ligatures w14:val="none"/>
        </w:rPr>
        <w:t xml:space="preserve">Gospodarka odpadami </w:t>
      </w:r>
      <w:r w:rsidRPr="00EA127E">
        <w:rPr>
          <w:rFonts w:ascii="Calibri" w:eastAsia="Times New Roman" w:hAnsi="Calibri" w:cs="Calibri"/>
          <w:bCs/>
          <w:kern w:val="0"/>
          <w:szCs w:val="24"/>
          <w:lang w:eastAsia="pl-PL"/>
          <w14:ligatures w14:val="none"/>
        </w:rPr>
        <w:t xml:space="preserve">PD/sem. 2 uzyskali wszystkie zakładane w toku studiów podyplomowych efekty uczenia a na kierunku </w:t>
      </w:r>
      <w:r w:rsidRPr="00EA127E">
        <w:rPr>
          <w:rFonts w:ascii="Calibri" w:eastAsia="Times New Roman" w:hAnsi="Calibri" w:cs="Calibri"/>
          <w:bCs/>
          <w:i/>
          <w:iCs/>
          <w:kern w:val="0"/>
          <w:szCs w:val="24"/>
          <w:lang w:eastAsia="pl-PL"/>
          <w14:ligatures w14:val="none"/>
        </w:rPr>
        <w:t>Rolnictwo i ocena stanu upraw rolniczych</w:t>
      </w:r>
      <w:r w:rsidRPr="00EA127E">
        <w:rPr>
          <w:rFonts w:ascii="Calibri" w:eastAsia="Times New Roman" w:hAnsi="Calibri" w:cs="Calibri"/>
          <w:bCs/>
          <w:kern w:val="0"/>
          <w:szCs w:val="24"/>
          <w:lang w:eastAsia="pl-PL"/>
          <w14:ligatures w14:val="none"/>
        </w:rPr>
        <w:t xml:space="preserve"> PD/sem.2 odsetek nieosiągniętych efektów uczenia osiągnął 21,43%. W semestrze zimowym 2021/2022 na kierunkach: </w:t>
      </w:r>
      <w:r w:rsidRPr="00EA127E">
        <w:rPr>
          <w:rFonts w:ascii="Calibri" w:eastAsia="Times New Roman" w:hAnsi="Calibri" w:cs="Calibri"/>
          <w:bCs/>
          <w:i/>
          <w:iCs/>
          <w:kern w:val="0"/>
          <w:szCs w:val="24"/>
          <w:lang w:eastAsia="pl-PL"/>
          <w14:ligatures w14:val="none"/>
        </w:rPr>
        <w:t>Rolnictwo i ocena stanu upraw rolniczych</w:t>
      </w:r>
      <w:r w:rsidRPr="00EA127E">
        <w:rPr>
          <w:rFonts w:ascii="Calibri" w:eastAsia="Times New Roman" w:hAnsi="Calibri" w:cs="Calibri"/>
          <w:bCs/>
          <w:kern w:val="0"/>
          <w:szCs w:val="24"/>
          <w:lang w:eastAsia="pl-PL"/>
          <w14:ligatures w14:val="none"/>
        </w:rPr>
        <w:t xml:space="preserve"> PD/sem.1 odsetek nieosiągniętych efektów uczenia osiągnął 9,09% a na kierunku </w:t>
      </w:r>
      <w:r w:rsidRPr="00EA127E">
        <w:rPr>
          <w:rFonts w:ascii="Calibri" w:eastAsia="Times New Roman" w:hAnsi="Calibri" w:cs="Calibri"/>
          <w:bCs/>
          <w:i/>
          <w:iCs/>
          <w:kern w:val="0"/>
          <w:szCs w:val="24"/>
          <w:lang w:eastAsia="pl-PL"/>
          <w14:ligatures w14:val="none"/>
        </w:rPr>
        <w:t>Uzdatnianie wody i oczyszczanie ścieków</w:t>
      </w:r>
      <w:r w:rsidRPr="00EA127E">
        <w:rPr>
          <w:rFonts w:ascii="Calibri" w:eastAsia="Times New Roman" w:hAnsi="Calibri" w:cs="Calibri"/>
          <w:bCs/>
          <w:kern w:val="0"/>
          <w:szCs w:val="24"/>
          <w:lang w:eastAsia="pl-PL"/>
          <w14:ligatures w14:val="none"/>
        </w:rPr>
        <w:t xml:space="preserve"> PD/sem.1 7,69%. </w:t>
      </w:r>
    </w:p>
    <w:p w14:paraId="72FAAA6B" w14:textId="77777777" w:rsidR="00EB1324" w:rsidRDefault="00EB1324" w:rsidP="00EA127E">
      <w:pPr>
        <w:rPr>
          <w:rFonts w:ascii="Calibri" w:hAnsi="Calibri" w:cs="Calibri"/>
          <w:b/>
        </w:rPr>
      </w:pPr>
    </w:p>
    <w:p w14:paraId="54213E4E" w14:textId="3459C581" w:rsidR="00EA127E" w:rsidRPr="00DE22DC" w:rsidRDefault="00EA127E" w:rsidP="00EA127E">
      <w:pPr>
        <w:rPr>
          <w:rFonts w:ascii="Calibri" w:hAnsi="Calibri" w:cs="Calibri"/>
          <w:b/>
        </w:rPr>
      </w:pPr>
      <w:r w:rsidRPr="00DE22DC">
        <w:rPr>
          <w:rFonts w:ascii="Calibri" w:hAnsi="Calibri" w:cs="Calibri"/>
          <w:b/>
        </w:rPr>
        <w:t xml:space="preserve">EFEKTY </w:t>
      </w:r>
      <w:r w:rsidRPr="001F0400">
        <w:rPr>
          <w:rFonts w:ascii="Calibri" w:eastAsiaTheme="minorHAnsi" w:hAnsi="Calibri" w:cs="Calibri"/>
          <w:b/>
          <w:bCs/>
          <w:color w:val="000000"/>
          <w:lang w:eastAsia="en-US"/>
        </w:rPr>
        <w:t>UCZENIA</w:t>
      </w:r>
      <w:r w:rsidRPr="001F0400">
        <w:rPr>
          <w:rFonts w:ascii="Calibri" w:hAnsi="Calibri" w:cs="Calibri"/>
          <w:b/>
          <w:bCs/>
        </w:rPr>
        <w:t xml:space="preserve"> SEMESTR</w:t>
      </w:r>
      <w:r w:rsidRPr="00DE22DC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LETNI</w:t>
      </w:r>
      <w:r w:rsidRPr="00DE22DC">
        <w:rPr>
          <w:rFonts w:ascii="Calibri" w:hAnsi="Calibri" w:cs="Calibri"/>
          <w:b/>
        </w:rPr>
        <w:t xml:space="preserve"> 20</w:t>
      </w:r>
      <w:r>
        <w:rPr>
          <w:rFonts w:ascii="Calibri" w:hAnsi="Calibri" w:cs="Calibri"/>
          <w:b/>
        </w:rPr>
        <w:t>20</w:t>
      </w:r>
      <w:r w:rsidRPr="00DE22DC">
        <w:rPr>
          <w:rFonts w:ascii="Calibri" w:hAnsi="Calibri" w:cs="Calibri"/>
          <w:b/>
        </w:rPr>
        <w:t>/20</w:t>
      </w:r>
      <w:r>
        <w:rPr>
          <w:rFonts w:ascii="Calibri" w:hAnsi="Calibri" w:cs="Calibri"/>
          <w:b/>
        </w:rPr>
        <w:t>21</w:t>
      </w:r>
    </w:p>
    <w:p w14:paraId="7375F337" w14:textId="77777777" w:rsidR="00EA127E" w:rsidRPr="00DE22DC" w:rsidRDefault="00EA127E" w:rsidP="00EA127E">
      <w:pPr>
        <w:rPr>
          <w:rFonts w:ascii="Calibri" w:hAnsi="Calibri" w:cs="Calibri"/>
          <w:b/>
        </w:rPr>
      </w:pPr>
      <w:r w:rsidRPr="00DE22DC">
        <w:rPr>
          <w:rFonts w:ascii="Calibri" w:hAnsi="Calibri" w:cs="Calibri"/>
          <w:b/>
        </w:rPr>
        <w:t>Tabela 1 Poziom nieosiągniętych efektów uczenia wyrażony w %, dla kierunków studiów S1</w:t>
      </w:r>
      <w:r>
        <w:rPr>
          <w:rFonts w:ascii="Calibri" w:hAnsi="Calibri" w:cs="Calibri"/>
          <w:b/>
        </w:rPr>
        <w:t>, N1,</w:t>
      </w:r>
      <w:r w:rsidRPr="00DE22DC">
        <w:rPr>
          <w:rFonts w:ascii="Calibri" w:hAnsi="Calibri" w:cs="Calibri"/>
          <w:b/>
        </w:rPr>
        <w:t xml:space="preserve"> S2 </w:t>
      </w:r>
      <w:r>
        <w:rPr>
          <w:rFonts w:ascii="Calibri" w:hAnsi="Calibri" w:cs="Calibri"/>
          <w:b/>
        </w:rPr>
        <w:t xml:space="preserve">i N2 </w:t>
      </w:r>
      <w:r w:rsidRPr="00DE22DC">
        <w:rPr>
          <w:rFonts w:ascii="Calibri" w:hAnsi="Calibri" w:cs="Calibri"/>
          <w:b/>
        </w:rPr>
        <w:t>realizowanych na WKŚiR w semestrze letnim 20</w:t>
      </w:r>
      <w:r>
        <w:rPr>
          <w:rFonts w:ascii="Calibri" w:hAnsi="Calibri" w:cs="Calibri"/>
          <w:b/>
        </w:rPr>
        <w:t>20</w:t>
      </w:r>
      <w:r w:rsidRPr="00DE22DC">
        <w:rPr>
          <w:rFonts w:ascii="Calibri" w:hAnsi="Calibri" w:cs="Calibri"/>
          <w:b/>
        </w:rPr>
        <w:t>/20</w:t>
      </w:r>
      <w:r>
        <w:rPr>
          <w:rFonts w:ascii="Calibri" w:hAnsi="Calibri" w:cs="Calibri"/>
          <w:b/>
        </w:rPr>
        <w:t>21</w:t>
      </w:r>
    </w:p>
    <w:tbl>
      <w:tblPr>
        <w:tblpPr w:leftFromText="141" w:rightFromText="141" w:vertAnchor="page" w:horzAnchor="margin" w:tblpY="1572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61"/>
        <w:gridCol w:w="1059"/>
        <w:gridCol w:w="799"/>
        <w:gridCol w:w="1108"/>
        <w:gridCol w:w="1375"/>
        <w:gridCol w:w="1108"/>
        <w:gridCol w:w="1374"/>
      </w:tblGrid>
      <w:tr w:rsidR="00EA127E" w:rsidRPr="00DE22DC" w14:paraId="28C07BEF" w14:textId="77777777" w:rsidTr="00F24BA3">
        <w:trPr>
          <w:trHeight w:val="113"/>
        </w:trPr>
        <w:tc>
          <w:tcPr>
            <w:tcW w:w="1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06C63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E22DC">
              <w:rPr>
                <w:rFonts w:ascii="Calibri" w:hAnsi="Calibri" w:cs="Calibri"/>
                <w:b/>
                <w:bCs/>
                <w:sz w:val="20"/>
                <w:szCs w:val="20"/>
              </w:rPr>
              <w:t>Kierunek studiów</w:t>
            </w:r>
          </w:p>
        </w:tc>
        <w:tc>
          <w:tcPr>
            <w:tcW w:w="58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4AB88E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E22DC">
              <w:rPr>
                <w:rFonts w:ascii="Calibri" w:hAnsi="Calibri" w:cs="Calibri"/>
                <w:b/>
                <w:bCs/>
                <w:sz w:val="20"/>
                <w:szCs w:val="20"/>
              </w:rPr>
              <w:t>Rok akademicki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96E7F8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7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DDA67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E22DC">
              <w:rPr>
                <w:rFonts w:ascii="Calibri" w:hAnsi="Calibri" w:cs="Calibri"/>
                <w:b/>
                <w:bCs/>
                <w:sz w:val="20"/>
                <w:szCs w:val="20"/>
              </w:rPr>
              <w:t>Poziom kształcenia</w:t>
            </w:r>
          </w:p>
        </w:tc>
      </w:tr>
      <w:tr w:rsidR="00EA127E" w:rsidRPr="00DE22DC" w14:paraId="0662137E" w14:textId="77777777" w:rsidTr="00F24BA3">
        <w:trPr>
          <w:trHeight w:val="113"/>
        </w:trPr>
        <w:tc>
          <w:tcPr>
            <w:tcW w:w="1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5F437B" w14:textId="77777777" w:rsidR="00EA127E" w:rsidRPr="00DE22DC" w:rsidRDefault="00EA127E" w:rsidP="00F24BA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8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0ACC6B7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5005D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E22DC">
              <w:rPr>
                <w:rFonts w:ascii="Calibri" w:hAnsi="Calibri" w:cs="Calibri"/>
                <w:b/>
                <w:bCs/>
                <w:sz w:val="20"/>
                <w:szCs w:val="20"/>
              </w:rPr>
              <w:t>Semestr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DCFA4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E22DC">
              <w:rPr>
                <w:rFonts w:ascii="Calibri" w:hAnsi="Calibri" w:cs="Calibri"/>
                <w:b/>
                <w:bCs/>
                <w:sz w:val="20"/>
                <w:szCs w:val="20"/>
              </w:rPr>
              <w:t>I stopień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B70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E22DC">
              <w:rPr>
                <w:rFonts w:ascii="Calibri" w:hAnsi="Calibri" w:cs="Calibri"/>
                <w:b/>
                <w:bCs/>
                <w:sz w:val="20"/>
                <w:szCs w:val="20"/>
              </w:rPr>
              <w:t>II stopień</w:t>
            </w:r>
          </w:p>
        </w:tc>
      </w:tr>
      <w:tr w:rsidR="00EA127E" w:rsidRPr="00DE22DC" w14:paraId="1BE3EE63" w14:textId="77777777" w:rsidTr="00F24BA3">
        <w:trPr>
          <w:trHeight w:val="113"/>
        </w:trPr>
        <w:tc>
          <w:tcPr>
            <w:tcW w:w="1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926ADD" w14:textId="77777777" w:rsidR="00EA127E" w:rsidRPr="00DE22DC" w:rsidRDefault="00EA127E" w:rsidP="00F24BA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8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A92E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364A5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8B98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E22DC">
              <w:rPr>
                <w:rFonts w:ascii="Calibri" w:hAnsi="Calibri" w:cs="Calibri"/>
                <w:b/>
                <w:sz w:val="20"/>
                <w:szCs w:val="20"/>
              </w:rPr>
              <w:t>Stacjonarne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3251F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E22DC">
              <w:rPr>
                <w:rFonts w:ascii="Calibri" w:hAnsi="Calibri" w:cs="Calibri"/>
                <w:b/>
                <w:sz w:val="20"/>
                <w:szCs w:val="20"/>
              </w:rPr>
              <w:t>Niestacjonarne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3FA5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E22DC">
              <w:rPr>
                <w:rFonts w:ascii="Calibri" w:hAnsi="Calibri" w:cs="Calibri"/>
                <w:b/>
                <w:sz w:val="20"/>
                <w:szCs w:val="20"/>
              </w:rPr>
              <w:t>Stacjonarne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8B566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E22DC">
              <w:rPr>
                <w:rFonts w:ascii="Calibri" w:hAnsi="Calibri" w:cs="Calibri"/>
                <w:b/>
                <w:sz w:val="20"/>
                <w:szCs w:val="20"/>
              </w:rPr>
              <w:t>Niestacjonarne</w:t>
            </w:r>
          </w:p>
        </w:tc>
      </w:tr>
      <w:tr w:rsidR="00EA127E" w:rsidRPr="00DE22DC" w14:paraId="0910FB25" w14:textId="77777777" w:rsidTr="00F24BA3">
        <w:trPr>
          <w:trHeight w:val="113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D07C3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Architektura Krajobrazu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F755E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sz w:val="20"/>
                <w:szCs w:val="20"/>
              </w:rPr>
              <w:t>20/</w:t>
            </w:r>
            <w:r w:rsidRPr="00DE22DC">
              <w:rPr>
                <w:rFonts w:ascii="Calibri" w:hAnsi="Calibri" w:cs="Calibri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67376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8475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54,17%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4B2E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06F3C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81B6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42,8%</w:t>
            </w:r>
          </w:p>
        </w:tc>
      </w:tr>
      <w:tr w:rsidR="00EA127E" w:rsidRPr="00DE22DC" w14:paraId="15C80CAB" w14:textId="77777777" w:rsidTr="00F24BA3">
        <w:trPr>
          <w:trHeight w:val="113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F660C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Architektura Krajobrazu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ACFA0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B6BD7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BEAF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F3C5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4ACB4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22A97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8BB5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23E386C7" w14:textId="77777777" w:rsidTr="00F24BA3">
        <w:trPr>
          <w:trHeight w:val="113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AAC9A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Architektura Krajobrazu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C576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B6BD7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2D56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0A97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292D8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86D64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9782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740CD516" w14:textId="77777777" w:rsidTr="00F24BA3">
        <w:trPr>
          <w:trHeight w:val="113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63783" w14:textId="77777777" w:rsidR="00EA127E" w:rsidRPr="009064B6" w:rsidRDefault="00EA127E" w:rsidP="00F24BA3">
            <w:pPr>
              <w:rPr>
                <w:rFonts w:cstheme="minorHAnsi"/>
                <w:sz w:val="20"/>
                <w:szCs w:val="20"/>
              </w:rPr>
            </w:pPr>
            <w:r w:rsidRPr="009064B6">
              <w:rPr>
                <w:rFonts w:cstheme="minorHAnsi"/>
                <w:sz w:val="20"/>
                <w:szCs w:val="20"/>
              </w:rPr>
              <w:t>Architektura Krajobrazu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C97C5" w14:textId="77777777" w:rsidR="00EA127E" w:rsidRPr="009064B6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6BD7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75216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4D0A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5C5DA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4099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0FE6A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5F89E462" w14:textId="77777777" w:rsidTr="00F24BA3">
        <w:trPr>
          <w:trHeight w:val="113"/>
        </w:trPr>
        <w:tc>
          <w:tcPr>
            <w:tcW w:w="226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7B01E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E22DC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C43F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68,17%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7549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5B945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1425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42,8%</w:t>
            </w:r>
          </w:p>
        </w:tc>
      </w:tr>
      <w:tr w:rsidR="00EA127E" w:rsidRPr="00DE22DC" w14:paraId="23A27124" w14:textId="77777777" w:rsidTr="00F24BA3">
        <w:trPr>
          <w:trHeight w:val="113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B5DF7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OZE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A8D0" w14:textId="77777777" w:rsidR="00EA127E" w:rsidRPr="009064B6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00C45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93CD5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F883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9F28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A46F7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1395C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3664B363" w14:textId="77777777" w:rsidTr="00F24BA3">
        <w:trPr>
          <w:trHeight w:val="113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B2914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OZE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3A42E" w14:textId="77777777" w:rsidR="00EA127E" w:rsidRPr="009064B6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00C45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E503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8A0E8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27,78%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1A3F8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36,36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C4A1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25A73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01CD4162" w14:textId="77777777" w:rsidTr="00F24BA3">
        <w:trPr>
          <w:trHeight w:val="113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2ACFD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OZE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33F74" w14:textId="77777777" w:rsidR="00EA127E" w:rsidRPr="009064B6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00C45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5FAF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8B310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A398A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E3CF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14,29%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5EE2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1575BB9D" w14:textId="77777777" w:rsidTr="00F24BA3">
        <w:trPr>
          <w:trHeight w:val="113"/>
        </w:trPr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1F477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OZE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C44FB" w14:textId="77777777" w:rsidR="00EA127E" w:rsidRPr="009064B6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00C45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F5A87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0C4F0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11,11%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FE122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0%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CD2A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788B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7035BB8A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B40A9" w14:textId="77777777" w:rsidR="00EA127E" w:rsidRPr="00FB53E9" w:rsidRDefault="00EA127E" w:rsidP="00F24BA3">
            <w:pPr>
              <w:rPr>
                <w:rFonts w:cstheme="minorHAnsi"/>
                <w:sz w:val="20"/>
                <w:szCs w:val="20"/>
              </w:rPr>
            </w:pPr>
            <w:r w:rsidRPr="00FB53E9">
              <w:rPr>
                <w:rFonts w:cstheme="minorHAnsi"/>
                <w:sz w:val="20"/>
                <w:szCs w:val="20"/>
              </w:rPr>
              <w:t>OZE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C904D" w14:textId="77777777" w:rsidR="00EA127E" w:rsidRPr="00FB53E9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00C45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8ABF2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931D0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DCA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6595F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F75C4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5ED2D525" w14:textId="77777777" w:rsidTr="00F24BA3">
        <w:trPr>
          <w:trHeight w:val="113"/>
        </w:trPr>
        <w:tc>
          <w:tcPr>
            <w:tcW w:w="2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88715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30479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46,29%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F799D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18,18%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945D8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32,14%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91FBA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0B9B902F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7DD95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Rolnictwo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C819C" w14:textId="77777777" w:rsidR="00EA127E" w:rsidRPr="007D17A9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B7F6C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50767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9CA10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21,43%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9CB3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6ADB7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3150F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613F32C9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7033C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 xml:space="preserve">Rolnictwo 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3FC6C" w14:textId="77777777" w:rsidR="00EA127E" w:rsidRPr="007D17A9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B7F6C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79D16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25DB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2E22A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B628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60,33%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01696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4A100669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C2EFF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 xml:space="preserve">Rolnictwo 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3DA1C" w14:textId="77777777" w:rsidR="00EA127E" w:rsidRPr="007D17A9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B7F6C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3261C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9D404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7811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37,5%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0D92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852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3912ADB0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2B5BF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 xml:space="preserve">Rolnictwo 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344CB" w14:textId="77777777" w:rsidR="00EA127E" w:rsidRPr="007D17A9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B7F6C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2E282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868FF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9,09%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0DB53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ACD15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A4E8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0C7E2E21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E1879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 xml:space="preserve">Rolnictwo 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DA422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B7F6C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EA5D0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BE0F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28413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14,29%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1C204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CE9B2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215968B7" w14:textId="77777777" w:rsidTr="00F24BA3">
        <w:trPr>
          <w:trHeight w:val="113"/>
        </w:trPr>
        <w:tc>
          <w:tcPr>
            <w:tcW w:w="2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C6102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6C55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15,26%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2D438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25,09%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42BEE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60,33%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61D28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</w:tr>
      <w:tr w:rsidR="00EA127E" w:rsidRPr="00DE22DC" w14:paraId="48666457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2FE82" w14:textId="2AB0A3CC" w:rsidR="00EA127E" w:rsidRPr="00DE22DC" w:rsidRDefault="00E26A4E" w:rsidP="00F24BA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="00EA127E" w:rsidRPr="00DE22DC">
              <w:rPr>
                <w:rFonts w:ascii="Calibri" w:hAnsi="Calibri" w:cs="Calibri"/>
                <w:sz w:val="20"/>
                <w:szCs w:val="20"/>
              </w:rPr>
              <w:t>UWiW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AACC0" w14:textId="77777777" w:rsidR="00EA127E" w:rsidRPr="007D17A9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F1770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20E67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F584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AE4A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399DC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28508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6DDADFC0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42EAE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UWiW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F9137" w14:textId="77777777" w:rsidR="00EA127E" w:rsidRPr="007D17A9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F1770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2DA2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B91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2029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A6D7E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7404F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7C857B21" w14:textId="77777777" w:rsidTr="00F24BA3">
        <w:trPr>
          <w:trHeight w:val="113"/>
        </w:trPr>
        <w:tc>
          <w:tcPr>
            <w:tcW w:w="2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6CCC7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AA3DD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D509E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AA1F4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3DE57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</w:tr>
      <w:tr w:rsidR="00EA127E" w:rsidRPr="00DE22DC" w14:paraId="4E65B1E3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1A4CA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Ogrodnictwo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BA057" w14:textId="77777777" w:rsidR="00EA127E" w:rsidRPr="008E721A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3AAF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303F8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C1D2F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8509F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98E3F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56,78%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2E05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342A60FE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63F76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8E721A">
              <w:rPr>
                <w:rFonts w:cstheme="minorHAnsi"/>
                <w:sz w:val="20"/>
                <w:szCs w:val="20"/>
              </w:rPr>
              <w:t>Ogrodnictwo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D5E39" w14:textId="77777777" w:rsidR="00EA127E" w:rsidRPr="008E721A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33AAF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467B4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B4AA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C59A2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A20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08C7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41A5360E" w14:textId="77777777" w:rsidTr="00F24BA3">
        <w:trPr>
          <w:trHeight w:val="113"/>
        </w:trPr>
        <w:tc>
          <w:tcPr>
            <w:tcW w:w="2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7B1FC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3F5D9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50%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B75DA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4F4DF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56,78%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3168F" w14:textId="77777777" w:rsidR="00EA127E" w:rsidRPr="00492EA9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</w:tr>
      <w:tr w:rsidR="00EA127E" w:rsidRPr="00DE22DC" w14:paraId="35EAB132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78336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Ochrona środowiska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19D6F" w14:textId="77777777" w:rsidR="00EA127E" w:rsidRPr="00895AB1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1CE8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19E0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8C31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0506C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A12A2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98AB2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11,11%</w:t>
            </w:r>
          </w:p>
        </w:tc>
      </w:tr>
      <w:tr w:rsidR="00EA127E" w:rsidRPr="00DE22DC" w14:paraId="4C12CD11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C9F9D" w14:textId="77777777" w:rsidR="00EA127E" w:rsidRPr="00DE22DC" w:rsidRDefault="00EA127E" w:rsidP="00F24BA3">
            <w:pPr>
              <w:rPr>
                <w:rFonts w:ascii="Calibri" w:hAnsi="Calibri" w:cs="Calibri"/>
                <w:sz w:val="20"/>
                <w:szCs w:val="20"/>
              </w:rPr>
            </w:pPr>
            <w:r w:rsidRPr="00DE22DC">
              <w:rPr>
                <w:rFonts w:ascii="Calibri" w:hAnsi="Calibri" w:cs="Calibri"/>
                <w:sz w:val="20"/>
                <w:szCs w:val="20"/>
              </w:rPr>
              <w:t>Ochrona środowiska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3F259" w14:textId="77777777" w:rsidR="00EA127E" w:rsidRPr="00895AB1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1CE8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50F8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1AE04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DD8F3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8A1BD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16,67%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1CA19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DE22DC" w14:paraId="38352A5B" w14:textId="77777777" w:rsidTr="00F24BA3">
        <w:trPr>
          <w:trHeight w:val="11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1D08F" w14:textId="77777777" w:rsidR="00EA127E" w:rsidRPr="00895AB1" w:rsidRDefault="00EA127E" w:rsidP="00F24BA3">
            <w:pPr>
              <w:rPr>
                <w:rFonts w:cstheme="minorHAnsi"/>
                <w:sz w:val="20"/>
                <w:szCs w:val="20"/>
              </w:rPr>
            </w:pPr>
            <w:r w:rsidRPr="00895AB1">
              <w:rPr>
                <w:rFonts w:cstheme="minorHAnsi"/>
                <w:sz w:val="20"/>
                <w:szCs w:val="20"/>
              </w:rPr>
              <w:t>Ochrona środowiska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AA716" w14:textId="77777777" w:rsidR="00EA127E" w:rsidRPr="00895AB1" w:rsidRDefault="00EA127E" w:rsidP="00F24B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1CE8">
              <w:rPr>
                <w:rFonts w:ascii="Calibri" w:hAnsi="Calibri" w:cs="Calibri"/>
                <w:sz w:val="20"/>
                <w:szCs w:val="20"/>
              </w:rPr>
              <w:t>2020/2021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8C61E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53F8B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39EC0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DEAEA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9F191" w14:textId="77777777" w:rsidR="00EA127E" w:rsidRPr="00DE22DC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36,35%</w:t>
            </w:r>
          </w:p>
        </w:tc>
      </w:tr>
      <w:tr w:rsidR="00EA127E" w:rsidRPr="00DE22DC" w14:paraId="2963205D" w14:textId="77777777" w:rsidTr="00F24BA3">
        <w:trPr>
          <w:trHeight w:val="113"/>
        </w:trPr>
        <w:tc>
          <w:tcPr>
            <w:tcW w:w="2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6C75D" w14:textId="77777777" w:rsidR="00EA127E" w:rsidRPr="00EB1324" w:rsidRDefault="00EA127E" w:rsidP="00F24BA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B1324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B209E" w14:textId="77777777" w:rsidR="00EA127E" w:rsidRPr="00EB1324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324">
              <w:rPr>
                <w:rFonts w:ascii="Calibri" w:hAnsi="Calibri" w:cs="Calibri"/>
                <w:b/>
                <w:bCs/>
                <w:sz w:val="20"/>
                <w:szCs w:val="20"/>
              </w:rPr>
              <w:t>25%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EFB1B" w14:textId="77777777" w:rsidR="00EA127E" w:rsidRPr="00EB1324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324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40D01" w14:textId="77777777" w:rsidR="00EA127E" w:rsidRPr="00EB1324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324">
              <w:rPr>
                <w:rFonts w:ascii="Calibri" w:hAnsi="Calibri" w:cs="Calibri"/>
                <w:b/>
                <w:bCs/>
                <w:sz w:val="20"/>
                <w:szCs w:val="20"/>
              </w:rPr>
              <w:t>16,67%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3C32C" w14:textId="77777777" w:rsidR="00EA127E" w:rsidRPr="00EB1324" w:rsidRDefault="00EA127E" w:rsidP="00F24BA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B1324">
              <w:rPr>
                <w:rFonts w:ascii="Calibri" w:hAnsi="Calibri" w:cs="Calibri"/>
                <w:b/>
                <w:bCs/>
                <w:sz w:val="20"/>
                <w:szCs w:val="20"/>
              </w:rPr>
              <w:t>23,73%</w:t>
            </w:r>
          </w:p>
        </w:tc>
      </w:tr>
    </w:tbl>
    <w:p w14:paraId="2AF2523B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bookmarkStart w:id="42" w:name="_Hlk64903293"/>
      <w:r>
        <w:rPr>
          <w:noProof/>
        </w:rPr>
        <w:drawing>
          <wp:inline distT="0" distB="0" distL="0" distR="0" wp14:anchorId="03F4AEC7" wp14:editId="5CE1AEA8">
            <wp:extent cx="4028440" cy="2381206"/>
            <wp:effectExtent l="0" t="0" r="13335" b="889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66DC8D88-ADDE-003A-AD7B-BC2482E512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2D495CB4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58F63CDE" wp14:editId="798A08AE">
            <wp:extent cx="3901617" cy="2477135"/>
            <wp:effectExtent l="0" t="0" r="3810" b="18415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53EB7EAD-5403-CB67-8257-55B0F799FB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727632DD" w14:textId="77777777" w:rsidR="00EA127E" w:rsidRDefault="00EA127E" w:rsidP="00EA127E">
      <w:pPr>
        <w:rPr>
          <w:rFonts w:ascii="Calibri" w:hAnsi="Calibri" w:cs="Calibri"/>
          <w:b/>
        </w:rPr>
      </w:pPr>
    </w:p>
    <w:p w14:paraId="3B8A4172" w14:textId="77777777" w:rsidR="00EA127E" w:rsidRDefault="00EA127E" w:rsidP="00EA127E">
      <w:pPr>
        <w:rPr>
          <w:rFonts w:ascii="Calibri" w:hAnsi="Calibri" w:cs="Calibri"/>
          <w:b/>
        </w:rPr>
      </w:pPr>
    </w:p>
    <w:p w14:paraId="41FD8150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3F7BFAF7" wp14:editId="1257A409">
            <wp:extent cx="3912249" cy="2445488"/>
            <wp:effectExtent l="0" t="0" r="12065" b="12065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3845EAA8-8346-4B57-848C-5185AB17EC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3556BE2B" w14:textId="77777777" w:rsidR="00EA127E" w:rsidRDefault="00EA127E" w:rsidP="00EA127E">
      <w:pPr>
        <w:rPr>
          <w:rFonts w:ascii="Calibri" w:hAnsi="Calibri" w:cs="Calibri"/>
          <w:b/>
        </w:rPr>
      </w:pPr>
    </w:p>
    <w:p w14:paraId="5BCA44DF" w14:textId="77777777" w:rsidR="00EA127E" w:rsidRDefault="00EA127E" w:rsidP="00EA127E">
      <w:pPr>
        <w:rPr>
          <w:rFonts w:ascii="Calibri" w:hAnsi="Calibri" w:cs="Calibri"/>
          <w:b/>
        </w:rPr>
      </w:pPr>
    </w:p>
    <w:p w14:paraId="79C10343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473C99A1" wp14:editId="7ADE7D57">
            <wp:extent cx="3955311" cy="2424224"/>
            <wp:effectExtent l="0" t="0" r="7620" b="1460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E117295F-ADBE-4041-B256-B04932FECD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7CA722E3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32F260EB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177CD3FE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2ADD68BA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0B077CEB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447B7A3A" wp14:editId="500CD438">
            <wp:extent cx="3752215" cy="2391365"/>
            <wp:effectExtent l="0" t="0" r="635" b="9525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A1C9B3CF-7EAA-4632-9459-88922CA156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394FF294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4B19DBE0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17363752" wp14:editId="15F50980">
            <wp:extent cx="3774558" cy="2307265"/>
            <wp:effectExtent l="0" t="0" r="16510" b="17145"/>
            <wp:docPr id="20" name="Wykres 20">
              <a:extLst xmlns:a="http://schemas.openxmlformats.org/drawingml/2006/main">
                <a:ext uri="{FF2B5EF4-FFF2-40B4-BE49-F238E27FC236}">
                  <a16:creationId xmlns:a16="http://schemas.microsoft.com/office/drawing/2014/main" id="{B052ECBA-7A12-4575-9DB8-824EF580B2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5273BA48" w14:textId="77777777" w:rsidR="00EA127E" w:rsidRPr="00DE22DC" w:rsidRDefault="00EA127E" w:rsidP="00EA127E">
      <w:pPr>
        <w:rPr>
          <w:rFonts w:ascii="Calibri" w:hAnsi="Calibri" w:cs="Calibri"/>
        </w:rPr>
      </w:pPr>
      <w:r>
        <w:rPr>
          <w:rFonts w:ascii="Calibri" w:hAnsi="Calibri" w:cs="Calibri"/>
          <w:b/>
        </w:rPr>
        <w:t>T</w:t>
      </w:r>
      <w:r w:rsidRPr="00DE22DC">
        <w:rPr>
          <w:rFonts w:ascii="Calibri" w:hAnsi="Calibri" w:cs="Calibri"/>
          <w:b/>
        </w:rPr>
        <w:t xml:space="preserve">abela </w:t>
      </w:r>
      <w:r>
        <w:rPr>
          <w:rFonts w:ascii="Calibri" w:hAnsi="Calibri" w:cs="Calibri"/>
          <w:b/>
        </w:rPr>
        <w:t xml:space="preserve">2. </w:t>
      </w:r>
      <w:r w:rsidRPr="00DE22DC">
        <w:rPr>
          <w:rFonts w:ascii="Calibri" w:hAnsi="Calibri" w:cs="Calibri"/>
          <w:b/>
        </w:rPr>
        <w:t xml:space="preserve"> Poziom nieosiągniętych efektów uczenia wyrażony w %, dla kierunków studiów S3 realizowanych na WKŚiR w semestrze </w:t>
      </w:r>
      <w:r>
        <w:rPr>
          <w:rFonts w:ascii="Calibri" w:hAnsi="Calibri" w:cs="Calibri"/>
          <w:b/>
        </w:rPr>
        <w:t>letnim</w:t>
      </w:r>
      <w:r w:rsidRPr="00DE22DC">
        <w:rPr>
          <w:rFonts w:ascii="Calibri" w:hAnsi="Calibri" w:cs="Calibri"/>
          <w:b/>
        </w:rPr>
        <w:t xml:space="preserve"> 20</w:t>
      </w:r>
      <w:r>
        <w:rPr>
          <w:rFonts w:ascii="Calibri" w:hAnsi="Calibri" w:cs="Calibri"/>
          <w:b/>
        </w:rPr>
        <w:t>20</w:t>
      </w:r>
      <w:r w:rsidRPr="00DE22DC">
        <w:rPr>
          <w:rFonts w:ascii="Calibri" w:hAnsi="Calibri" w:cs="Calibri"/>
          <w:b/>
        </w:rPr>
        <w:t>/20</w:t>
      </w:r>
      <w:r>
        <w:rPr>
          <w:rFonts w:ascii="Calibri" w:hAnsi="Calibri" w:cs="Calibri"/>
          <w:b/>
        </w:rPr>
        <w:t>21</w:t>
      </w:r>
    </w:p>
    <w:tbl>
      <w:tblPr>
        <w:tblpPr w:leftFromText="141" w:rightFromText="141" w:vertAnchor="page" w:horzAnchor="margin" w:tblpXSpec="right" w:tblpY="2152"/>
        <w:tblW w:w="4534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410"/>
        <w:gridCol w:w="1847"/>
        <w:gridCol w:w="1137"/>
        <w:gridCol w:w="2843"/>
      </w:tblGrid>
      <w:tr w:rsidR="00F24BA3" w:rsidRPr="00DE22DC" w14:paraId="5C5503A7" w14:textId="77777777" w:rsidTr="00F24BA3">
        <w:trPr>
          <w:trHeight w:val="11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78137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CA1827">
              <w:rPr>
                <w:rFonts w:ascii="Calibri" w:hAnsi="Calibri" w:cs="Calibri"/>
                <w:b/>
                <w:bCs/>
                <w:sz w:val="22"/>
              </w:rPr>
              <w:t>Studia III stopnia S3 - stacjonarne</w:t>
            </w:r>
          </w:p>
        </w:tc>
      </w:tr>
      <w:tr w:rsidR="00F24BA3" w:rsidRPr="00DE22DC" w14:paraId="72302F55" w14:textId="77777777" w:rsidTr="00F24BA3">
        <w:trPr>
          <w:trHeight w:val="116"/>
        </w:trPr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A145B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CA1827">
              <w:rPr>
                <w:rFonts w:ascii="Calibri" w:hAnsi="Calibri" w:cs="Calibri"/>
                <w:b/>
                <w:bCs/>
                <w:sz w:val="22"/>
              </w:rPr>
              <w:t>Kierunek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BB61C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CA1827">
              <w:rPr>
                <w:rFonts w:ascii="Calibri" w:hAnsi="Calibri" w:cs="Calibri"/>
                <w:b/>
                <w:bCs/>
                <w:sz w:val="22"/>
              </w:rPr>
              <w:t>Rok akademicki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61BDA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CA1827">
              <w:rPr>
                <w:rFonts w:ascii="Calibri" w:hAnsi="Calibri" w:cs="Calibri"/>
                <w:b/>
                <w:bCs/>
                <w:sz w:val="22"/>
              </w:rPr>
              <w:t>Semestr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73F35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CA1827">
              <w:rPr>
                <w:rFonts w:ascii="Calibri" w:hAnsi="Calibri" w:cs="Calibri"/>
                <w:b/>
                <w:bCs/>
                <w:sz w:val="22"/>
              </w:rPr>
              <w:t>% nieosiągnięcia</w:t>
            </w:r>
          </w:p>
          <w:p w14:paraId="73A092E4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CA1827">
              <w:rPr>
                <w:rFonts w:ascii="Calibri" w:hAnsi="Calibri" w:cs="Calibri"/>
                <w:b/>
                <w:bCs/>
                <w:sz w:val="22"/>
              </w:rPr>
              <w:t xml:space="preserve">efektów </w:t>
            </w:r>
            <w:r w:rsidRPr="00CA1827">
              <w:rPr>
                <w:rFonts w:ascii="Calibri" w:eastAsiaTheme="minorHAnsi" w:hAnsi="Calibri" w:cs="Calibri"/>
                <w:color w:val="000000"/>
                <w:sz w:val="22"/>
                <w:lang w:eastAsia="en-US"/>
              </w:rPr>
              <w:t xml:space="preserve"> </w:t>
            </w:r>
            <w:r w:rsidRPr="00CA1827">
              <w:rPr>
                <w:rFonts w:ascii="Calibri" w:eastAsiaTheme="minorHAnsi" w:hAnsi="Calibri" w:cs="Calibri"/>
                <w:b/>
                <w:bCs/>
                <w:color w:val="000000"/>
                <w:sz w:val="22"/>
                <w:lang w:eastAsia="en-US"/>
              </w:rPr>
              <w:t>uczenia</w:t>
            </w:r>
          </w:p>
        </w:tc>
      </w:tr>
      <w:tr w:rsidR="00F24BA3" w:rsidRPr="00DE22DC" w14:paraId="19F03819" w14:textId="77777777" w:rsidTr="00F24BA3">
        <w:trPr>
          <w:trHeight w:val="116"/>
        </w:trPr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94CF7B" w14:textId="77777777" w:rsidR="00F24BA3" w:rsidRPr="00CA1827" w:rsidRDefault="00F24BA3" w:rsidP="00F24BA3">
            <w:pPr>
              <w:rPr>
                <w:rFonts w:ascii="Calibri" w:hAnsi="Calibri" w:cs="Calibri"/>
                <w:sz w:val="22"/>
              </w:rPr>
            </w:pPr>
            <w:r w:rsidRPr="00CA1827">
              <w:rPr>
                <w:rFonts w:ascii="Calibri" w:hAnsi="Calibri" w:cs="Calibri"/>
                <w:sz w:val="22"/>
              </w:rPr>
              <w:t>Agronomia S3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8886A" w14:textId="77777777" w:rsidR="00F24BA3" w:rsidRPr="00EC3092" w:rsidRDefault="00F24BA3" w:rsidP="00F24BA3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2020/2021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5FF1C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89C48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50%</w:t>
            </w:r>
          </w:p>
        </w:tc>
      </w:tr>
      <w:tr w:rsidR="00F24BA3" w:rsidRPr="00DE22DC" w14:paraId="4279E8ED" w14:textId="77777777" w:rsidTr="00F24BA3">
        <w:trPr>
          <w:trHeight w:val="116"/>
        </w:trPr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A4C491" w14:textId="77777777" w:rsidR="00F24BA3" w:rsidRPr="00CA1827" w:rsidRDefault="00F24BA3" w:rsidP="00F24BA3">
            <w:pPr>
              <w:rPr>
                <w:rFonts w:ascii="Calibri" w:hAnsi="Calibri" w:cs="Calibri"/>
                <w:sz w:val="22"/>
              </w:rPr>
            </w:pPr>
            <w:r w:rsidRPr="00CA1827">
              <w:rPr>
                <w:rFonts w:ascii="Calibri" w:hAnsi="Calibri" w:cs="Calibri"/>
                <w:sz w:val="22"/>
              </w:rPr>
              <w:t>Agronomia S3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5ABF7" w14:textId="77777777" w:rsidR="00F24BA3" w:rsidRPr="00EC3092" w:rsidRDefault="00F24BA3" w:rsidP="00F24BA3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2020/2021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312E6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8D82D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0%</w:t>
            </w:r>
          </w:p>
        </w:tc>
      </w:tr>
      <w:tr w:rsidR="00F24BA3" w:rsidRPr="00DE22DC" w14:paraId="5690E249" w14:textId="77777777" w:rsidTr="00F24BA3">
        <w:trPr>
          <w:trHeight w:val="116"/>
        </w:trPr>
        <w:tc>
          <w:tcPr>
            <w:tcW w:w="32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996E0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CA1827">
              <w:rPr>
                <w:rFonts w:ascii="Calibri" w:hAnsi="Calibri" w:cs="Calibri"/>
                <w:b/>
                <w:bCs/>
                <w:sz w:val="22"/>
              </w:rPr>
              <w:t>Średnia dla kierunku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F3DA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25%</w:t>
            </w:r>
          </w:p>
        </w:tc>
      </w:tr>
      <w:tr w:rsidR="00F24BA3" w:rsidRPr="00DE22DC" w14:paraId="4D01148D" w14:textId="77777777" w:rsidTr="00F24BA3">
        <w:trPr>
          <w:trHeight w:val="116"/>
        </w:trPr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460089" w14:textId="77777777" w:rsidR="00F24BA3" w:rsidRPr="00CA1827" w:rsidRDefault="00F24BA3" w:rsidP="00F24BA3">
            <w:pPr>
              <w:rPr>
                <w:rFonts w:ascii="Calibri" w:hAnsi="Calibri" w:cs="Calibri"/>
                <w:sz w:val="22"/>
              </w:rPr>
            </w:pPr>
            <w:r w:rsidRPr="00CA1827">
              <w:rPr>
                <w:rFonts w:ascii="Calibri" w:hAnsi="Calibri" w:cs="Calibri"/>
                <w:sz w:val="22"/>
              </w:rPr>
              <w:t>Inżynieria rolnicza S3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F3E79" w14:textId="77777777" w:rsidR="00F24BA3" w:rsidRPr="00EC3092" w:rsidRDefault="00F24BA3" w:rsidP="00F24BA3">
            <w:pPr>
              <w:jc w:val="center"/>
              <w:rPr>
                <w:rFonts w:cstheme="minorHAnsi"/>
                <w:sz w:val="22"/>
              </w:rPr>
            </w:pPr>
            <w:r w:rsidRPr="00EA46BC">
              <w:rPr>
                <w:rFonts w:cstheme="minorHAnsi"/>
                <w:sz w:val="22"/>
              </w:rPr>
              <w:t>2020/2021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C4C00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C5DA4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0%</w:t>
            </w:r>
          </w:p>
        </w:tc>
      </w:tr>
      <w:tr w:rsidR="00F24BA3" w:rsidRPr="00DE22DC" w14:paraId="5E9DC85A" w14:textId="77777777" w:rsidTr="00F24BA3">
        <w:trPr>
          <w:trHeight w:val="116"/>
        </w:trPr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7E3300" w14:textId="77777777" w:rsidR="00F24BA3" w:rsidRPr="00CA1827" w:rsidRDefault="00F24BA3" w:rsidP="00F24BA3">
            <w:pPr>
              <w:rPr>
                <w:rFonts w:ascii="Calibri" w:hAnsi="Calibri" w:cs="Calibri"/>
                <w:sz w:val="22"/>
              </w:rPr>
            </w:pPr>
            <w:r w:rsidRPr="00CA1827">
              <w:rPr>
                <w:rFonts w:ascii="Calibri" w:hAnsi="Calibri" w:cs="Calibri"/>
                <w:sz w:val="22"/>
              </w:rPr>
              <w:t>Inżynieria rolnicza S3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74F4F" w14:textId="77777777" w:rsidR="00F24BA3" w:rsidRPr="00EC3092" w:rsidRDefault="00F24BA3" w:rsidP="00F24BA3">
            <w:pPr>
              <w:jc w:val="center"/>
              <w:rPr>
                <w:rFonts w:cstheme="minorHAnsi"/>
                <w:sz w:val="22"/>
              </w:rPr>
            </w:pPr>
            <w:r w:rsidRPr="00EA46BC">
              <w:rPr>
                <w:rFonts w:cstheme="minorHAnsi"/>
                <w:sz w:val="22"/>
              </w:rPr>
              <w:t>2020/2021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A480A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A8644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50%</w:t>
            </w:r>
          </w:p>
        </w:tc>
      </w:tr>
      <w:tr w:rsidR="00F24BA3" w:rsidRPr="00DE22DC" w14:paraId="3DE58919" w14:textId="77777777" w:rsidTr="00F24BA3">
        <w:trPr>
          <w:trHeight w:val="116"/>
        </w:trPr>
        <w:tc>
          <w:tcPr>
            <w:tcW w:w="32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C02E1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CA1827">
              <w:rPr>
                <w:rFonts w:ascii="Calibri" w:hAnsi="Calibri" w:cs="Calibri"/>
                <w:b/>
                <w:bCs/>
                <w:sz w:val="22"/>
              </w:rPr>
              <w:t>Średnia dla kierunku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757F0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25%</w:t>
            </w:r>
          </w:p>
        </w:tc>
      </w:tr>
      <w:tr w:rsidR="00F24BA3" w:rsidRPr="00DE22DC" w14:paraId="14D58330" w14:textId="77777777" w:rsidTr="00F24BA3">
        <w:trPr>
          <w:trHeight w:val="116"/>
        </w:trPr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C9680A" w14:textId="77777777" w:rsidR="00F24BA3" w:rsidRPr="00CA1827" w:rsidRDefault="00F24BA3" w:rsidP="00F24BA3">
            <w:pPr>
              <w:rPr>
                <w:rFonts w:ascii="Calibri" w:hAnsi="Calibri" w:cs="Calibri"/>
                <w:sz w:val="22"/>
              </w:rPr>
            </w:pPr>
            <w:r w:rsidRPr="00CA1827">
              <w:rPr>
                <w:rFonts w:ascii="Calibri" w:hAnsi="Calibri" w:cs="Calibri"/>
                <w:sz w:val="22"/>
              </w:rPr>
              <w:t>Ogrodnictwo S3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906F3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 w:rsidRPr="00CB2214">
              <w:rPr>
                <w:rFonts w:cstheme="minorHAnsi"/>
                <w:sz w:val="22"/>
              </w:rPr>
              <w:t>2020/2021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C5E6A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BC96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0%</w:t>
            </w:r>
          </w:p>
        </w:tc>
      </w:tr>
      <w:tr w:rsidR="00F24BA3" w:rsidRPr="00DE22DC" w14:paraId="42B4E662" w14:textId="77777777" w:rsidTr="00F24BA3">
        <w:trPr>
          <w:trHeight w:val="116"/>
        </w:trPr>
        <w:tc>
          <w:tcPr>
            <w:tcW w:w="32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680DB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 w:rsidRPr="00CA1827">
              <w:rPr>
                <w:rFonts w:ascii="Calibri" w:hAnsi="Calibri" w:cs="Calibri"/>
                <w:b/>
                <w:bCs/>
                <w:sz w:val="22"/>
              </w:rPr>
              <w:t>Średnia dla kierunku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A4925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0%</w:t>
            </w:r>
          </w:p>
        </w:tc>
      </w:tr>
      <w:tr w:rsidR="00F24BA3" w:rsidRPr="00DE22DC" w14:paraId="4B102287" w14:textId="77777777" w:rsidTr="00F24BA3">
        <w:trPr>
          <w:trHeight w:val="116"/>
        </w:trPr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F7248E" w14:textId="77777777" w:rsidR="00F24BA3" w:rsidRPr="00CA1827" w:rsidRDefault="00F24BA3" w:rsidP="00F24BA3">
            <w:pPr>
              <w:rPr>
                <w:rFonts w:ascii="Calibri" w:hAnsi="Calibri" w:cs="Calibri"/>
                <w:sz w:val="22"/>
              </w:rPr>
            </w:pPr>
            <w:r w:rsidRPr="00CA1827">
              <w:rPr>
                <w:rFonts w:ascii="Calibri" w:hAnsi="Calibri" w:cs="Calibri"/>
                <w:sz w:val="22"/>
              </w:rPr>
              <w:t>Ochrona i kształt. środ S3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22518" w14:textId="77777777" w:rsidR="00F24BA3" w:rsidRPr="00EC3092" w:rsidRDefault="00F24BA3" w:rsidP="00F24BA3">
            <w:pPr>
              <w:jc w:val="center"/>
              <w:rPr>
                <w:rFonts w:cstheme="minorHAnsi"/>
                <w:sz w:val="22"/>
              </w:rPr>
            </w:pPr>
            <w:r w:rsidRPr="00EE67BF">
              <w:rPr>
                <w:rFonts w:cstheme="minorHAnsi"/>
                <w:sz w:val="22"/>
              </w:rPr>
              <w:t>2020/2021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5C476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CC4B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0%</w:t>
            </w:r>
          </w:p>
        </w:tc>
      </w:tr>
      <w:tr w:rsidR="00F24BA3" w:rsidRPr="00DE22DC" w14:paraId="0F8BA60D" w14:textId="77777777" w:rsidTr="00F24BA3">
        <w:trPr>
          <w:trHeight w:val="116"/>
        </w:trPr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09613F" w14:textId="77777777" w:rsidR="00F24BA3" w:rsidRPr="00CA1827" w:rsidRDefault="00F24BA3" w:rsidP="00F24BA3">
            <w:pPr>
              <w:rPr>
                <w:rFonts w:ascii="Calibri" w:hAnsi="Calibri" w:cs="Calibri"/>
                <w:sz w:val="22"/>
              </w:rPr>
            </w:pPr>
            <w:r w:rsidRPr="00CA1827">
              <w:rPr>
                <w:rFonts w:ascii="Calibri" w:hAnsi="Calibri" w:cs="Calibri"/>
                <w:sz w:val="22"/>
              </w:rPr>
              <w:t>Ochrona i kształt. środ S3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47D50" w14:textId="77777777" w:rsidR="00F24BA3" w:rsidRPr="00EC3092" w:rsidRDefault="00F24BA3" w:rsidP="00F24BA3">
            <w:pPr>
              <w:jc w:val="center"/>
              <w:rPr>
                <w:rFonts w:cstheme="minorHAnsi"/>
                <w:sz w:val="22"/>
              </w:rPr>
            </w:pPr>
            <w:r w:rsidRPr="00EE67BF">
              <w:rPr>
                <w:rFonts w:cstheme="minorHAnsi"/>
                <w:sz w:val="22"/>
              </w:rPr>
              <w:t>2020/2021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82E38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1F11D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0%</w:t>
            </w:r>
          </w:p>
        </w:tc>
      </w:tr>
      <w:tr w:rsidR="00F24BA3" w:rsidRPr="00DE22DC" w14:paraId="32C91404" w14:textId="77777777" w:rsidTr="00F24BA3">
        <w:trPr>
          <w:trHeight w:val="116"/>
        </w:trPr>
        <w:tc>
          <w:tcPr>
            <w:tcW w:w="32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E0341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sz w:val="22"/>
              </w:rPr>
            </w:pPr>
            <w:r w:rsidRPr="00CA1827">
              <w:rPr>
                <w:rFonts w:ascii="Calibri" w:hAnsi="Calibri" w:cs="Calibri"/>
                <w:b/>
                <w:bCs/>
                <w:sz w:val="22"/>
              </w:rPr>
              <w:t>Średnia dla kierunku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FE034" w14:textId="77777777" w:rsidR="00F24BA3" w:rsidRPr="00CA1827" w:rsidRDefault="00F24BA3" w:rsidP="00F24BA3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0%</w:t>
            </w:r>
          </w:p>
        </w:tc>
      </w:tr>
    </w:tbl>
    <w:p w14:paraId="2563FB84" w14:textId="77777777" w:rsidR="00EA127E" w:rsidRDefault="00EA127E" w:rsidP="00EA127E">
      <w:pPr>
        <w:rPr>
          <w:rFonts w:ascii="Calibri" w:hAnsi="Calibri" w:cs="Calibri"/>
          <w:b/>
        </w:rPr>
      </w:pPr>
    </w:p>
    <w:p w14:paraId="07B4AB55" w14:textId="77777777" w:rsidR="00EA127E" w:rsidRDefault="00EA127E" w:rsidP="00EA127E">
      <w:pPr>
        <w:rPr>
          <w:rFonts w:ascii="Calibri" w:hAnsi="Calibri" w:cs="Calibri"/>
          <w:b/>
        </w:rPr>
      </w:pPr>
    </w:p>
    <w:bookmarkEnd w:id="42"/>
    <w:p w14:paraId="391D8E15" w14:textId="77777777" w:rsidR="00EA127E" w:rsidRDefault="00EA127E" w:rsidP="00EA127E">
      <w:pPr>
        <w:rPr>
          <w:rFonts w:ascii="Calibri" w:hAnsi="Calibri" w:cs="Calibri"/>
        </w:rPr>
      </w:pPr>
    </w:p>
    <w:p w14:paraId="3DE089EE" w14:textId="77777777" w:rsidR="00EA127E" w:rsidRDefault="00EA127E" w:rsidP="00EA127E">
      <w:pPr>
        <w:rPr>
          <w:rFonts w:ascii="Calibri" w:hAnsi="Calibri" w:cs="Calibri"/>
          <w:b/>
        </w:rPr>
      </w:pPr>
    </w:p>
    <w:p w14:paraId="6A18422E" w14:textId="77777777" w:rsidR="00EA127E" w:rsidRDefault="00EA127E" w:rsidP="00EA127E">
      <w:pPr>
        <w:rPr>
          <w:rFonts w:ascii="Calibri" w:hAnsi="Calibri" w:cs="Calibri"/>
          <w:b/>
        </w:rPr>
      </w:pPr>
    </w:p>
    <w:p w14:paraId="3FAFCCEE" w14:textId="77777777" w:rsidR="00EA127E" w:rsidRDefault="00EA127E" w:rsidP="00EA127E">
      <w:pPr>
        <w:rPr>
          <w:rFonts w:ascii="Calibri" w:hAnsi="Calibri" w:cs="Calibri"/>
          <w:b/>
        </w:rPr>
      </w:pPr>
    </w:p>
    <w:p w14:paraId="5655A7B8" w14:textId="77777777" w:rsidR="00EA127E" w:rsidRDefault="00EA127E" w:rsidP="00EA127E">
      <w:pPr>
        <w:rPr>
          <w:rFonts w:ascii="Calibri" w:hAnsi="Calibri" w:cs="Calibri"/>
          <w:b/>
        </w:rPr>
      </w:pPr>
    </w:p>
    <w:p w14:paraId="2F100ED8" w14:textId="77777777" w:rsidR="00EA127E" w:rsidRDefault="00EA127E" w:rsidP="00EA127E">
      <w:pPr>
        <w:rPr>
          <w:rFonts w:ascii="Calibri" w:hAnsi="Calibri" w:cs="Calibri"/>
          <w:b/>
        </w:rPr>
      </w:pPr>
    </w:p>
    <w:p w14:paraId="16163582" w14:textId="77777777" w:rsidR="00EA127E" w:rsidRDefault="00EA127E" w:rsidP="00EA127E">
      <w:pPr>
        <w:rPr>
          <w:rFonts w:ascii="Calibri" w:hAnsi="Calibri" w:cs="Calibri"/>
          <w:b/>
        </w:rPr>
      </w:pPr>
    </w:p>
    <w:p w14:paraId="6D0F892D" w14:textId="77777777" w:rsidR="00EA127E" w:rsidRDefault="00EA127E" w:rsidP="00EA127E">
      <w:pPr>
        <w:rPr>
          <w:rFonts w:ascii="Calibri" w:hAnsi="Calibri" w:cs="Calibri"/>
          <w:b/>
        </w:rPr>
      </w:pPr>
    </w:p>
    <w:p w14:paraId="080E7218" w14:textId="77777777" w:rsidR="00EA127E" w:rsidRDefault="00EA127E" w:rsidP="00EA127E">
      <w:pPr>
        <w:rPr>
          <w:rFonts w:ascii="Calibri" w:hAnsi="Calibri" w:cs="Calibri"/>
          <w:b/>
        </w:rPr>
      </w:pPr>
    </w:p>
    <w:p w14:paraId="2D3BC82E" w14:textId="77777777" w:rsidR="00EA127E" w:rsidRDefault="00EA127E" w:rsidP="00EA127E">
      <w:pPr>
        <w:rPr>
          <w:rFonts w:ascii="Calibri" w:hAnsi="Calibri" w:cs="Calibri"/>
          <w:b/>
        </w:rPr>
      </w:pPr>
    </w:p>
    <w:p w14:paraId="697B4ECC" w14:textId="77777777" w:rsidR="00EA127E" w:rsidRDefault="00EA127E" w:rsidP="00EA127E">
      <w:pPr>
        <w:rPr>
          <w:rFonts w:ascii="Calibri" w:hAnsi="Calibri" w:cs="Calibri"/>
          <w:b/>
        </w:rPr>
      </w:pPr>
    </w:p>
    <w:p w14:paraId="3A8AC9E4" w14:textId="77777777" w:rsidR="00EA127E" w:rsidRDefault="00EA127E" w:rsidP="00EA127E">
      <w:pPr>
        <w:rPr>
          <w:rFonts w:ascii="Calibri" w:hAnsi="Calibri" w:cs="Calibri"/>
          <w:b/>
        </w:rPr>
      </w:pPr>
    </w:p>
    <w:p w14:paraId="79700B3D" w14:textId="77777777" w:rsidR="00EA127E" w:rsidRDefault="00EA127E" w:rsidP="00EA127E">
      <w:pPr>
        <w:rPr>
          <w:rFonts w:ascii="Calibri" w:hAnsi="Calibri" w:cs="Calibri"/>
          <w:b/>
        </w:rPr>
      </w:pPr>
    </w:p>
    <w:p w14:paraId="7E217811" w14:textId="77777777" w:rsidR="00EA127E" w:rsidRPr="007E061C" w:rsidRDefault="00EA127E" w:rsidP="00EA127E">
      <w:pPr>
        <w:rPr>
          <w:rFonts w:ascii="Calibri" w:hAnsi="Calibri" w:cs="Calibri"/>
          <w:bCs/>
        </w:rPr>
      </w:pPr>
      <w:r w:rsidRPr="004865F5">
        <w:rPr>
          <w:rFonts w:ascii="Calibri" w:hAnsi="Calibri" w:cs="Calibri"/>
          <w:b/>
        </w:rPr>
        <w:t>Na studiach podyplomowych niestacjonarnych PD</w:t>
      </w:r>
      <w:r w:rsidRPr="004865F5">
        <w:rPr>
          <w:rFonts w:ascii="Calibri" w:hAnsi="Calibri" w:cs="Calibri"/>
          <w:bCs/>
        </w:rPr>
        <w:t xml:space="preserve">, </w:t>
      </w:r>
      <w:r w:rsidRPr="00EC3092">
        <w:rPr>
          <w:rFonts w:ascii="Calibri" w:hAnsi="Calibri" w:cs="Calibri"/>
          <w:bCs/>
        </w:rPr>
        <w:t>realizowanych na WKŚiR w semestrze letnim 20</w:t>
      </w:r>
      <w:r>
        <w:rPr>
          <w:rFonts w:ascii="Calibri" w:hAnsi="Calibri" w:cs="Calibri"/>
          <w:bCs/>
        </w:rPr>
        <w:t>20</w:t>
      </w:r>
      <w:r w:rsidRPr="00EC3092">
        <w:rPr>
          <w:rFonts w:ascii="Calibri" w:hAnsi="Calibri" w:cs="Calibri"/>
          <w:bCs/>
        </w:rPr>
        <w:t>/202</w:t>
      </w:r>
      <w:r>
        <w:rPr>
          <w:rFonts w:ascii="Calibri" w:hAnsi="Calibri" w:cs="Calibri"/>
          <w:bCs/>
        </w:rPr>
        <w:t>1</w:t>
      </w:r>
      <w:r w:rsidRPr="00EC3092">
        <w:rPr>
          <w:rFonts w:ascii="Calibri" w:hAnsi="Calibri" w:cs="Calibri"/>
          <w:bCs/>
        </w:rPr>
        <w:t xml:space="preserve"> na kierunku </w:t>
      </w:r>
      <w:r>
        <w:rPr>
          <w:rFonts w:ascii="Calibri" w:hAnsi="Calibri" w:cs="Calibri"/>
          <w:bCs/>
          <w:i/>
          <w:iCs/>
        </w:rPr>
        <w:t xml:space="preserve">Gospodarka odpadami </w:t>
      </w:r>
      <w:r w:rsidRPr="00EC3092">
        <w:rPr>
          <w:rFonts w:ascii="Calibri" w:hAnsi="Calibri" w:cs="Calibri"/>
          <w:bCs/>
        </w:rPr>
        <w:t xml:space="preserve"> (</w:t>
      </w:r>
      <w:r>
        <w:rPr>
          <w:rFonts w:ascii="Calibri" w:hAnsi="Calibri" w:cs="Calibri"/>
          <w:bCs/>
        </w:rPr>
        <w:t xml:space="preserve">PD/sem.2) </w:t>
      </w:r>
      <w:r w:rsidRPr="00EC3092">
        <w:rPr>
          <w:rFonts w:ascii="Calibri" w:hAnsi="Calibri" w:cs="Calibri"/>
          <w:bCs/>
        </w:rPr>
        <w:t>wszyscy studenci osiągnęli zakładane efekty uczenia</w:t>
      </w:r>
      <w:r>
        <w:rPr>
          <w:rFonts w:ascii="Calibri" w:hAnsi="Calibri" w:cs="Calibri"/>
          <w:bCs/>
        </w:rPr>
        <w:t xml:space="preserve"> natomiast na kierunku</w:t>
      </w:r>
      <w:r w:rsidRPr="00EC3092">
        <w:rPr>
          <w:rFonts w:ascii="Calibri" w:hAnsi="Calibri" w:cs="Calibri"/>
          <w:bCs/>
        </w:rPr>
        <w:t xml:space="preserve"> </w:t>
      </w:r>
      <w:r w:rsidRPr="007E061C">
        <w:rPr>
          <w:rFonts w:ascii="Calibri" w:hAnsi="Calibri" w:cs="Calibri"/>
          <w:bCs/>
          <w:i/>
          <w:iCs/>
        </w:rPr>
        <w:t>Rolnictwo i ocena stanu upraw rolniczych</w:t>
      </w:r>
      <w:r>
        <w:rPr>
          <w:rFonts w:ascii="Calibri" w:hAnsi="Calibri" w:cs="Calibri"/>
          <w:bCs/>
          <w:i/>
          <w:iCs/>
        </w:rPr>
        <w:t xml:space="preserve"> </w:t>
      </w:r>
      <w:r>
        <w:rPr>
          <w:rFonts w:ascii="Calibri" w:hAnsi="Calibri" w:cs="Calibri"/>
          <w:bCs/>
        </w:rPr>
        <w:t>(PD/sem.2) zakładanych efektów uczenia nie osiągnęło 21,43% studentów.</w:t>
      </w:r>
    </w:p>
    <w:p w14:paraId="012B3A07" w14:textId="77777777" w:rsidR="00EA127E" w:rsidRDefault="00EA127E" w:rsidP="00EA127E">
      <w:pPr>
        <w:rPr>
          <w:rFonts w:ascii="Calibri" w:hAnsi="Calibri" w:cs="Calibri"/>
          <w:b/>
        </w:rPr>
      </w:pPr>
    </w:p>
    <w:p w14:paraId="725DD0D1" w14:textId="77777777" w:rsidR="00EA127E" w:rsidRPr="00DE22DC" w:rsidRDefault="00EA127E" w:rsidP="00EA127E">
      <w:pPr>
        <w:rPr>
          <w:rFonts w:ascii="Calibri" w:hAnsi="Calibri" w:cs="Calibri"/>
          <w:b/>
        </w:rPr>
      </w:pPr>
      <w:r w:rsidRPr="001F0400">
        <w:rPr>
          <w:rFonts w:ascii="Calibri" w:hAnsi="Calibri" w:cs="Calibri"/>
          <w:b/>
        </w:rPr>
        <w:t xml:space="preserve">EFEKTY </w:t>
      </w:r>
      <w:r w:rsidRPr="001F0400">
        <w:rPr>
          <w:rFonts w:ascii="Calibri" w:eastAsiaTheme="minorHAnsi" w:hAnsi="Calibri" w:cs="Calibri"/>
          <w:b/>
          <w:color w:val="000000"/>
          <w:lang w:eastAsia="en-US"/>
        </w:rPr>
        <w:t>UCZENIA</w:t>
      </w:r>
      <w:r w:rsidRPr="001F0400">
        <w:rPr>
          <w:rFonts w:ascii="Calibri" w:hAnsi="Calibri" w:cs="Calibri"/>
          <w:b/>
        </w:rPr>
        <w:t xml:space="preserve"> SEMESTR</w:t>
      </w:r>
      <w:r w:rsidRPr="00DE22DC">
        <w:rPr>
          <w:rFonts w:ascii="Calibri" w:hAnsi="Calibri" w:cs="Calibri"/>
          <w:b/>
        </w:rPr>
        <w:t xml:space="preserve"> ZIMOWY 20</w:t>
      </w:r>
      <w:r>
        <w:rPr>
          <w:rFonts w:ascii="Calibri" w:hAnsi="Calibri" w:cs="Calibri"/>
          <w:b/>
        </w:rPr>
        <w:t>21</w:t>
      </w:r>
      <w:r w:rsidRPr="00DE22DC">
        <w:rPr>
          <w:rFonts w:ascii="Calibri" w:hAnsi="Calibri" w:cs="Calibri"/>
          <w:b/>
        </w:rPr>
        <w:t>/202</w:t>
      </w:r>
      <w:r>
        <w:rPr>
          <w:rFonts w:ascii="Calibri" w:hAnsi="Calibri" w:cs="Calibri"/>
          <w:b/>
        </w:rPr>
        <w:t>2</w:t>
      </w:r>
    </w:p>
    <w:p w14:paraId="1420DD90" w14:textId="77777777" w:rsidR="00EA127E" w:rsidRPr="00DE22DC" w:rsidRDefault="00EA127E" w:rsidP="00EA127E">
      <w:pPr>
        <w:rPr>
          <w:rFonts w:ascii="Calibri" w:hAnsi="Calibri" w:cs="Calibri"/>
        </w:rPr>
      </w:pPr>
    </w:p>
    <w:p w14:paraId="4BE09116" w14:textId="77777777" w:rsidR="00EA127E" w:rsidRPr="0093234D" w:rsidRDefault="00EA127E" w:rsidP="00EA127E">
      <w:pPr>
        <w:rPr>
          <w:rFonts w:ascii="Calibri" w:hAnsi="Calibri" w:cs="Calibri"/>
          <w:b/>
        </w:rPr>
      </w:pPr>
      <w:r w:rsidRPr="0093234D">
        <w:rPr>
          <w:rFonts w:ascii="Calibri" w:hAnsi="Calibri" w:cs="Calibri"/>
          <w:b/>
        </w:rPr>
        <w:t>Tabela 3. Poziom nieosiągniętych efektów uczenia wyrażony w %, dla kierunków studiów S1</w:t>
      </w:r>
      <w:r>
        <w:rPr>
          <w:rFonts w:ascii="Calibri" w:hAnsi="Calibri" w:cs="Calibri"/>
          <w:b/>
        </w:rPr>
        <w:t>, N1,</w:t>
      </w:r>
      <w:r w:rsidRPr="0093234D">
        <w:rPr>
          <w:rFonts w:ascii="Calibri" w:hAnsi="Calibri" w:cs="Calibri"/>
          <w:b/>
        </w:rPr>
        <w:t xml:space="preserve"> S2</w:t>
      </w:r>
      <w:r>
        <w:rPr>
          <w:rFonts w:ascii="Calibri" w:hAnsi="Calibri" w:cs="Calibri"/>
          <w:b/>
        </w:rPr>
        <w:t xml:space="preserve"> i N2</w:t>
      </w:r>
      <w:r w:rsidRPr="0093234D">
        <w:rPr>
          <w:rFonts w:ascii="Calibri" w:hAnsi="Calibri" w:cs="Calibri"/>
          <w:b/>
        </w:rPr>
        <w:t xml:space="preserve"> realizowanych na WKŚiR w semestrze zimowym 20</w:t>
      </w:r>
      <w:r>
        <w:rPr>
          <w:rFonts w:ascii="Calibri" w:hAnsi="Calibri" w:cs="Calibri"/>
          <w:b/>
        </w:rPr>
        <w:t>21</w:t>
      </w:r>
      <w:r w:rsidRPr="0093234D">
        <w:rPr>
          <w:rFonts w:ascii="Calibri" w:hAnsi="Calibri" w:cs="Calibri"/>
          <w:b/>
        </w:rPr>
        <w:t>/202</w:t>
      </w:r>
      <w:r>
        <w:rPr>
          <w:rFonts w:ascii="Calibri" w:hAnsi="Calibri" w:cs="Calibri"/>
          <w:b/>
        </w:rPr>
        <w:t>2</w:t>
      </w:r>
    </w:p>
    <w:p w14:paraId="012AE68B" w14:textId="77777777" w:rsidR="00EA127E" w:rsidRPr="00DE22DC" w:rsidRDefault="00EA127E" w:rsidP="00EA127E">
      <w:pPr>
        <w:rPr>
          <w:rFonts w:ascii="Calibri" w:hAnsi="Calibri" w:cs="Calibri"/>
        </w:rPr>
      </w:pPr>
    </w:p>
    <w:p w14:paraId="65DB0509" w14:textId="77777777" w:rsidR="00EA127E" w:rsidRPr="00DE22DC" w:rsidRDefault="00EA127E" w:rsidP="00EA127E">
      <w:pPr>
        <w:jc w:val="center"/>
        <w:rPr>
          <w:rFonts w:ascii="Calibri" w:hAnsi="Calibri" w:cs="Calibri"/>
        </w:rPr>
      </w:pPr>
    </w:p>
    <w:tbl>
      <w:tblPr>
        <w:tblpPr w:leftFromText="141" w:rightFromText="141" w:vertAnchor="page" w:horzAnchor="margin" w:tblpY="1097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193"/>
        <w:gridCol w:w="1007"/>
        <w:gridCol w:w="120"/>
        <w:gridCol w:w="799"/>
        <w:gridCol w:w="1108"/>
        <w:gridCol w:w="1375"/>
        <w:gridCol w:w="1108"/>
        <w:gridCol w:w="1374"/>
      </w:tblGrid>
      <w:tr w:rsidR="00EA127E" w:rsidRPr="00492EA9" w14:paraId="43E7E690" w14:textId="77777777" w:rsidTr="00EB1324">
        <w:trPr>
          <w:trHeight w:val="113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D205C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bCs/>
                <w:sz w:val="20"/>
                <w:szCs w:val="20"/>
              </w:rPr>
              <w:t>Kierunek studiów</w:t>
            </w:r>
          </w:p>
        </w:tc>
        <w:tc>
          <w:tcPr>
            <w:tcW w:w="620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AF328D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bCs/>
                <w:sz w:val="20"/>
                <w:szCs w:val="20"/>
              </w:rPr>
              <w:t>Rok akademicki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332FDA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7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F95F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bCs/>
                <w:sz w:val="20"/>
                <w:szCs w:val="20"/>
              </w:rPr>
              <w:t>Poziom kształcenia</w:t>
            </w:r>
          </w:p>
        </w:tc>
      </w:tr>
      <w:tr w:rsidR="00EA127E" w:rsidRPr="00492EA9" w14:paraId="045B834D" w14:textId="77777777" w:rsidTr="00EB1324">
        <w:trPr>
          <w:trHeight w:val="113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84FC01" w14:textId="77777777" w:rsidR="00EA127E" w:rsidRPr="00492EA9" w:rsidRDefault="00EA127E" w:rsidP="00EB132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2C47619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F37EB7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bCs/>
                <w:sz w:val="20"/>
                <w:szCs w:val="20"/>
              </w:rPr>
              <w:t>Semestr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0FFF5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bCs/>
                <w:sz w:val="20"/>
                <w:szCs w:val="20"/>
              </w:rPr>
              <w:t>I stopień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82CCD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bCs/>
                <w:sz w:val="20"/>
                <w:szCs w:val="20"/>
              </w:rPr>
              <w:t>II stopień</w:t>
            </w:r>
          </w:p>
        </w:tc>
      </w:tr>
      <w:tr w:rsidR="00EB1324" w:rsidRPr="00492EA9" w14:paraId="182AD089" w14:textId="77777777" w:rsidTr="00EB1324">
        <w:trPr>
          <w:trHeight w:val="113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C8D7BF" w14:textId="77777777" w:rsidR="00EA127E" w:rsidRPr="00492EA9" w:rsidRDefault="00EA127E" w:rsidP="00EB132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98BC2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3755C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A02C5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sz w:val="20"/>
                <w:szCs w:val="20"/>
              </w:rPr>
              <w:t>Stacjonarne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909D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sz w:val="20"/>
                <w:szCs w:val="20"/>
              </w:rPr>
              <w:t>Niestacjonarne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A9759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sz w:val="20"/>
                <w:szCs w:val="20"/>
              </w:rPr>
              <w:t>Stacjonarne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3E45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92EA9">
              <w:rPr>
                <w:rFonts w:ascii="Calibri" w:hAnsi="Calibri" w:cs="Calibri"/>
                <w:b/>
                <w:sz w:val="20"/>
                <w:szCs w:val="20"/>
              </w:rPr>
              <w:t>Niestacjonarne</w:t>
            </w:r>
          </w:p>
        </w:tc>
      </w:tr>
      <w:tr w:rsidR="00EA127E" w:rsidRPr="00492EA9" w14:paraId="65FE8B30" w14:textId="77777777" w:rsidTr="00EA127E">
        <w:trPr>
          <w:trHeight w:val="113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8EC7B9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Architektura Krajobrazu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90E7A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sz w:val="20"/>
                <w:szCs w:val="20"/>
              </w:rPr>
              <w:t>21</w:t>
            </w:r>
            <w:r w:rsidRPr="00492EA9">
              <w:rPr>
                <w:rFonts w:ascii="Calibri" w:hAnsi="Calibri" w:cs="Calibri"/>
                <w:sz w:val="20"/>
                <w:szCs w:val="20"/>
              </w:rPr>
              <w:t>/202</w:t>
            </w: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337A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AAB24C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70BCB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DC19BB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D3CA2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6F179BA4" w14:textId="77777777" w:rsidTr="00EA127E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2E8E8B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Architektura Krajobrazu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1F7018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81E61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1D77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A3226A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6C2196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5152AD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DDB939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16,67%</w:t>
            </w:r>
          </w:p>
        </w:tc>
      </w:tr>
      <w:tr w:rsidR="00EA127E" w:rsidRPr="00492EA9" w14:paraId="68B46552" w14:textId="77777777" w:rsidTr="00EA127E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BADDE8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Architektura Krajobrazu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E00CE2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81E61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20D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073FFA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2E477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778A0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F5F49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30FD94D1" w14:textId="77777777" w:rsidTr="00EA127E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9FE449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Architektura Krajobrazu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05BB2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81E61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CF82" w14:textId="77777777" w:rsidR="00EA127E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6D8511" w14:textId="77777777" w:rsidR="00EA127E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42,86%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96CB06" w14:textId="77777777" w:rsidR="00EA127E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F76398" w14:textId="77777777" w:rsidR="00EA127E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B4A3D2" w14:textId="77777777" w:rsidR="00EA127E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7ECD3481" w14:textId="77777777" w:rsidTr="00EB1324">
        <w:trPr>
          <w:trHeight w:val="113"/>
        </w:trPr>
        <w:tc>
          <w:tcPr>
            <w:tcW w:w="22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2F47D" w14:textId="77777777" w:rsidR="00EA127E" w:rsidRPr="00A84DC0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84DC0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A1BBB" w14:textId="77777777" w:rsidR="00EA127E" w:rsidRPr="00A84DC0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85,71%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690E0" w14:textId="77777777" w:rsidR="00EA127E" w:rsidRPr="00A84DC0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0C733" w14:textId="77777777" w:rsidR="00EA127E" w:rsidRPr="00A84DC0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6EA0A" w14:textId="77777777" w:rsidR="00EA127E" w:rsidRPr="002B7BA3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B7BA3">
              <w:rPr>
                <w:rFonts w:ascii="Calibri" w:hAnsi="Calibri" w:cs="Calibri"/>
                <w:b/>
                <w:bCs/>
                <w:sz w:val="20"/>
                <w:szCs w:val="20"/>
              </w:rPr>
              <w:t>16,7%</w:t>
            </w:r>
          </w:p>
        </w:tc>
      </w:tr>
      <w:tr w:rsidR="00EA127E" w:rsidRPr="00492EA9" w14:paraId="5FE9FCD4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445E1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Ogrodnictwo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99CE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E4FB5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46345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1076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53914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A57B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84B34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7700A93F" w14:textId="77777777" w:rsidTr="00EB1324">
        <w:trPr>
          <w:trHeight w:val="113"/>
        </w:trPr>
        <w:tc>
          <w:tcPr>
            <w:tcW w:w="22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54348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94104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2FB12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BA2E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14BFC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CAAC8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</w:tr>
      <w:tr w:rsidR="00EA127E" w:rsidRPr="00492EA9" w14:paraId="63D9F95A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9D9FC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Ochrona środowiska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C7B6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D4B84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60232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EF65B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DD1C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4CB0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CC2CC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0%</w:t>
            </w:r>
          </w:p>
        </w:tc>
      </w:tr>
      <w:tr w:rsidR="00EA127E" w:rsidRPr="00492EA9" w14:paraId="1F31BF42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FEB74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Ochrona środowiska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8A158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D4B84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2B5DD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7B3BC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44,44%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6DB9D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3BEE0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E4AA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0%</w:t>
            </w:r>
          </w:p>
        </w:tc>
      </w:tr>
      <w:tr w:rsidR="00EA127E" w:rsidRPr="00492EA9" w14:paraId="7A013BE5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3065D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Ochrona środowiska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8114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D4B84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A9A9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901B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11,11%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D3726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97065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98007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6DBDC77A" w14:textId="77777777" w:rsidTr="00EB1324">
        <w:trPr>
          <w:trHeight w:val="99"/>
        </w:trPr>
        <w:tc>
          <w:tcPr>
            <w:tcW w:w="22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3B89B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94104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DC1E4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51,85%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086A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42%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3BA60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D60E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0%</w:t>
            </w:r>
          </w:p>
        </w:tc>
      </w:tr>
      <w:tr w:rsidR="00EA127E" w:rsidRPr="00492EA9" w14:paraId="589F42FA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A7ED8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OZE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0F11F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50F0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F052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4BF26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5C788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54,17%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48520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3D280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3E91F096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95FC9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OZE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CA298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50F0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695BB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1214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17FB9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DE314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22,22%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D4E4E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170C4E87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773B2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OZE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E5F4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50F0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960E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6AC3E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AC72D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31,58%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7DE77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E624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68B8E13E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2D4EA3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OZE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E9988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50F0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4D9D7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5C20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08357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13,33%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B9EDB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A3A3B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7A0A865B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5F260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OZE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00119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50F0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70D14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D6871" w14:textId="77777777" w:rsidR="00EA127E" w:rsidRPr="008D5027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D5027">
              <w:rPr>
                <w:rFonts w:ascii="Calibri" w:hAnsi="Calibri" w:cs="Calibri"/>
                <w:sz w:val="20"/>
                <w:szCs w:val="20"/>
              </w:rPr>
              <w:t>30,77%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CAF6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13804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EBD22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0F3C0868" w14:textId="77777777" w:rsidTr="00EB1324">
        <w:trPr>
          <w:trHeight w:val="113"/>
        </w:trPr>
        <w:tc>
          <w:tcPr>
            <w:tcW w:w="22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15C6E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94104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395BD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82,69%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47331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33,02%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3E3A8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22,22%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1A175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</w:tr>
      <w:tr w:rsidR="00EA127E" w:rsidRPr="00492EA9" w14:paraId="46A810E7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B3DD9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bookmarkStart w:id="43" w:name="_Hlk93840805"/>
            <w:r w:rsidRPr="00492EA9">
              <w:rPr>
                <w:rFonts w:ascii="Calibri" w:hAnsi="Calibri" w:cs="Calibri"/>
                <w:sz w:val="20"/>
                <w:szCs w:val="20"/>
              </w:rPr>
              <w:t>ROLNICTWO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06CEB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E571F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F7154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B63F5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6699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CEF64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891A5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063EF54D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D3CF8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ROLNICTWO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8D029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E571F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6751C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78033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16,67%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E0AE1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4383A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DBE6C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5E317CEB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4A10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ROLNICTWO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71F68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E571F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C9939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EDB46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EF5C8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12,5%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7BBF8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2E96C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EA127E" w:rsidRPr="00492EA9" w14:paraId="79B76AFF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2356A" w14:textId="77777777" w:rsidR="00EA127E" w:rsidRPr="00492EA9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 w:rsidRPr="00492EA9">
              <w:rPr>
                <w:rFonts w:ascii="Calibri" w:hAnsi="Calibri" w:cs="Calibri"/>
                <w:sz w:val="20"/>
                <w:szCs w:val="20"/>
              </w:rPr>
              <w:t>ROLNICTWO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7E885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E571F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FF4F4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2F27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9,09%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E9DF9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F12C6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03469" w14:textId="77777777" w:rsidR="00EA127E" w:rsidRPr="00492EA9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bookmarkEnd w:id="43"/>
      <w:tr w:rsidR="00EA127E" w:rsidRPr="00492EA9" w14:paraId="36D241B4" w14:textId="77777777" w:rsidTr="00EB1324">
        <w:trPr>
          <w:trHeight w:val="113"/>
        </w:trPr>
        <w:tc>
          <w:tcPr>
            <w:tcW w:w="22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0A416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94104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3A5C1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41,92%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A94B6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12,5%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7DB6A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94E6C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</w:tr>
      <w:tr w:rsidR="00EA127E" w:rsidRPr="00492EA9" w14:paraId="783806D3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F6045" w14:textId="77777777" w:rsidR="00EA127E" w:rsidRPr="00967214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UWiW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D14A7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A65CF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5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E1F7C" w14:textId="77777777" w:rsidR="00EA127E" w:rsidRPr="00967214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AC991" w14:textId="77777777" w:rsidR="00EA127E" w:rsidRPr="00967214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33,33%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37A59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9646E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E76FF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</w:tr>
      <w:tr w:rsidR="00EA127E" w:rsidRPr="00492EA9" w14:paraId="51DD2B99" w14:textId="77777777" w:rsidTr="00EB1324">
        <w:trPr>
          <w:trHeight w:val="11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AC5F7" w14:textId="77777777" w:rsidR="00EA127E" w:rsidRPr="00967214" w:rsidRDefault="00EA127E" w:rsidP="00EB132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UWiW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94B34" w14:textId="77777777" w:rsidR="00EA127E" w:rsidRPr="00967214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A65CF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5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6E5C0" w14:textId="77777777" w:rsidR="00EA127E" w:rsidRPr="00967214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8EB1E" w14:textId="77777777" w:rsidR="00EA127E" w:rsidRPr="00967214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094BF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73BBA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B2E54" w14:textId="77777777" w:rsidR="00EA127E" w:rsidRPr="00D94104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</w:tr>
      <w:tr w:rsidR="00EA127E" w:rsidRPr="00492EA9" w14:paraId="4F18F598" w14:textId="77777777" w:rsidTr="00EB1324">
        <w:trPr>
          <w:trHeight w:val="113"/>
        </w:trPr>
        <w:tc>
          <w:tcPr>
            <w:tcW w:w="22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E79AE" w14:textId="77777777" w:rsidR="00EA127E" w:rsidRPr="00967214" w:rsidRDefault="00EA127E" w:rsidP="00EB132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94104">
              <w:rPr>
                <w:rFonts w:ascii="Calibri" w:hAnsi="Calibri" w:cs="Calibri"/>
                <w:b/>
                <w:bCs/>
                <w:sz w:val="20"/>
                <w:szCs w:val="20"/>
              </w:rPr>
              <w:t>Średnia dla kierunku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ECDAB" w14:textId="77777777" w:rsidR="00EA127E" w:rsidRPr="002B7BA3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B7BA3">
              <w:rPr>
                <w:rFonts w:ascii="Calibri" w:hAnsi="Calibri" w:cs="Calibri"/>
                <w:b/>
                <w:bCs/>
                <w:sz w:val="20"/>
                <w:szCs w:val="20"/>
              </w:rPr>
              <w:t>66,66%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50191" w14:textId="77777777" w:rsidR="00EA127E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A1FF8" w14:textId="77777777" w:rsidR="00EA127E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95686" w14:textId="77777777" w:rsidR="00EA127E" w:rsidRDefault="00EA127E" w:rsidP="00EB1324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</w:p>
        </w:tc>
      </w:tr>
    </w:tbl>
    <w:p w14:paraId="0B92BACA" w14:textId="77777777" w:rsidR="00EA127E" w:rsidRPr="00DE22DC" w:rsidRDefault="00EA127E" w:rsidP="00EB1324">
      <w:pPr>
        <w:rPr>
          <w:rFonts w:ascii="Calibri" w:hAnsi="Calibri" w:cs="Calibri"/>
        </w:rPr>
      </w:pPr>
    </w:p>
    <w:p w14:paraId="17148072" w14:textId="77777777" w:rsidR="00EA127E" w:rsidRPr="00DE22DC" w:rsidRDefault="00EA127E" w:rsidP="00EB1324">
      <w:pPr>
        <w:jc w:val="center"/>
        <w:rPr>
          <w:rFonts w:ascii="Calibri" w:hAnsi="Calibri" w:cs="Calibri"/>
        </w:rPr>
      </w:pPr>
    </w:p>
    <w:p w14:paraId="08905D93" w14:textId="77777777" w:rsidR="00EA127E" w:rsidRDefault="00EA127E" w:rsidP="00EB1324">
      <w:pPr>
        <w:jc w:val="center"/>
        <w:rPr>
          <w:rFonts w:ascii="Calibri" w:hAnsi="Calibri" w:cs="Calibri"/>
          <w:b/>
        </w:rPr>
      </w:pPr>
    </w:p>
    <w:p w14:paraId="256280CF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4EF445B6" w14:textId="77777777" w:rsidR="00EA127E" w:rsidRDefault="00EA127E" w:rsidP="00EA127E">
      <w:pPr>
        <w:jc w:val="center"/>
        <w:rPr>
          <w:rFonts w:ascii="Calibri" w:hAnsi="Calibri" w:cs="Calibri"/>
        </w:rPr>
      </w:pPr>
    </w:p>
    <w:p w14:paraId="0C234005" w14:textId="77777777" w:rsidR="00EA127E" w:rsidRDefault="00EA127E" w:rsidP="00EA127E">
      <w:pPr>
        <w:rPr>
          <w:rFonts w:ascii="Calibri" w:hAnsi="Calibri" w:cs="Calibri"/>
          <w:b/>
        </w:rPr>
      </w:pPr>
    </w:p>
    <w:p w14:paraId="3F5BBEAE" w14:textId="77777777" w:rsidR="00EA127E" w:rsidRDefault="00EA127E" w:rsidP="00EA127E">
      <w:pPr>
        <w:rPr>
          <w:rFonts w:ascii="Calibri" w:hAnsi="Calibri" w:cs="Calibri"/>
          <w:b/>
        </w:rPr>
      </w:pPr>
    </w:p>
    <w:p w14:paraId="3DAF0243" w14:textId="77777777" w:rsidR="00EA127E" w:rsidRDefault="00EA127E" w:rsidP="00EA127E">
      <w:pPr>
        <w:rPr>
          <w:rFonts w:ascii="Calibri" w:hAnsi="Calibri" w:cs="Calibri"/>
          <w:b/>
        </w:rPr>
      </w:pPr>
    </w:p>
    <w:p w14:paraId="7DF69123" w14:textId="77777777" w:rsidR="00EA127E" w:rsidRDefault="00EA127E" w:rsidP="00EA127E">
      <w:pPr>
        <w:rPr>
          <w:rFonts w:ascii="Calibri" w:hAnsi="Calibri" w:cs="Calibri"/>
          <w:b/>
        </w:rPr>
      </w:pPr>
    </w:p>
    <w:p w14:paraId="772AF2E2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747A3CA1" wp14:editId="1074D11F">
            <wp:extent cx="4248150" cy="2462214"/>
            <wp:effectExtent l="0" t="0" r="0" b="14605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4EABD085-29EF-496C-AD84-0FB10065C0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45B4BC04" w14:textId="77777777" w:rsidR="00EA127E" w:rsidRDefault="00EA127E" w:rsidP="00EA127E">
      <w:pPr>
        <w:rPr>
          <w:rFonts w:ascii="Calibri" w:hAnsi="Calibri" w:cs="Calibri"/>
          <w:b/>
        </w:rPr>
      </w:pPr>
    </w:p>
    <w:p w14:paraId="419DBF4B" w14:textId="77777777" w:rsidR="00EA127E" w:rsidRDefault="00EA127E" w:rsidP="00EA127E">
      <w:pPr>
        <w:rPr>
          <w:rFonts w:ascii="Calibri" w:hAnsi="Calibri" w:cs="Calibri"/>
          <w:b/>
        </w:rPr>
      </w:pPr>
    </w:p>
    <w:p w14:paraId="5BC071EB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6C8743A3" wp14:editId="1C3AB8F5">
            <wp:extent cx="4257674" cy="2405063"/>
            <wp:effectExtent l="0" t="0" r="10160" b="14605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6ECE4B87-AAE0-436C-B685-EE27902000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00DF1DC4" w14:textId="77777777" w:rsidR="00EA127E" w:rsidRDefault="00EA127E" w:rsidP="00EA127E">
      <w:pPr>
        <w:rPr>
          <w:rFonts w:ascii="Calibri" w:hAnsi="Calibri" w:cs="Calibri"/>
          <w:b/>
        </w:rPr>
      </w:pPr>
    </w:p>
    <w:p w14:paraId="0A859012" w14:textId="77777777" w:rsidR="00EA127E" w:rsidRDefault="00EA127E" w:rsidP="00EA127E">
      <w:pPr>
        <w:rPr>
          <w:rFonts w:ascii="Calibri" w:hAnsi="Calibri" w:cs="Calibri"/>
          <w:b/>
        </w:rPr>
      </w:pPr>
    </w:p>
    <w:p w14:paraId="40F4A7EE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13D6427C" wp14:editId="1DC13A5C">
            <wp:extent cx="4267200" cy="2405063"/>
            <wp:effectExtent l="0" t="0" r="0" b="14605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E94EDDD9-4E12-CA3A-BEE0-01BE6D22F9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04DB2CF2" w14:textId="77777777" w:rsidR="00EA127E" w:rsidRDefault="00EA127E" w:rsidP="00EA127E">
      <w:pPr>
        <w:rPr>
          <w:rFonts w:ascii="Calibri" w:hAnsi="Calibri" w:cs="Calibri"/>
          <w:b/>
        </w:rPr>
      </w:pPr>
    </w:p>
    <w:p w14:paraId="31A011D7" w14:textId="77777777" w:rsidR="00EA127E" w:rsidRDefault="00EA127E" w:rsidP="00EA127E">
      <w:pPr>
        <w:rPr>
          <w:rFonts w:ascii="Calibri" w:hAnsi="Calibri" w:cs="Calibri"/>
          <w:b/>
        </w:rPr>
      </w:pPr>
    </w:p>
    <w:p w14:paraId="64D93CC5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18E88E73" wp14:editId="2CADA001">
            <wp:extent cx="4257675" cy="2467610"/>
            <wp:effectExtent l="0" t="0" r="9525" b="889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275316F6-4D7B-453A-B5A2-3ACBC85BE8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1A73A40E" w14:textId="77777777" w:rsidR="00EA127E" w:rsidRDefault="00EA127E" w:rsidP="00EA127E">
      <w:pPr>
        <w:rPr>
          <w:rFonts w:ascii="Calibri" w:hAnsi="Calibri" w:cs="Calibri"/>
          <w:b/>
        </w:rPr>
      </w:pPr>
    </w:p>
    <w:p w14:paraId="61697072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1BE0121E" wp14:editId="7E23D4DF">
            <wp:extent cx="4276725" cy="2681286"/>
            <wp:effectExtent l="0" t="0" r="9525" b="508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76A99DE4-7AC6-4867-9C50-C2382502BC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250BAA92" w14:textId="77777777" w:rsidR="00EA127E" w:rsidRDefault="00EA127E" w:rsidP="00EA127E">
      <w:pPr>
        <w:rPr>
          <w:rFonts w:ascii="Calibri" w:hAnsi="Calibri" w:cs="Calibri"/>
          <w:b/>
        </w:rPr>
      </w:pPr>
    </w:p>
    <w:p w14:paraId="228F0967" w14:textId="77777777" w:rsidR="00EA127E" w:rsidRDefault="00EA127E" w:rsidP="00EA127E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3FAA7642" wp14:editId="09879693">
            <wp:extent cx="4267200" cy="2456121"/>
            <wp:effectExtent l="0" t="0" r="0" b="1905"/>
            <wp:docPr id="6" name="Wykres 6">
              <a:extLst xmlns:a="http://schemas.openxmlformats.org/drawingml/2006/main">
                <a:ext uri="{FF2B5EF4-FFF2-40B4-BE49-F238E27FC236}">
                  <a16:creationId xmlns:a16="http://schemas.microsoft.com/office/drawing/2014/main" id="{C3966AB3-DC45-41DE-8B14-CDA8371E69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64686E7C" w14:textId="77777777" w:rsidR="00EA127E" w:rsidRDefault="00EA127E" w:rsidP="00EA127E">
      <w:pPr>
        <w:rPr>
          <w:rFonts w:ascii="Calibri" w:hAnsi="Calibri" w:cs="Calibri"/>
          <w:b/>
        </w:rPr>
      </w:pPr>
    </w:p>
    <w:tbl>
      <w:tblPr>
        <w:tblpPr w:leftFromText="141" w:rightFromText="141" w:vertAnchor="page" w:horzAnchor="margin" w:tblpXSpec="right" w:tblpY="2752"/>
        <w:tblW w:w="4275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87"/>
        <w:gridCol w:w="1247"/>
        <w:gridCol w:w="932"/>
        <w:gridCol w:w="3001"/>
      </w:tblGrid>
      <w:tr w:rsidR="00EA127E" w:rsidRPr="00DE22DC" w14:paraId="70A600B9" w14:textId="77777777" w:rsidTr="00EB1324">
        <w:trPr>
          <w:trHeight w:val="11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16A41" w14:textId="77777777" w:rsidR="00EA127E" w:rsidRPr="00CA1827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CA1827">
              <w:rPr>
                <w:rFonts w:ascii="Calibri" w:hAnsi="Calibri" w:cs="Calibri"/>
                <w:b/>
                <w:bCs/>
                <w:sz w:val="22"/>
              </w:rPr>
              <w:t>Studia III stopnia S3 - stacjonarne</w:t>
            </w:r>
          </w:p>
        </w:tc>
      </w:tr>
      <w:tr w:rsidR="00EA127E" w:rsidRPr="00EB1324" w14:paraId="2140F17A" w14:textId="77777777" w:rsidTr="00EB1324">
        <w:trPr>
          <w:trHeight w:val="113"/>
        </w:trPr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6B37E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Kierunek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0AD0A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Rok akademicki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AF7F3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Semestr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722A2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% nieosiągnięcia</w:t>
            </w:r>
          </w:p>
          <w:p w14:paraId="0ED87659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 xml:space="preserve">efektów </w:t>
            </w:r>
            <w:r w:rsidRPr="00EB1324">
              <w:rPr>
                <w:rFonts w:ascii="Calibri" w:eastAsiaTheme="minorHAnsi" w:hAnsi="Calibri" w:cs="Calibri"/>
                <w:color w:val="000000"/>
                <w:sz w:val="22"/>
                <w:lang w:eastAsia="en-US"/>
              </w:rPr>
              <w:t xml:space="preserve"> </w:t>
            </w:r>
            <w:r w:rsidRPr="00EB1324">
              <w:rPr>
                <w:rFonts w:ascii="Calibri" w:eastAsiaTheme="minorHAnsi" w:hAnsi="Calibri" w:cs="Calibri"/>
                <w:b/>
                <w:bCs/>
                <w:color w:val="000000"/>
                <w:sz w:val="22"/>
                <w:lang w:eastAsia="en-US"/>
              </w:rPr>
              <w:t>uczenia</w:t>
            </w:r>
          </w:p>
        </w:tc>
      </w:tr>
      <w:tr w:rsidR="00EA127E" w:rsidRPr="00EB1324" w14:paraId="69EB2A71" w14:textId="77777777" w:rsidTr="00EA127E">
        <w:trPr>
          <w:trHeight w:val="113"/>
        </w:trPr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7C9130" w14:textId="77777777" w:rsidR="00EA127E" w:rsidRPr="00EB1324" w:rsidRDefault="00EA127E" w:rsidP="00EA127E">
            <w:pPr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Agronomia S3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DABD4B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E4CD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7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025E60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0%</w:t>
            </w:r>
          </w:p>
        </w:tc>
      </w:tr>
      <w:tr w:rsidR="00EA127E" w:rsidRPr="00EB1324" w14:paraId="10DAD90D" w14:textId="77777777" w:rsidTr="00EB1324">
        <w:trPr>
          <w:trHeight w:val="113"/>
        </w:trPr>
        <w:tc>
          <w:tcPr>
            <w:tcW w:w="30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81946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Średnia dla kierunku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E85AC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0%</w:t>
            </w:r>
          </w:p>
        </w:tc>
      </w:tr>
      <w:tr w:rsidR="00EA127E" w:rsidRPr="00EB1324" w14:paraId="2AA8F13B" w14:textId="77777777" w:rsidTr="00EB1324">
        <w:trPr>
          <w:trHeight w:val="113"/>
        </w:trPr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78BA" w14:textId="77777777" w:rsidR="00EA127E" w:rsidRPr="00EB1324" w:rsidRDefault="00EA127E" w:rsidP="00EA127E">
            <w:pPr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Inżynieria rolnicza S3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554F8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984B6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7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5130E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0%</w:t>
            </w:r>
          </w:p>
        </w:tc>
      </w:tr>
      <w:tr w:rsidR="00EA127E" w:rsidRPr="00EB1324" w14:paraId="51C7144A" w14:textId="77777777" w:rsidTr="00EB1324">
        <w:trPr>
          <w:trHeight w:val="113"/>
        </w:trPr>
        <w:tc>
          <w:tcPr>
            <w:tcW w:w="30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B228D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Średnia dla kierunku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944F4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0%</w:t>
            </w:r>
          </w:p>
        </w:tc>
      </w:tr>
      <w:tr w:rsidR="00EA127E" w:rsidRPr="00EB1324" w14:paraId="495BF599" w14:textId="77777777" w:rsidTr="00EB1324">
        <w:trPr>
          <w:trHeight w:val="113"/>
        </w:trPr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237F1" w14:textId="77777777" w:rsidR="00EA127E" w:rsidRPr="00EB1324" w:rsidRDefault="00EA127E" w:rsidP="00EA127E">
            <w:pPr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Ogrodnictwo S3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90952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7506E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7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543F0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50%</w:t>
            </w:r>
          </w:p>
        </w:tc>
      </w:tr>
      <w:tr w:rsidR="00EA127E" w:rsidRPr="00EB1324" w14:paraId="6A65A346" w14:textId="77777777" w:rsidTr="00EB1324">
        <w:trPr>
          <w:trHeight w:val="113"/>
        </w:trPr>
        <w:tc>
          <w:tcPr>
            <w:tcW w:w="30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DD40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Średnia dla kierunku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9C4F5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50%</w:t>
            </w:r>
          </w:p>
        </w:tc>
      </w:tr>
      <w:tr w:rsidR="00EA127E" w:rsidRPr="00EB1324" w14:paraId="09FCBAE4" w14:textId="77777777" w:rsidTr="00EB1324">
        <w:trPr>
          <w:trHeight w:val="113"/>
        </w:trPr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59E14" w14:textId="77777777" w:rsidR="00EA127E" w:rsidRPr="00EB1324" w:rsidRDefault="00EA127E" w:rsidP="00EA127E">
            <w:pPr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Ochrona i kształt. środ S3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E4374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0"/>
                <w:szCs w:val="20"/>
              </w:rPr>
              <w:t>2021/2022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E78FC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5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5BC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sz w:val="22"/>
              </w:rPr>
              <w:t>0%</w:t>
            </w:r>
          </w:p>
        </w:tc>
      </w:tr>
      <w:tr w:rsidR="00EA127E" w:rsidRPr="00EB1324" w14:paraId="2AA7AAD8" w14:textId="77777777" w:rsidTr="00EB1324">
        <w:trPr>
          <w:trHeight w:val="113"/>
        </w:trPr>
        <w:tc>
          <w:tcPr>
            <w:tcW w:w="30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A7C25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Średnia dla kierunku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95D94" w14:textId="77777777" w:rsidR="00EA127E" w:rsidRPr="00EB1324" w:rsidRDefault="00EA127E" w:rsidP="00EA127E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EB1324">
              <w:rPr>
                <w:rFonts w:ascii="Calibri" w:hAnsi="Calibri" w:cs="Calibri"/>
                <w:b/>
                <w:bCs/>
                <w:sz w:val="22"/>
              </w:rPr>
              <w:t>0%</w:t>
            </w:r>
          </w:p>
        </w:tc>
      </w:tr>
    </w:tbl>
    <w:p w14:paraId="2DDA1E6A" w14:textId="77777777" w:rsidR="00EA127E" w:rsidRPr="00DE22DC" w:rsidRDefault="00EA127E" w:rsidP="00EA127E">
      <w:pPr>
        <w:rPr>
          <w:rFonts w:ascii="Calibri" w:hAnsi="Calibri" w:cs="Calibri"/>
        </w:rPr>
      </w:pPr>
      <w:r w:rsidRPr="00EB1324">
        <w:rPr>
          <w:rFonts w:ascii="Calibri" w:hAnsi="Calibri" w:cs="Calibri"/>
          <w:b/>
        </w:rPr>
        <w:t>Tabela 4.  Poziom nieosiągniętych efektów uczenia wyrażony w %, dla kierunków studiów S3 realizowanych na WKŚiR w semestrze zimowym 2021/2022</w:t>
      </w:r>
    </w:p>
    <w:p w14:paraId="1563827C" w14:textId="77777777" w:rsidR="00EA127E" w:rsidRDefault="00EA127E" w:rsidP="00EA127E">
      <w:pPr>
        <w:rPr>
          <w:rFonts w:ascii="Calibri" w:hAnsi="Calibri" w:cs="Calibri"/>
          <w:b/>
        </w:rPr>
      </w:pPr>
    </w:p>
    <w:p w14:paraId="5D5CBCEA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49C84C20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61F20522" w14:textId="77777777" w:rsidR="00EA127E" w:rsidRDefault="00EA127E" w:rsidP="00EA127E">
      <w:pPr>
        <w:jc w:val="center"/>
        <w:rPr>
          <w:rFonts w:ascii="Calibri" w:hAnsi="Calibri" w:cs="Calibri"/>
          <w:noProof/>
        </w:rPr>
      </w:pPr>
    </w:p>
    <w:p w14:paraId="1CBBCA50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6B4D142F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070C46F7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7D0B16D1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2D774CC2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54C879A1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29EEF672" w14:textId="77777777" w:rsidR="00EA127E" w:rsidRDefault="00EA127E" w:rsidP="00EA127E">
      <w:pPr>
        <w:jc w:val="center"/>
        <w:rPr>
          <w:rFonts w:ascii="Calibri" w:hAnsi="Calibri" w:cs="Calibri"/>
          <w:b/>
        </w:rPr>
      </w:pPr>
    </w:p>
    <w:p w14:paraId="4F714EE7" w14:textId="77777777" w:rsidR="00EA127E" w:rsidRPr="00DE22DC" w:rsidRDefault="00EA127E" w:rsidP="00EA127E">
      <w:pPr>
        <w:rPr>
          <w:rFonts w:ascii="Calibri" w:hAnsi="Calibri" w:cs="Calibri"/>
        </w:rPr>
      </w:pPr>
    </w:p>
    <w:p w14:paraId="48ECC571" w14:textId="77777777" w:rsidR="00EA127E" w:rsidRDefault="00EA127E" w:rsidP="00EA127E">
      <w:pPr>
        <w:jc w:val="center"/>
        <w:rPr>
          <w:rFonts w:ascii="Calibri" w:hAnsi="Calibri" w:cs="Calibri"/>
          <w:noProof/>
        </w:rPr>
      </w:pPr>
    </w:p>
    <w:p w14:paraId="7F35E6FD" w14:textId="4742839A" w:rsidR="00EA127E" w:rsidRDefault="00EA127E" w:rsidP="00EA127E">
      <w:pPr>
        <w:rPr>
          <w:rFonts w:ascii="Calibri" w:hAnsi="Calibri" w:cs="Calibri"/>
          <w:bCs/>
        </w:rPr>
      </w:pPr>
      <w:bookmarkStart w:id="44" w:name="_Hlk95146318"/>
      <w:r w:rsidRPr="00DE22DC">
        <w:rPr>
          <w:rFonts w:ascii="Calibri" w:hAnsi="Calibri" w:cs="Calibri"/>
          <w:b/>
        </w:rPr>
        <w:t>Na studiach podyplomowych niestacjonarnych</w:t>
      </w:r>
      <w:r>
        <w:rPr>
          <w:rFonts w:ascii="Calibri" w:hAnsi="Calibri" w:cs="Calibri"/>
          <w:b/>
        </w:rPr>
        <w:t xml:space="preserve"> PD</w:t>
      </w:r>
      <w:r w:rsidRPr="00DE22DC">
        <w:rPr>
          <w:rFonts w:ascii="Calibri" w:hAnsi="Calibri" w:cs="Calibri"/>
          <w:b/>
        </w:rPr>
        <w:t xml:space="preserve">, </w:t>
      </w:r>
      <w:r w:rsidRPr="00EC3092">
        <w:rPr>
          <w:rFonts w:ascii="Calibri" w:hAnsi="Calibri" w:cs="Calibri"/>
          <w:bCs/>
        </w:rPr>
        <w:t xml:space="preserve">realizowanych w semestrze zimowym </w:t>
      </w:r>
      <w:r w:rsidRPr="008D5027">
        <w:rPr>
          <w:rFonts w:cstheme="minorHAnsi"/>
        </w:rPr>
        <w:t>2021/2022</w:t>
      </w:r>
      <w:r>
        <w:rPr>
          <w:rFonts w:ascii="Calibri" w:hAnsi="Calibri" w:cs="Calibri"/>
          <w:sz w:val="20"/>
          <w:szCs w:val="20"/>
        </w:rPr>
        <w:t xml:space="preserve"> </w:t>
      </w:r>
      <w:r w:rsidRPr="00EC3092">
        <w:rPr>
          <w:rFonts w:ascii="Calibri" w:hAnsi="Calibri" w:cs="Calibri"/>
          <w:bCs/>
        </w:rPr>
        <w:t xml:space="preserve">na WKŚiR na kierunkach </w:t>
      </w:r>
      <w:r>
        <w:rPr>
          <w:rFonts w:ascii="Calibri" w:hAnsi="Calibri" w:cs="Calibri"/>
          <w:bCs/>
          <w:i/>
          <w:iCs/>
        </w:rPr>
        <w:t xml:space="preserve">Rolnictwo i ocena stanu upraw rolniczych </w:t>
      </w:r>
      <w:r w:rsidRPr="00EC3092">
        <w:rPr>
          <w:rFonts w:ascii="Calibri" w:hAnsi="Calibri" w:cs="Calibri"/>
          <w:bCs/>
        </w:rPr>
        <w:t>(</w:t>
      </w:r>
      <w:r>
        <w:rPr>
          <w:rFonts w:ascii="Calibri" w:hAnsi="Calibri" w:cs="Calibri"/>
          <w:bCs/>
        </w:rPr>
        <w:t>PD/sem.1</w:t>
      </w:r>
      <w:r w:rsidRPr="00EC3092">
        <w:rPr>
          <w:rFonts w:ascii="Calibri" w:hAnsi="Calibri" w:cs="Calibri"/>
          <w:bCs/>
        </w:rPr>
        <w:t xml:space="preserve">) </w:t>
      </w:r>
      <w:r>
        <w:rPr>
          <w:rFonts w:ascii="Calibri" w:hAnsi="Calibri" w:cs="Calibri"/>
          <w:bCs/>
        </w:rPr>
        <w:t xml:space="preserve">zakładanych </w:t>
      </w:r>
      <w:r w:rsidRPr="00EC3092">
        <w:rPr>
          <w:rFonts w:ascii="Calibri" w:hAnsi="Calibri" w:cs="Calibri"/>
          <w:bCs/>
        </w:rPr>
        <w:t>w toku studiów podyplomowych</w:t>
      </w:r>
      <w:r>
        <w:rPr>
          <w:rFonts w:ascii="Calibri" w:hAnsi="Calibri" w:cs="Calibri"/>
          <w:bCs/>
        </w:rPr>
        <w:t xml:space="preserve"> efektów uczenia nie osiągnęło 9,08% studentów a na kierunku  </w:t>
      </w:r>
      <w:r w:rsidRPr="008D5027">
        <w:rPr>
          <w:rFonts w:ascii="Calibri" w:hAnsi="Calibri" w:cs="Calibri"/>
          <w:bCs/>
          <w:i/>
          <w:iCs/>
        </w:rPr>
        <w:t xml:space="preserve">Uzdatnianie wody i oczyszczanie ścieków </w:t>
      </w:r>
      <w:r w:rsidRPr="00EC3092">
        <w:rPr>
          <w:rFonts w:ascii="Calibri" w:hAnsi="Calibri" w:cs="Calibri"/>
          <w:bCs/>
        </w:rPr>
        <w:t xml:space="preserve"> (</w:t>
      </w:r>
      <w:r>
        <w:rPr>
          <w:rFonts w:ascii="Calibri" w:hAnsi="Calibri" w:cs="Calibri"/>
          <w:bCs/>
        </w:rPr>
        <w:t>PD/sem.1)</w:t>
      </w:r>
      <w:r w:rsidRPr="00EC3092">
        <w:rPr>
          <w:rFonts w:ascii="Calibri" w:hAnsi="Calibri" w:cs="Calibri"/>
          <w:bCs/>
        </w:rPr>
        <w:t xml:space="preserve"> </w:t>
      </w:r>
      <w:bookmarkEnd w:id="44"/>
      <w:r>
        <w:rPr>
          <w:rFonts w:ascii="Calibri" w:hAnsi="Calibri" w:cs="Calibri"/>
          <w:bCs/>
        </w:rPr>
        <w:t>7,69 % studentów.</w:t>
      </w:r>
    </w:p>
    <w:p w14:paraId="5DBF8BAD" w14:textId="77777777" w:rsidR="00B2128C" w:rsidRPr="00DE22DC" w:rsidRDefault="00B2128C" w:rsidP="00EA127E">
      <w:pPr>
        <w:rPr>
          <w:rFonts w:ascii="Calibri" w:hAnsi="Calibri" w:cs="Calibri"/>
        </w:rPr>
      </w:pPr>
    </w:p>
    <w:p w14:paraId="2F1EDC45" w14:textId="5AB57CFC" w:rsidR="00B2128C" w:rsidRDefault="00B2128C" w:rsidP="00B2128C">
      <w:pPr>
        <w:spacing w:line="276" w:lineRule="auto"/>
        <w:rPr>
          <w:rFonts w:cstheme="minorHAnsi"/>
        </w:rPr>
      </w:pPr>
      <w:r w:rsidRPr="00B2128C">
        <w:rPr>
          <w:rFonts w:cstheme="minorHAnsi"/>
          <w:b/>
          <w:bCs/>
        </w:rPr>
        <w:t>Analiza wyników nieosiągnięcia przedmiotowych efektów uczenia się w semestrze letnim 2020/2021 i zimowym 2021/2022 przez Wydziałową Komisję ds. jakości kształcenia na WKS</w:t>
      </w:r>
      <w:r w:rsidR="0028423D">
        <w:rPr>
          <w:rFonts w:cstheme="minorHAnsi"/>
          <w:b/>
          <w:bCs/>
        </w:rPr>
        <w:t>i</w:t>
      </w:r>
      <w:r w:rsidRPr="00B2128C">
        <w:rPr>
          <w:rFonts w:cstheme="minorHAnsi"/>
          <w:b/>
          <w:bCs/>
        </w:rPr>
        <w:t>R wskazuje na następujące przyczyny tej sytuacji, zgłaszane przez nauczycieli odpowiedzialnych za przedmioty</w:t>
      </w:r>
      <w:r>
        <w:rPr>
          <w:rFonts w:cstheme="minorHAnsi"/>
        </w:rPr>
        <w:t xml:space="preserve">. </w:t>
      </w:r>
    </w:p>
    <w:p w14:paraId="4DF50620" w14:textId="77777777" w:rsidR="00B2128C" w:rsidRPr="005D795D" w:rsidRDefault="00B2128C" w:rsidP="00A51F6E">
      <w:pPr>
        <w:pStyle w:val="Akapitzlist"/>
        <w:numPr>
          <w:ilvl w:val="0"/>
          <w:numId w:val="23"/>
        </w:numPr>
        <w:spacing w:before="0" w:line="276" w:lineRule="auto"/>
        <w:rPr>
          <w:rFonts w:asciiTheme="minorHAnsi" w:hAnsiTheme="minorHAnsi" w:cstheme="minorHAnsi"/>
        </w:rPr>
      </w:pPr>
      <w:r w:rsidRPr="005D795D">
        <w:rPr>
          <w:rFonts w:asciiTheme="minorHAnsi" w:hAnsiTheme="minorHAnsi" w:cstheme="minorHAnsi"/>
        </w:rPr>
        <w:t xml:space="preserve">Wyniki osiągniętych efektów uczenia w semestrze letnim 2020/2021, jak i częściowo zimowym 2021/2022 dotyczą okresu nauki prowadzonej zdalnej i obostrzeń pandemicznych. </w:t>
      </w:r>
    </w:p>
    <w:p w14:paraId="4BF8E945" w14:textId="77777777" w:rsidR="00B2128C" w:rsidRPr="005D795D" w:rsidRDefault="00B2128C" w:rsidP="00A51F6E">
      <w:pPr>
        <w:pStyle w:val="Akapitzlist"/>
        <w:numPr>
          <w:ilvl w:val="0"/>
          <w:numId w:val="23"/>
        </w:numPr>
        <w:spacing w:before="0" w:line="276" w:lineRule="auto"/>
        <w:rPr>
          <w:rFonts w:asciiTheme="minorHAnsi" w:hAnsiTheme="minorHAnsi" w:cstheme="minorHAnsi"/>
        </w:rPr>
      </w:pPr>
      <w:r w:rsidRPr="005D795D">
        <w:rPr>
          <w:rFonts w:asciiTheme="minorHAnsi" w:hAnsiTheme="minorHAnsi" w:cstheme="minorHAnsi"/>
        </w:rPr>
        <w:t>Na bardzo wysoki odsetek niezaliczonych efektów uczenia studentów w semestrach letnim 2020/2021 i zimowym 2021/2022, miały braki wiedzy wstępnej studentów pierwszego semestru, którzy podjęli studia a było to spowodowane nauką zdalną w szkołach średnich, zmniejszone wymagania na egzaminach maturalnych, ograniczony kontakt bezpośredni z prowadzącymi niezbędny na początkowym etapie studiowania</w:t>
      </w:r>
      <w:r>
        <w:rPr>
          <w:rFonts w:asciiTheme="minorHAnsi" w:hAnsiTheme="minorHAnsi" w:cstheme="minorHAnsi"/>
        </w:rPr>
        <w:t>, trudności z adaptacją</w:t>
      </w:r>
      <w:r w:rsidRPr="005D795D">
        <w:rPr>
          <w:rFonts w:asciiTheme="minorHAnsi" w:hAnsiTheme="minorHAnsi" w:cstheme="minorHAnsi"/>
        </w:rPr>
        <w:t>.</w:t>
      </w:r>
    </w:p>
    <w:p w14:paraId="2719C845" w14:textId="77777777" w:rsidR="00B2128C" w:rsidRPr="005D795D" w:rsidRDefault="00B2128C" w:rsidP="00A51F6E">
      <w:pPr>
        <w:pStyle w:val="Akapitzlist"/>
        <w:numPr>
          <w:ilvl w:val="0"/>
          <w:numId w:val="23"/>
        </w:numPr>
        <w:spacing w:before="0" w:line="276" w:lineRule="auto"/>
        <w:rPr>
          <w:rFonts w:asciiTheme="minorHAnsi" w:hAnsiTheme="minorHAnsi" w:cstheme="minorHAnsi"/>
        </w:rPr>
      </w:pPr>
      <w:r w:rsidRPr="005D795D">
        <w:rPr>
          <w:rFonts w:asciiTheme="minorHAnsi" w:hAnsiTheme="minorHAnsi" w:cstheme="minorHAnsi"/>
        </w:rPr>
        <w:t xml:space="preserve">Na niezadawalające wyniki w osiąganiu efektów uczenia miało nieprzystępowanie studentów do zaliczeń i egzaminów w wyznaczonych terminach. Brak bezpośredniego kontaktu z nauczycielami z powodu nauki zdalnej, w przypadku słabszych studentów, był czynnikiem demotywującym. </w:t>
      </w:r>
    </w:p>
    <w:p w14:paraId="2324CE7E" w14:textId="77777777" w:rsidR="00B2128C" w:rsidRPr="005D795D" w:rsidRDefault="00B2128C" w:rsidP="00A51F6E">
      <w:pPr>
        <w:pStyle w:val="Akapitzlist"/>
        <w:numPr>
          <w:ilvl w:val="0"/>
          <w:numId w:val="23"/>
        </w:numPr>
        <w:spacing w:before="0" w:line="276" w:lineRule="auto"/>
        <w:rPr>
          <w:rFonts w:asciiTheme="minorHAnsi" w:hAnsiTheme="minorHAnsi" w:cstheme="minorHAnsi"/>
        </w:rPr>
      </w:pPr>
      <w:r w:rsidRPr="005D795D">
        <w:rPr>
          <w:rFonts w:cs="Calibri"/>
        </w:rPr>
        <w:t>Niewielka liczebność grup, zwłaszcza na studiach niestacjonarnych powoduje wyolbrzymienie nieosiągniętych efektów uczenia w sytuacji kiedy nawet pojedyncze osoby zrezygnują ze studiowania.</w:t>
      </w:r>
    </w:p>
    <w:p w14:paraId="768141A1" w14:textId="77777777" w:rsidR="00B2128C" w:rsidRDefault="00B2128C" w:rsidP="003D5CAF">
      <w:pPr>
        <w:pStyle w:val="Nagwek2"/>
      </w:pPr>
      <w:bookmarkStart w:id="45" w:name="_Toc115856183"/>
    </w:p>
    <w:p w14:paraId="370180EB" w14:textId="185E58CC" w:rsidR="005A4DE4" w:rsidRDefault="005A4DE4" w:rsidP="003D5CAF">
      <w:pPr>
        <w:pStyle w:val="Nagwek2"/>
      </w:pPr>
      <w:r>
        <w:t xml:space="preserve">3.5 </w:t>
      </w:r>
      <w:r w:rsidRPr="00867AC1">
        <w:t>Ocena realizacji procesu dyplomowania – uczelniana procedura dyplomowania, wydziałowa procedura przebiegu procesu dyplomowania, wydziałowa procedura przeprowadzania egzaminów dyplomowych</w:t>
      </w:r>
      <w:bookmarkEnd w:id="45"/>
    </w:p>
    <w:p w14:paraId="3095F3F3" w14:textId="2FDFDB0F" w:rsidR="004807EF" w:rsidRDefault="004807EF" w:rsidP="004807EF">
      <w:pPr>
        <w:rPr>
          <w:rFonts w:cstheme="minorHAnsi"/>
          <w:b/>
          <w:iCs/>
        </w:rPr>
      </w:pPr>
      <w:bookmarkStart w:id="46" w:name="_Hlk127794184"/>
      <w:bookmarkStart w:id="47" w:name="_Hlk127793751"/>
      <w:r w:rsidRPr="00867AC1">
        <w:rPr>
          <w:rFonts w:cstheme="minorHAnsi"/>
          <w:b/>
          <w:iCs/>
        </w:rPr>
        <w:t xml:space="preserve">Analiza jakości i sprawności osiągania efektów uczenia się przypisanych do procesu </w:t>
      </w:r>
      <w:bookmarkStart w:id="48" w:name="_Hlk127794148"/>
      <w:r w:rsidRPr="00867AC1">
        <w:rPr>
          <w:rFonts w:cstheme="minorHAnsi"/>
          <w:b/>
          <w:iCs/>
        </w:rPr>
        <w:t>dyplomowania</w:t>
      </w:r>
    </w:p>
    <w:bookmarkEnd w:id="46"/>
    <w:p w14:paraId="6DA7D175" w14:textId="51425FD6" w:rsidR="004807EF" w:rsidRDefault="004807EF" w:rsidP="004807EF">
      <w:pPr>
        <w:rPr>
          <w:u w:val="single"/>
        </w:rPr>
      </w:pPr>
      <w:r w:rsidRPr="004807EF">
        <w:rPr>
          <w:u w:val="single"/>
        </w:rPr>
        <w:t>DANE ŹRÓDŁOWE</w:t>
      </w:r>
    </w:p>
    <w:bookmarkEnd w:id="47"/>
    <w:p w14:paraId="2CC8B465" w14:textId="08BCDCCE" w:rsidR="00F24BA3" w:rsidRPr="00F24BA3" w:rsidRDefault="00F24BA3" w:rsidP="00F24BA3">
      <w:pPr>
        <w:pStyle w:val="Akapitzlist"/>
        <w:numPr>
          <w:ilvl w:val="0"/>
          <w:numId w:val="49"/>
        </w:numPr>
        <w:spacing w:before="0"/>
        <w:jc w:val="left"/>
        <w:rPr>
          <w:rFonts w:eastAsia="Times New Roman" w:cstheme="minorHAnsi"/>
          <w:b/>
          <w:bCs/>
          <w:szCs w:val="24"/>
          <w:bdr w:val="none" w:sz="0" w:space="0" w:color="auto" w:frame="1"/>
          <w:lang w:eastAsia="pl-PL"/>
          <w14:ligatures w14:val="none"/>
        </w:rPr>
      </w:pPr>
      <w:r w:rsidRPr="00F24BA3">
        <w:rPr>
          <w:rFonts w:eastAsia="Times New Roman" w:cstheme="minorHAnsi"/>
          <w:b/>
          <w:bCs/>
          <w:szCs w:val="24"/>
          <w:bdr w:val="none" w:sz="0" w:space="0" w:color="auto" w:frame="1"/>
          <w:lang w:eastAsia="pl-PL"/>
          <w14:ligatures w14:val="none"/>
        </w:rPr>
        <w:t xml:space="preserve">Sprawozdanie Prodziekana ds. </w:t>
      </w:r>
      <w:r w:rsidR="006F2DF4">
        <w:rPr>
          <w:rFonts w:eastAsia="Times New Roman" w:cstheme="minorHAnsi"/>
          <w:b/>
          <w:bCs/>
          <w:szCs w:val="24"/>
          <w:bdr w:val="none" w:sz="0" w:space="0" w:color="auto" w:frame="1"/>
          <w:lang w:eastAsia="pl-PL"/>
          <w14:ligatures w14:val="none"/>
        </w:rPr>
        <w:t>studen</w:t>
      </w:r>
      <w:r w:rsidR="00D84060">
        <w:rPr>
          <w:rFonts w:eastAsia="Times New Roman" w:cstheme="minorHAnsi"/>
          <w:b/>
          <w:bCs/>
          <w:szCs w:val="24"/>
          <w:bdr w:val="none" w:sz="0" w:space="0" w:color="auto" w:frame="1"/>
          <w:lang w:eastAsia="pl-PL"/>
          <w14:ligatures w14:val="none"/>
        </w:rPr>
        <w:t>ckich</w:t>
      </w:r>
      <w:r w:rsidR="006F2DF4">
        <w:rPr>
          <w:rFonts w:eastAsia="Times New Roman" w:cstheme="minorHAnsi"/>
          <w:b/>
          <w:bCs/>
          <w:szCs w:val="24"/>
          <w:bdr w:val="none" w:sz="0" w:space="0" w:color="auto" w:frame="1"/>
          <w:lang w:eastAsia="pl-PL"/>
          <w14:ligatures w14:val="none"/>
        </w:rPr>
        <w:t xml:space="preserve"> i </w:t>
      </w:r>
      <w:r w:rsidRPr="00F24BA3">
        <w:rPr>
          <w:rFonts w:eastAsia="Times New Roman" w:cstheme="minorHAnsi"/>
          <w:b/>
          <w:bCs/>
          <w:szCs w:val="24"/>
          <w:bdr w:val="none" w:sz="0" w:space="0" w:color="auto" w:frame="1"/>
          <w:lang w:eastAsia="pl-PL"/>
          <w14:ligatures w14:val="none"/>
        </w:rPr>
        <w:t>kształcenia na WKSiR</w:t>
      </w:r>
    </w:p>
    <w:p w14:paraId="006009FC" w14:textId="6711B139" w:rsidR="00487F0D" w:rsidRPr="00F24BA3" w:rsidRDefault="00487F0D" w:rsidP="00487F0D">
      <w:pPr>
        <w:spacing w:before="0"/>
        <w:jc w:val="left"/>
        <w:rPr>
          <w:rFonts w:eastAsia="Times New Roman" w:cstheme="minorHAnsi"/>
          <w:szCs w:val="24"/>
          <w:bdr w:val="none" w:sz="0" w:space="0" w:color="auto" w:frame="1"/>
          <w:lang w:eastAsia="pl-PL"/>
          <w14:ligatures w14:val="none"/>
        </w:rPr>
      </w:pPr>
      <w:r w:rsidRPr="00F24BA3">
        <w:rPr>
          <w:rFonts w:eastAsia="Times New Roman" w:cstheme="minorHAnsi"/>
          <w:szCs w:val="24"/>
          <w:bdr w:val="none" w:sz="0" w:space="0" w:color="auto" w:frame="1"/>
          <w:lang w:eastAsia="pl-PL"/>
          <w14:ligatures w14:val="none"/>
        </w:rPr>
        <w:t>Dane odnoszące się do jakości i sprawności osiągania efektów uczenia się przypisanych do procesu dyplomowania na kierunkach studiów na WKSiR</w:t>
      </w:r>
    </w:p>
    <w:p w14:paraId="7F6BBCEB" w14:textId="77777777" w:rsidR="00487F0D" w:rsidRPr="00F24BA3" w:rsidRDefault="00487F0D" w:rsidP="00487F0D">
      <w:pPr>
        <w:spacing w:before="0"/>
        <w:jc w:val="left"/>
        <w:rPr>
          <w:rFonts w:cstheme="minorHAnsi"/>
          <w:szCs w:val="24"/>
          <w14:ligatures w14:val="none"/>
        </w:rPr>
      </w:pPr>
    </w:p>
    <w:p w14:paraId="633B824D" w14:textId="24EC73C6" w:rsidR="00487F0D" w:rsidRPr="00F24BA3" w:rsidRDefault="00487F0D" w:rsidP="00487F0D">
      <w:pPr>
        <w:spacing w:before="0"/>
        <w:jc w:val="left"/>
        <w:rPr>
          <w:rFonts w:cstheme="minorHAnsi"/>
          <w:szCs w:val="24"/>
          <w14:ligatures w14:val="none"/>
        </w:rPr>
      </w:pPr>
      <w:r w:rsidRPr="00F24BA3">
        <w:rPr>
          <w:rFonts w:cstheme="minorHAnsi"/>
          <w:b/>
          <w:bCs/>
          <w:szCs w:val="24"/>
          <w14:ligatures w14:val="none"/>
        </w:rPr>
        <w:t>Tabela.</w:t>
      </w:r>
      <w:r w:rsidRPr="00F24BA3">
        <w:rPr>
          <w:rFonts w:cstheme="minorHAnsi"/>
          <w:szCs w:val="24"/>
          <w14:ligatures w14:val="none"/>
        </w:rPr>
        <w:t xml:space="preserve"> Stopień realizacji prac dyplomowych na Wydziale Kształtowania Środowiska i Rolnictwa</w:t>
      </w:r>
    </w:p>
    <w:p w14:paraId="7D02A0A8" w14:textId="77777777" w:rsidR="00487F0D" w:rsidRPr="00F24BA3" w:rsidRDefault="00487F0D" w:rsidP="00487F0D">
      <w:pPr>
        <w:spacing w:before="0"/>
        <w:jc w:val="left"/>
        <w:rPr>
          <w:rFonts w:cstheme="minorHAnsi"/>
          <w:sz w:val="20"/>
          <w:szCs w:val="20"/>
          <w14:ligatures w14:val="none"/>
        </w:rPr>
      </w:pPr>
    </w:p>
    <w:tbl>
      <w:tblPr>
        <w:tblW w:w="9067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44"/>
        <w:gridCol w:w="1039"/>
        <w:gridCol w:w="1261"/>
        <w:gridCol w:w="709"/>
        <w:gridCol w:w="567"/>
        <w:gridCol w:w="709"/>
        <w:gridCol w:w="708"/>
        <w:gridCol w:w="567"/>
        <w:gridCol w:w="1129"/>
      </w:tblGrid>
      <w:tr w:rsidR="00F24BA3" w:rsidRPr="00F24BA3" w14:paraId="462DFA8C" w14:textId="77777777" w:rsidTr="008A75E4">
        <w:trPr>
          <w:trHeight w:val="1470"/>
          <w:tblHeader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8ED" w:themeFill="accent4" w:themeFillTint="33"/>
            <w:vAlign w:val="center"/>
            <w:hideMark/>
          </w:tcPr>
          <w:p w14:paraId="68DA4151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Rok akademicki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8ED" w:themeFill="accent4" w:themeFillTint="33"/>
            <w:vAlign w:val="center"/>
            <w:hideMark/>
          </w:tcPr>
          <w:p w14:paraId="1808BD09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Kierunek/stopień studiów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8ED" w:themeFill="accent4" w:themeFillTint="33"/>
            <w:vAlign w:val="center"/>
            <w:hideMark/>
          </w:tcPr>
          <w:p w14:paraId="2248B85F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Forma studiów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8ED" w:themeFill="accent4" w:themeFillTint="33"/>
            <w:vAlign w:val="center"/>
            <w:hideMark/>
          </w:tcPr>
          <w:p w14:paraId="5AD5CD88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Liczba Studentów zarejestrowanych na ostatnim semestrze studiów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E8ED" w:themeFill="accent4" w:themeFillTint="33"/>
            <w:vAlign w:val="center"/>
            <w:hideMark/>
          </w:tcPr>
          <w:p w14:paraId="573ABD03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Liczba obronionych prac dyplomowych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8ED" w:themeFill="accent4" w:themeFillTint="33"/>
            <w:vAlign w:val="center"/>
            <w:hideMark/>
          </w:tcPr>
          <w:p w14:paraId="0371F76E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Liczba obronionych prac razem</w:t>
            </w:r>
          </w:p>
        </w:tc>
      </w:tr>
      <w:tr w:rsidR="00F24BA3" w:rsidRPr="00F24BA3" w14:paraId="047EBD8D" w14:textId="77777777" w:rsidTr="008A75E4">
        <w:trPr>
          <w:trHeight w:val="300"/>
          <w:tblHeader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1A08D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93D4F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1AB62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8A477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8ED" w:themeFill="accent4" w:themeFillTint="33"/>
            <w:vAlign w:val="center"/>
            <w:hideMark/>
          </w:tcPr>
          <w:p w14:paraId="240A6F9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8ED" w:themeFill="accent4" w:themeFillTint="33"/>
            <w:vAlign w:val="center"/>
            <w:hideMark/>
          </w:tcPr>
          <w:p w14:paraId="3F674E77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8ED" w:themeFill="accent4" w:themeFillTint="33"/>
            <w:vAlign w:val="center"/>
            <w:hideMark/>
          </w:tcPr>
          <w:p w14:paraId="793A12EE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8ED" w:themeFill="accent4" w:themeFillTint="33"/>
            <w:vAlign w:val="center"/>
            <w:hideMark/>
          </w:tcPr>
          <w:p w14:paraId="43F51D49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E8ED" w:themeFill="accent4" w:themeFillTint="33"/>
            <w:vAlign w:val="center"/>
            <w:hideMark/>
          </w:tcPr>
          <w:p w14:paraId="2D7157DB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3A55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24BA3" w:rsidRPr="00F24BA3" w14:paraId="41828527" w14:textId="77777777" w:rsidTr="008A75E4">
        <w:trPr>
          <w:trHeight w:val="7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A88A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BAD2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 xml:space="preserve">Ochrona Środowiska/drugiego stopnia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C975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niestacjonarne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45B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13 (w tym 5 na przedłużeniu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C6B6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F00F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5547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758DD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E87B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9A7D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</w:p>
        </w:tc>
      </w:tr>
      <w:tr w:rsidR="00F24BA3" w:rsidRPr="00F24BA3" w14:paraId="789760EF" w14:textId="77777777" w:rsidTr="008A75E4">
        <w:trPr>
          <w:trHeight w:val="7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AF78B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76930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 xml:space="preserve">Ochrona Środowiska/drugiego stopnia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1A2C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7EB9D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 xml:space="preserve">2 (na przedłużeniu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D9E0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13951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DB8D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854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61C3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4A6F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</w:tr>
      <w:tr w:rsidR="00F24BA3" w:rsidRPr="00F24BA3" w14:paraId="652D4475" w14:textId="77777777" w:rsidTr="008A75E4">
        <w:trPr>
          <w:trHeight w:val="7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E9E25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CBE1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Architektura krajobrazu/pierwszego stopnia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B59CC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9F88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4F5A1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02EF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5A19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51A9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C5C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D65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11</w:t>
            </w:r>
          </w:p>
        </w:tc>
      </w:tr>
      <w:tr w:rsidR="00F24BA3" w:rsidRPr="00F24BA3" w14:paraId="758F9E0D" w14:textId="77777777" w:rsidTr="008A75E4">
        <w:trPr>
          <w:trHeight w:val="7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824BB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E6D0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Architektura krajobrazu/drugiego stopnia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7AFA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9241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3 (2 z przedłużeniami)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7B63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7283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D47F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DBDB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6AF3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D900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3</w:t>
            </w:r>
          </w:p>
        </w:tc>
      </w:tr>
      <w:tr w:rsidR="00F24BA3" w:rsidRPr="00F24BA3" w14:paraId="6DA20F4E" w14:textId="77777777" w:rsidTr="008A75E4">
        <w:trPr>
          <w:trHeight w:val="7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F5CC0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5E752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Architektura krajobrazu/drugiego stopnia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301F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niestacjonarne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EE59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CB69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5761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1515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8F3D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CB03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003D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</w:t>
            </w:r>
          </w:p>
        </w:tc>
      </w:tr>
      <w:tr w:rsidR="00F24BA3" w:rsidRPr="00F24BA3" w14:paraId="2A6B9EE5" w14:textId="77777777" w:rsidTr="008A75E4">
        <w:trPr>
          <w:trHeight w:val="7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219CB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87B2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Odnawialne źródła energii/pierwszego stopnia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7062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24CB2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347D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6193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06CA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4AAE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99C6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3359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18</w:t>
            </w:r>
          </w:p>
        </w:tc>
      </w:tr>
      <w:tr w:rsidR="00F24BA3" w:rsidRPr="00F24BA3" w14:paraId="58BDABA8" w14:textId="77777777" w:rsidTr="008A75E4">
        <w:trPr>
          <w:trHeight w:val="14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B8E8E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8D5D9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Odnawialne źródła energii/drugiego stopnia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ADD7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D9EF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14 ( 2 na przedłużeniu , 2 wznowienie na egz. dyplomowy)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94F2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C9B3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C44D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8381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DB47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36E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7</w:t>
            </w:r>
          </w:p>
        </w:tc>
      </w:tr>
      <w:tr w:rsidR="00F24BA3" w:rsidRPr="00F24BA3" w14:paraId="68EA5B15" w14:textId="77777777" w:rsidTr="008A75E4">
        <w:trPr>
          <w:trHeight w:val="7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F3C45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82703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Ogrodnictwo/drugiego stopnia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9958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BD7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E7FB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03DAE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309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549D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E35F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B9A2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</w:tr>
      <w:tr w:rsidR="00F24BA3" w:rsidRPr="00F24BA3" w14:paraId="2589872C" w14:textId="77777777" w:rsidTr="008A75E4">
        <w:trPr>
          <w:trHeight w:val="7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52FAA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49FA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Rolnictwo/pierwszego stopnia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BEA8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24C7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8F6E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3E16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A4A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E878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A029C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2EB4B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</w:p>
        </w:tc>
      </w:tr>
      <w:tr w:rsidR="00F24BA3" w:rsidRPr="00F24BA3" w14:paraId="1D62529D" w14:textId="77777777" w:rsidTr="008A75E4">
        <w:trPr>
          <w:trHeight w:val="7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35E2E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D139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Rolnictwo/drugiego stopnia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2843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060CA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060A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939D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A9AE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422A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29D0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E168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</w:tr>
      <w:tr w:rsidR="00F24BA3" w:rsidRPr="00F24BA3" w14:paraId="7EF4A132" w14:textId="77777777" w:rsidTr="008A75E4">
        <w:trPr>
          <w:trHeight w:val="7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80003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6F06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Rolnictwo/pierwszego stopnia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FD4A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niestacjonarne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1DDFF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 xml:space="preserve">4 (na przedłużeniu)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3882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A7E6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DFC5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71C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46F1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-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641E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</w:tr>
      <w:tr w:rsidR="00F24BA3" w:rsidRPr="00F24BA3" w14:paraId="499F79A4" w14:textId="77777777" w:rsidTr="008A75E4">
        <w:trPr>
          <w:trHeight w:val="76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8F440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2021/2022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F031B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Uprawi winorośli i winiarstwo/pierwszego stopnia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0411" w14:textId="77777777" w:rsidR="00487F0D" w:rsidRPr="00F24BA3" w:rsidRDefault="00487F0D" w:rsidP="00594CA1">
            <w:pPr>
              <w:spacing w:before="0"/>
              <w:jc w:val="left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studia stacjonarne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D12C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C6C62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DEEB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A5D4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824C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4DA3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509D" w14:textId="77777777" w:rsidR="00487F0D" w:rsidRPr="00F24BA3" w:rsidRDefault="00487F0D" w:rsidP="00594CA1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F24BA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</w:t>
            </w:r>
          </w:p>
        </w:tc>
      </w:tr>
    </w:tbl>
    <w:p w14:paraId="7A6386DB" w14:textId="77777777" w:rsidR="004807EF" w:rsidRPr="004807EF" w:rsidRDefault="004807EF" w:rsidP="004807EF">
      <w:pPr>
        <w:rPr>
          <w:u w:val="single"/>
        </w:rPr>
      </w:pPr>
    </w:p>
    <w:p w14:paraId="131B907C" w14:textId="593CDC57" w:rsidR="005A4DE4" w:rsidRDefault="005A4DE4" w:rsidP="003D5CAF">
      <w:pPr>
        <w:pStyle w:val="Nagwek2"/>
      </w:pPr>
      <w:bookmarkStart w:id="49" w:name="_Toc115856184"/>
      <w:bookmarkEnd w:id="48"/>
      <w:r>
        <w:t xml:space="preserve">3.6 </w:t>
      </w:r>
      <w:r w:rsidRPr="00867AC1">
        <w:t xml:space="preserve">Ocena możliwości </w:t>
      </w:r>
      <w:r>
        <w:t xml:space="preserve">realizacji efektów uczenia się </w:t>
      </w:r>
      <w:r w:rsidRPr="00867AC1">
        <w:t>- wydziałowa procedura: wyboru przedmiotów obieralnych i specjalności, przygotowania indywidualnego programu studiów</w:t>
      </w:r>
      <w:bookmarkEnd w:id="49"/>
    </w:p>
    <w:p w14:paraId="307EBC92" w14:textId="088AF5CB" w:rsidR="004807EF" w:rsidRDefault="004807EF" w:rsidP="004807EF">
      <w:pPr>
        <w:rPr>
          <w:rFonts w:cstheme="minorHAnsi"/>
          <w:b/>
          <w:bCs/>
        </w:rPr>
      </w:pPr>
      <w:bookmarkStart w:id="50" w:name="_Hlk127793789"/>
      <w:r w:rsidRPr="00867AC1">
        <w:rPr>
          <w:rFonts w:cstheme="minorHAnsi"/>
          <w:b/>
          <w:bCs/>
        </w:rPr>
        <w:t>Analiza indywidualnych programów studiów oraz analiza uwzględniania preferencji studentów</w:t>
      </w:r>
      <w:r>
        <w:rPr>
          <w:rFonts w:cstheme="minorHAnsi"/>
          <w:b/>
          <w:bCs/>
        </w:rPr>
        <w:t xml:space="preserve"> </w:t>
      </w:r>
      <w:r w:rsidRPr="00867AC1">
        <w:rPr>
          <w:rFonts w:cstheme="minorHAnsi"/>
          <w:b/>
          <w:bCs/>
        </w:rPr>
        <w:t>w wyborze przedmiotów obieralnych, specjalności</w:t>
      </w:r>
    </w:p>
    <w:p w14:paraId="76EAA129" w14:textId="300D670A" w:rsidR="004807EF" w:rsidRDefault="004807EF" w:rsidP="004807EF">
      <w:pPr>
        <w:rPr>
          <w:u w:val="single"/>
        </w:rPr>
      </w:pPr>
      <w:r w:rsidRPr="004807EF">
        <w:rPr>
          <w:u w:val="single"/>
        </w:rPr>
        <w:t>DANE ŹRÓDŁOWE</w:t>
      </w:r>
    </w:p>
    <w:p w14:paraId="4B544C73" w14:textId="2AF10DEF" w:rsidR="008A75E4" w:rsidRDefault="00E01AD2" w:rsidP="008A75E4">
      <w:pPr>
        <w:pStyle w:val="Akapitzlist"/>
        <w:numPr>
          <w:ilvl w:val="0"/>
          <w:numId w:val="49"/>
        </w:numPr>
        <w:rPr>
          <w:b/>
          <w:bCs/>
          <w:lang w:eastAsia="pl-PL"/>
        </w:rPr>
      </w:pPr>
      <w:bookmarkStart w:id="51" w:name="_Toc115856185"/>
      <w:bookmarkEnd w:id="50"/>
      <w:r>
        <w:rPr>
          <w:b/>
          <w:bCs/>
          <w:lang w:eastAsia="pl-PL"/>
        </w:rPr>
        <w:t xml:space="preserve">Sprawozdanie Prodziekana ds. </w:t>
      </w:r>
      <w:r w:rsidR="006F2DF4">
        <w:rPr>
          <w:b/>
          <w:bCs/>
          <w:lang w:eastAsia="pl-PL"/>
        </w:rPr>
        <w:t>studen</w:t>
      </w:r>
      <w:r w:rsidR="00D84060">
        <w:rPr>
          <w:b/>
          <w:bCs/>
          <w:lang w:eastAsia="pl-PL"/>
        </w:rPr>
        <w:t>ckich</w:t>
      </w:r>
      <w:r w:rsidR="006F2DF4">
        <w:rPr>
          <w:b/>
          <w:bCs/>
          <w:lang w:eastAsia="pl-PL"/>
        </w:rPr>
        <w:t xml:space="preserve"> i </w:t>
      </w:r>
      <w:r>
        <w:rPr>
          <w:b/>
          <w:bCs/>
          <w:lang w:eastAsia="pl-PL"/>
        </w:rPr>
        <w:t>kształcenia na WKSiR</w:t>
      </w:r>
    </w:p>
    <w:p w14:paraId="48F30F1B" w14:textId="7C05C060" w:rsidR="008A75E4" w:rsidRPr="00E01AD2" w:rsidRDefault="008A75E4" w:rsidP="008A75E4">
      <w:pPr>
        <w:rPr>
          <w:rFonts w:cstheme="minorHAnsi"/>
          <w:b/>
          <w:bCs/>
        </w:rPr>
      </w:pPr>
      <w:r w:rsidRPr="00E01AD2">
        <w:rPr>
          <w:rFonts w:cstheme="minorHAnsi"/>
          <w:b/>
          <w:bCs/>
        </w:rPr>
        <w:t xml:space="preserve">Indywidualna organizacja semestru w 2021/2022: </w:t>
      </w:r>
    </w:p>
    <w:p w14:paraId="39F41E7C" w14:textId="77777777" w:rsidR="00E01AD2" w:rsidRDefault="00E01AD2" w:rsidP="00E01AD2">
      <w:pPr>
        <w:rPr>
          <w:lang w:eastAsia="pl-PL"/>
        </w:rPr>
      </w:pPr>
      <w:r w:rsidRPr="00E01AD2">
        <w:rPr>
          <w:lang w:eastAsia="pl-PL"/>
        </w:rPr>
        <w:t>Studia stacjonarne 10 studentów</w:t>
      </w:r>
    </w:p>
    <w:p w14:paraId="2AB4AC07" w14:textId="48BA9BB4" w:rsidR="00E01AD2" w:rsidRPr="00E01AD2" w:rsidRDefault="00E01AD2" w:rsidP="00E01AD2">
      <w:pPr>
        <w:rPr>
          <w:lang w:eastAsia="pl-PL"/>
        </w:rPr>
      </w:pPr>
      <w:r w:rsidRPr="00E01AD2">
        <w:rPr>
          <w:lang w:eastAsia="pl-PL"/>
        </w:rPr>
        <w:t>Studia niestacjonarne 3 studentów</w:t>
      </w:r>
    </w:p>
    <w:p w14:paraId="2F9752A8" w14:textId="703844EF" w:rsidR="008A75E4" w:rsidRPr="004809FE" w:rsidRDefault="008A75E4" w:rsidP="008A75E4">
      <w:pPr>
        <w:rPr>
          <w:rFonts w:cstheme="minorHAnsi"/>
        </w:rPr>
      </w:pPr>
    </w:p>
    <w:p w14:paraId="5B4ACB53" w14:textId="77777777" w:rsidR="008A75E4" w:rsidRPr="004809FE" w:rsidRDefault="008A75E4" w:rsidP="008A75E4">
      <w:pPr>
        <w:rPr>
          <w:rFonts w:cstheme="minorHAnsi"/>
        </w:rPr>
      </w:pPr>
      <w:r>
        <w:rPr>
          <w:rFonts w:cstheme="minorHAnsi"/>
        </w:rPr>
        <w:t>Zapisy na przedmioty obieralne i specjalności prowadzone są przez Dziekanat. Studenci samodzielnie dokonują wyboru przedmiotu z listy przedmiotów dostępnych do wyboru. Warunkiem uruchomienia jest minimalna grupa studentów.</w:t>
      </w:r>
    </w:p>
    <w:p w14:paraId="766FA601" w14:textId="4C7008B3" w:rsidR="000A13E4" w:rsidRDefault="000F0876" w:rsidP="00275C75">
      <w:pPr>
        <w:pStyle w:val="Nagwek1"/>
      </w:pPr>
      <w:r>
        <w:t>K</w:t>
      </w:r>
      <w:r w:rsidR="000A13E4">
        <w:t>ryterium 4</w:t>
      </w:r>
      <w:r w:rsidR="004807EF">
        <w:t xml:space="preserve"> </w:t>
      </w:r>
      <w:r w:rsidR="00275C75">
        <w:t xml:space="preserve">– </w:t>
      </w:r>
      <w:r w:rsidR="004807EF" w:rsidRPr="00867AC1">
        <w:t>Ocena kadry realizującej zajęcia na studiach (kompetencje, doświadczenie, kwalifikacje, liczebność kadry oraz rozwój i doskonalenia)</w:t>
      </w:r>
      <w:bookmarkEnd w:id="51"/>
    </w:p>
    <w:p w14:paraId="6D7AD48A" w14:textId="5FBC823D" w:rsidR="004807EF" w:rsidRDefault="004807EF" w:rsidP="003D5CAF">
      <w:pPr>
        <w:pStyle w:val="Nagwek2"/>
      </w:pPr>
      <w:bookmarkStart w:id="52" w:name="_Toc115856186"/>
      <w:r>
        <w:t xml:space="preserve">4.1 </w:t>
      </w:r>
      <w:r w:rsidRPr="00867AC1">
        <w:t>Ocena doboru kadry dydaktycznej – wydziałowa procedura doboru kadry dydaktycznej do realizacji zajęć</w:t>
      </w:r>
      <w:bookmarkEnd w:id="52"/>
    </w:p>
    <w:p w14:paraId="04233BFA" w14:textId="40376B35" w:rsidR="004807EF" w:rsidRDefault="004807EF" w:rsidP="004807EF">
      <w:pPr>
        <w:rPr>
          <w:rFonts w:cstheme="minorHAnsi"/>
          <w:b/>
          <w:bCs/>
        </w:rPr>
      </w:pPr>
      <w:r w:rsidRPr="003F5F9E">
        <w:rPr>
          <w:rFonts w:cstheme="minorHAnsi"/>
          <w:b/>
          <w:bCs/>
        </w:rPr>
        <w:t>Monitoring dorobku naukowego kadry dydaktycznej wydziału</w:t>
      </w:r>
    </w:p>
    <w:p w14:paraId="34309626" w14:textId="77777777" w:rsidR="004807EF" w:rsidRPr="004807EF" w:rsidRDefault="004807EF" w:rsidP="004807EF">
      <w:pPr>
        <w:rPr>
          <w:u w:val="single"/>
        </w:rPr>
      </w:pPr>
      <w:r w:rsidRPr="004807EF">
        <w:rPr>
          <w:u w:val="single"/>
        </w:rPr>
        <w:t>DANE ŹRÓDŁOWE</w:t>
      </w:r>
    </w:p>
    <w:p w14:paraId="46FCF6E9" w14:textId="2AEEF7CE" w:rsidR="004807EF" w:rsidRPr="000642A4" w:rsidRDefault="00FF2BCF" w:rsidP="00A51F6E">
      <w:pPr>
        <w:pStyle w:val="Akapitzlist"/>
        <w:numPr>
          <w:ilvl w:val="0"/>
          <w:numId w:val="31"/>
        </w:numPr>
        <w:spacing w:line="240" w:lineRule="auto"/>
        <w:rPr>
          <w:rFonts w:cstheme="minorHAnsi"/>
          <w:b/>
          <w:bCs/>
        </w:rPr>
      </w:pPr>
      <w:r w:rsidRPr="000642A4">
        <w:rPr>
          <w:rFonts w:cstheme="minorHAnsi"/>
          <w:b/>
          <w:bCs/>
        </w:rPr>
        <w:t>Dane źródłowe – raporty przygotowane prze kierowników dyscyplin naukowych re</w:t>
      </w:r>
      <w:r w:rsidR="005A7329" w:rsidRPr="000642A4">
        <w:rPr>
          <w:rFonts w:cstheme="minorHAnsi"/>
          <w:b/>
          <w:bCs/>
        </w:rPr>
        <w:t>p</w:t>
      </w:r>
      <w:r w:rsidRPr="000642A4">
        <w:rPr>
          <w:rFonts w:cstheme="minorHAnsi"/>
          <w:b/>
          <w:bCs/>
        </w:rPr>
        <w:t>rezent</w:t>
      </w:r>
      <w:r w:rsidR="005A7329" w:rsidRPr="000642A4">
        <w:rPr>
          <w:rFonts w:cstheme="minorHAnsi"/>
          <w:b/>
          <w:bCs/>
        </w:rPr>
        <w:t>o</w:t>
      </w:r>
      <w:r w:rsidRPr="000642A4">
        <w:rPr>
          <w:rFonts w:cstheme="minorHAnsi"/>
          <w:b/>
          <w:bCs/>
        </w:rPr>
        <w:t>wanych na WKŚiR, na potrzeby ewaluacji w 2022 roku związane z ewaluacją dyscyplin naukowych</w:t>
      </w:r>
    </w:p>
    <w:p w14:paraId="3EE565D9" w14:textId="2DB46E39" w:rsidR="005A7329" w:rsidRPr="00401E62" w:rsidRDefault="005A7329" w:rsidP="005A7329">
      <w:pPr>
        <w:rPr>
          <w:rFonts w:cstheme="minorHAnsi"/>
        </w:rPr>
      </w:pPr>
      <w:bookmarkStart w:id="53" w:name="_Hlk128587005"/>
      <w:r w:rsidRPr="00401E62">
        <w:rPr>
          <w:rFonts w:cstheme="minorHAnsi"/>
        </w:rPr>
        <w:t xml:space="preserve">Ilość prac opublikowana przez pracowników naukowo-dydaktycznych reprezentujących dyscyplinę naukową </w:t>
      </w:r>
      <w:r w:rsidRPr="00401E62">
        <w:rPr>
          <w:rFonts w:cstheme="minorHAnsi"/>
          <w:b/>
          <w:bCs/>
        </w:rPr>
        <w:t>Inżynieria środowiska, górnictwo i energetyka</w:t>
      </w:r>
      <w:bookmarkEnd w:id="53"/>
    </w:p>
    <w:p w14:paraId="7DF542F1" w14:textId="77777777" w:rsidR="005A7329" w:rsidRPr="000642A4" w:rsidRDefault="005A7329" w:rsidP="005A7329">
      <w:pPr>
        <w:rPr>
          <w:rFonts w:cstheme="minorHAnsi"/>
          <w:b/>
          <w:bCs/>
        </w:rPr>
      </w:pPr>
    </w:p>
    <w:tbl>
      <w:tblPr>
        <w:tblW w:w="960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0642A4" w:rsidRPr="000642A4" w14:paraId="2C3B1FC7" w14:textId="77777777" w:rsidTr="005716E2">
        <w:trPr>
          <w:trHeight w:val="5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ABC3D" w14:textId="6AAFB3C1" w:rsidR="00FF2BCF" w:rsidRPr="0028423D" w:rsidRDefault="0028423D" w:rsidP="00FF2BCF">
            <w:pPr>
              <w:spacing w:before="0"/>
              <w:jc w:val="left"/>
              <w:rPr>
                <w:rFonts w:eastAsia="Times New Roman" w:cstheme="minorHAnsi"/>
                <w:kern w:val="0"/>
                <w:sz w:val="22"/>
                <w:lang w:eastAsia="pl-PL"/>
                <w14:ligatures w14:val="none"/>
              </w:rPr>
            </w:pPr>
            <w:r w:rsidRPr="0028423D">
              <w:rPr>
                <w:rFonts w:eastAsia="Times New Roman" w:cstheme="minorHAnsi"/>
                <w:kern w:val="0"/>
                <w:sz w:val="22"/>
                <w:lang w:eastAsia="pl-PL"/>
                <w14:ligatures w14:val="none"/>
              </w:rPr>
              <w:t>Liczba punktów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44AD3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200 pkt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75240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140 pkt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FB33AC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100 pkt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FA1FD5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80 pkt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3F9C2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70 pkt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B156FA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50 pkt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6283F1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40 pkt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CAD90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20 pkt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B2E47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Suma</w:t>
            </w:r>
          </w:p>
        </w:tc>
      </w:tr>
      <w:tr w:rsidR="000642A4" w:rsidRPr="000642A4" w14:paraId="66ECC2B0" w14:textId="77777777" w:rsidTr="005716E2">
        <w:trPr>
          <w:trHeight w:val="4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EE1CB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2021 rok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9140B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2C808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0B32C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677C7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DCA23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06712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F0CE3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E10CB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71BA8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69</w:t>
            </w:r>
          </w:p>
        </w:tc>
      </w:tr>
      <w:tr w:rsidR="000642A4" w:rsidRPr="000642A4" w14:paraId="45FD5232" w14:textId="77777777" w:rsidTr="005716E2">
        <w:trPr>
          <w:trHeight w:val="4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5BECB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2022 rok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537F5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06D0C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4444B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CD068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3F37B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09D62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2A16C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7B0EE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B8EAD" w14:textId="77777777" w:rsidR="00FF2BCF" w:rsidRPr="000642A4" w:rsidRDefault="00FF2BCF" w:rsidP="00FF2BCF">
            <w:pPr>
              <w:spacing w:before="0"/>
              <w:jc w:val="center"/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</w:pPr>
            <w:r w:rsidRPr="000642A4">
              <w:rPr>
                <w:rFonts w:ascii="Calibri" w:eastAsia="Times New Roman" w:hAnsi="Calibri" w:cs="Calibri"/>
                <w:kern w:val="0"/>
                <w:sz w:val="22"/>
                <w:lang w:eastAsia="pl-PL"/>
                <w14:ligatures w14:val="none"/>
              </w:rPr>
              <w:t>38</w:t>
            </w:r>
          </w:p>
        </w:tc>
      </w:tr>
    </w:tbl>
    <w:p w14:paraId="2727CF0B" w14:textId="0CD3C5A0" w:rsidR="005716E2" w:rsidRPr="00401E62" w:rsidRDefault="005716E2" w:rsidP="003D5CAF">
      <w:pPr>
        <w:pStyle w:val="Nagwek2"/>
      </w:pPr>
      <w:bookmarkStart w:id="54" w:name="_Toc115856187"/>
      <w:r w:rsidRPr="00401E62">
        <w:t>Ilość prac opublikowana przez pracowników naukowo-dydaktycznych reprezentujących dyscyplinę naukową Rolnictwo i ogrodnictwo w 2022 roku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1"/>
        <w:gridCol w:w="960"/>
        <w:gridCol w:w="1148"/>
        <w:gridCol w:w="992"/>
        <w:gridCol w:w="993"/>
        <w:gridCol w:w="992"/>
        <w:gridCol w:w="992"/>
        <w:gridCol w:w="1134"/>
      </w:tblGrid>
      <w:tr w:rsidR="005716E2" w:rsidRPr="005716E2" w14:paraId="40989372" w14:textId="77777777" w:rsidTr="005716E2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F8F1B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liczba punktów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1BB48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200 pkt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A5CAD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140 pkt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21012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100 pkt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72F93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70 pkt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FD3EA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40 pkt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1632A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20 pkt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63412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Suma</w:t>
            </w:r>
          </w:p>
        </w:tc>
      </w:tr>
      <w:tr w:rsidR="005716E2" w:rsidRPr="005716E2" w14:paraId="1832D1CF" w14:textId="77777777" w:rsidTr="005716E2">
        <w:trPr>
          <w:trHeight w:val="300"/>
        </w:trPr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4E76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liczba publikacji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7DABC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3E47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1DDC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C6CD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F291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8F72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0266" w14:textId="77777777" w:rsidR="005716E2" w:rsidRPr="005716E2" w:rsidRDefault="005716E2" w:rsidP="005716E2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</w:pPr>
            <w:r w:rsidRPr="005716E2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pl-PL"/>
                <w14:ligatures w14:val="none"/>
              </w:rPr>
              <w:t>54</w:t>
            </w:r>
          </w:p>
        </w:tc>
      </w:tr>
    </w:tbl>
    <w:p w14:paraId="490ED8F6" w14:textId="6911A421" w:rsidR="005716E2" w:rsidRDefault="005716E2" w:rsidP="003D5CAF">
      <w:pPr>
        <w:pStyle w:val="Nagwek2"/>
      </w:pPr>
    </w:p>
    <w:p w14:paraId="1E7C4E7D" w14:textId="64CB9425" w:rsidR="005716E2" w:rsidRDefault="005716E2" w:rsidP="003D5CAF">
      <w:pPr>
        <w:pStyle w:val="Nagwek2"/>
      </w:pPr>
    </w:p>
    <w:p w14:paraId="4B9B4C3E" w14:textId="02CAB26C" w:rsidR="004807EF" w:rsidRDefault="004807EF" w:rsidP="003D5CAF">
      <w:pPr>
        <w:pStyle w:val="Nagwek2"/>
      </w:pPr>
      <w:r>
        <w:t xml:space="preserve">4.2 </w:t>
      </w:r>
      <w:r w:rsidRPr="00867AC1">
        <w:t>Ocena jakości kadry dydaktycznej – uczelniana procedura oceny nauczycieli akademickich przez studentów</w:t>
      </w:r>
      <w:bookmarkEnd w:id="54"/>
    </w:p>
    <w:p w14:paraId="69DB1F06" w14:textId="33A9AC1A" w:rsidR="004807EF" w:rsidRDefault="004807EF" w:rsidP="004807EF">
      <w:pPr>
        <w:rPr>
          <w:rFonts w:cstheme="minorHAnsi"/>
          <w:b/>
          <w:bCs/>
        </w:rPr>
      </w:pPr>
      <w:r w:rsidRPr="003F5F9E">
        <w:rPr>
          <w:rFonts w:cstheme="minorHAnsi"/>
          <w:b/>
          <w:bCs/>
        </w:rPr>
        <w:t>Analiza na podstawie sprawozdań sporządzonych na wydziałach z wyników ankietyzacji nauczycieli akademickich</w:t>
      </w:r>
    </w:p>
    <w:p w14:paraId="137EFF6C" w14:textId="2D760243" w:rsidR="004807EF" w:rsidRPr="004807EF" w:rsidRDefault="004807EF" w:rsidP="004807EF">
      <w:pPr>
        <w:rPr>
          <w:u w:val="single"/>
        </w:rPr>
      </w:pPr>
      <w:r w:rsidRPr="004807EF">
        <w:rPr>
          <w:u w:val="single"/>
        </w:rPr>
        <w:t>DANE ŹRÓDŁOWE</w:t>
      </w:r>
      <w:r w:rsidR="003936C0">
        <w:rPr>
          <w:u w:val="single"/>
        </w:rPr>
        <w:t xml:space="preserve"> </w:t>
      </w:r>
    </w:p>
    <w:p w14:paraId="4D163C75" w14:textId="77777777" w:rsidR="00C345C1" w:rsidRPr="000642A4" w:rsidRDefault="00C345C1" w:rsidP="00C345C1">
      <w:pPr>
        <w:pStyle w:val="Akapitzlist"/>
        <w:numPr>
          <w:ilvl w:val="0"/>
          <w:numId w:val="31"/>
        </w:numPr>
        <w:spacing w:line="240" w:lineRule="auto"/>
        <w:rPr>
          <w:rFonts w:cstheme="minorHAnsi"/>
          <w:b/>
          <w:bCs/>
        </w:rPr>
      </w:pPr>
      <w:bookmarkStart w:id="55" w:name="_Toc115856188"/>
      <w:r w:rsidRPr="000642A4">
        <w:rPr>
          <w:rFonts w:cstheme="minorHAnsi"/>
          <w:b/>
          <w:bCs/>
        </w:rPr>
        <w:t xml:space="preserve">Sprawozdania Dziekana WKŚiR z wyników ankietyzacji nauczycieli akademickich na WKŚiR w semestrze zimowym 2021/2022 i semestrze letnim 2021/2022 </w:t>
      </w:r>
    </w:p>
    <w:p w14:paraId="691A3A7B" w14:textId="77777777" w:rsidR="00C345C1" w:rsidRPr="000642A4" w:rsidRDefault="00C345C1" w:rsidP="00C345C1">
      <w:pPr>
        <w:pStyle w:val="Akapitzlist"/>
        <w:numPr>
          <w:ilvl w:val="0"/>
          <w:numId w:val="0"/>
        </w:numPr>
        <w:spacing w:line="240" w:lineRule="auto"/>
        <w:ind w:left="360"/>
        <w:rPr>
          <w:rFonts w:cstheme="minorHAnsi"/>
          <w:b/>
          <w:bCs/>
        </w:rPr>
      </w:pPr>
    </w:p>
    <w:p w14:paraId="2E4262B1" w14:textId="77777777" w:rsidR="00C345C1" w:rsidRPr="000642A4" w:rsidRDefault="00C345C1" w:rsidP="00C345C1">
      <w:pPr>
        <w:spacing w:before="0"/>
        <w:rPr>
          <w:b/>
          <w:bCs/>
          <w:iCs/>
          <w:sz w:val="22"/>
        </w:rPr>
      </w:pPr>
      <w:r w:rsidRPr="000642A4">
        <w:rPr>
          <w:b/>
          <w:iCs/>
          <w:sz w:val="22"/>
        </w:rPr>
        <w:t>Tabela. Ocena nauczycieli WKŚiR przez studentów Wydziału</w:t>
      </w:r>
      <w:r w:rsidRPr="000642A4">
        <w:rPr>
          <w:b/>
          <w:bCs/>
          <w:iCs/>
          <w:sz w:val="22"/>
        </w:rPr>
        <w:t>, 2021-2022, semestr zimowy</w:t>
      </w:r>
    </w:p>
    <w:p w14:paraId="43D0EA41" w14:textId="77777777" w:rsidR="00C345C1" w:rsidRPr="000642A4" w:rsidRDefault="00C345C1" w:rsidP="00C345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 w:firstRow="0" w:lastRow="0" w:firstColumn="0" w:lastColumn="1" w:noHBand="0" w:noVBand="0"/>
      </w:tblPr>
      <w:tblGrid>
        <w:gridCol w:w="2966"/>
        <w:gridCol w:w="2289"/>
        <w:gridCol w:w="1799"/>
        <w:gridCol w:w="1985"/>
      </w:tblGrid>
      <w:tr w:rsidR="000642A4" w:rsidRPr="000642A4" w14:paraId="4BE2A7DC" w14:textId="77777777" w:rsidTr="00594CA1">
        <w:trPr>
          <w:trHeight w:val="77"/>
        </w:trPr>
        <w:tc>
          <w:tcPr>
            <w:tcW w:w="2966" w:type="dxa"/>
            <w:shd w:val="clear" w:color="auto" w:fill="F3F3F3"/>
            <w:vAlign w:val="center"/>
          </w:tcPr>
          <w:p w14:paraId="40B7A42B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Jednostka</w:t>
            </w:r>
          </w:p>
        </w:tc>
        <w:tc>
          <w:tcPr>
            <w:tcW w:w="2289" w:type="dxa"/>
            <w:shd w:val="clear" w:color="auto" w:fill="F3F3F3"/>
            <w:vAlign w:val="center"/>
          </w:tcPr>
          <w:p w14:paraId="6021D651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Liczba nauczycieli podlegających ocenie</w:t>
            </w:r>
          </w:p>
        </w:tc>
        <w:tc>
          <w:tcPr>
            <w:tcW w:w="3784" w:type="dxa"/>
            <w:gridSpan w:val="2"/>
            <w:shd w:val="clear" w:color="auto" w:fill="F3F3F3"/>
            <w:vAlign w:val="center"/>
          </w:tcPr>
          <w:p w14:paraId="0D27D352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Zakres (od –do)</w:t>
            </w:r>
          </w:p>
        </w:tc>
      </w:tr>
      <w:tr w:rsidR="000642A4" w:rsidRPr="000642A4" w14:paraId="0C348378" w14:textId="77777777" w:rsidTr="00594CA1">
        <w:trPr>
          <w:trHeight w:val="268"/>
        </w:trPr>
        <w:tc>
          <w:tcPr>
            <w:tcW w:w="2966" w:type="dxa"/>
            <w:vAlign w:val="center"/>
          </w:tcPr>
          <w:p w14:paraId="514E902B" w14:textId="77777777" w:rsidR="00C345C1" w:rsidRPr="000642A4" w:rsidRDefault="00C345C1" w:rsidP="00594CA1">
            <w:pPr>
              <w:rPr>
                <w:bCs/>
                <w:sz w:val="20"/>
                <w:szCs w:val="20"/>
              </w:rPr>
            </w:pPr>
            <w:r w:rsidRPr="000642A4">
              <w:rPr>
                <w:bCs/>
                <w:sz w:val="20"/>
                <w:szCs w:val="20"/>
              </w:rPr>
              <w:t>Katedra Agroinżynierii</w:t>
            </w:r>
          </w:p>
        </w:tc>
        <w:tc>
          <w:tcPr>
            <w:tcW w:w="2289" w:type="dxa"/>
            <w:vAlign w:val="center"/>
          </w:tcPr>
          <w:p w14:paraId="4DFD9504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8</w:t>
            </w:r>
          </w:p>
        </w:tc>
        <w:tc>
          <w:tcPr>
            <w:tcW w:w="1799" w:type="dxa"/>
            <w:vAlign w:val="center"/>
          </w:tcPr>
          <w:p w14:paraId="144A9AAA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4,87</w:t>
            </w:r>
          </w:p>
        </w:tc>
        <w:tc>
          <w:tcPr>
            <w:tcW w:w="1985" w:type="dxa"/>
            <w:vAlign w:val="center"/>
          </w:tcPr>
          <w:p w14:paraId="0D1C27EE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3,96</w:t>
            </w:r>
          </w:p>
        </w:tc>
      </w:tr>
      <w:tr w:rsidR="000642A4" w:rsidRPr="000642A4" w14:paraId="1C85E706" w14:textId="77777777" w:rsidTr="00594CA1">
        <w:trPr>
          <w:trHeight w:val="410"/>
        </w:trPr>
        <w:tc>
          <w:tcPr>
            <w:tcW w:w="2966" w:type="dxa"/>
            <w:vAlign w:val="center"/>
          </w:tcPr>
          <w:p w14:paraId="55A45A4D" w14:textId="77777777" w:rsidR="00C345C1" w:rsidRPr="000642A4" w:rsidRDefault="00C345C1" w:rsidP="00594CA1">
            <w:pPr>
              <w:rPr>
                <w:bCs/>
                <w:sz w:val="20"/>
                <w:szCs w:val="20"/>
              </w:rPr>
            </w:pPr>
            <w:r w:rsidRPr="000642A4">
              <w:rPr>
                <w:bCs/>
                <w:sz w:val="20"/>
                <w:szCs w:val="20"/>
              </w:rPr>
              <w:t>Katedra Architektury Krajobrazu</w:t>
            </w:r>
          </w:p>
        </w:tc>
        <w:tc>
          <w:tcPr>
            <w:tcW w:w="2289" w:type="dxa"/>
            <w:vAlign w:val="center"/>
          </w:tcPr>
          <w:p w14:paraId="1D290F4C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8</w:t>
            </w:r>
          </w:p>
        </w:tc>
        <w:tc>
          <w:tcPr>
            <w:tcW w:w="1799" w:type="dxa"/>
            <w:vAlign w:val="center"/>
          </w:tcPr>
          <w:p w14:paraId="4B3C897C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4.94</w:t>
            </w:r>
          </w:p>
        </w:tc>
        <w:tc>
          <w:tcPr>
            <w:tcW w:w="1985" w:type="dxa"/>
            <w:vAlign w:val="center"/>
          </w:tcPr>
          <w:p w14:paraId="6C7340B2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3.50</w:t>
            </w:r>
          </w:p>
        </w:tc>
      </w:tr>
      <w:tr w:rsidR="000642A4" w:rsidRPr="000642A4" w14:paraId="73A7BB31" w14:textId="77777777" w:rsidTr="00594CA1">
        <w:trPr>
          <w:trHeight w:val="416"/>
        </w:trPr>
        <w:tc>
          <w:tcPr>
            <w:tcW w:w="2966" w:type="dxa"/>
            <w:vAlign w:val="center"/>
          </w:tcPr>
          <w:p w14:paraId="57FC9C7B" w14:textId="77777777" w:rsidR="00C345C1" w:rsidRPr="000642A4" w:rsidRDefault="00C345C1" w:rsidP="00594CA1">
            <w:pPr>
              <w:rPr>
                <w:bCs/>
                <w:sz w:val="20"/>
                <w:szCs w:val="20"/>
              </w:rPr>
            </w:pPr>
            <w:r w:rsidRPr="000642A4">
              <w:rPr>
                <w:bCs/>
                <w:sz w:val="20"/>
                <w:szCs w:val="20"/>
              </w:rPr>
              <w:t xml:space="preserve">Katedra Bioinżynierii </w:t>
            </w:r>
          </w:p>
        </w:tc>
        <w:tc>
          <w:tcPr>
            <w:tcW w:w="2289" w:type="dxa"/>
            <w:vAlign w:val="center"/>
          </w:tcPr>
          <w:p w14:paraId="110C0995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14</w:t>
            </w:r>
          </w:p>
        </w:tc>
        <w:tc>
          <w:tcPr>
            <w:tcW w:w="1799" w:type="dxa"/>
            <w:vAlign w:val="center"/>
          </w:tcPr>
          <w:p w14:paraId="15D84604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5.00</w:t>
            </w:r>
          </w:p>
        </w:tc>
        <w:tc>
          <w:tcPr>
            <w:tcW w:w="1985" w:type="dxa"/>
            <w:vAlign w:val="center"/>
          </w:tcPr>
          <w:p w14:paraId="2502B35D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3.56</w:t>
            </w:r>
          </w:p>
        </w:tc>
      </w:tr>
      <w:tr w:rsidR="000642A4" w:rsidRPr="000642A4" w14:paraId="376ED9F7" w14:textId="77777777" w:rsidTr="00594CA1">
        <w:trPr>
          <w:trHeight w:val="408"/>
        </w:trPr>
        <w:tc>
          <w:tcPr>
            <w:tcW w:w="2966" w:type="dxa"/>
            <w:vAlign w:val="center"/>
          </w:tcPr>
          <w:p w14:paraId="04C540CA" w14:textId="77777777" w:rsidR="00C345C1" w:rsidRPr="000642A4" w:rsidRDefault="00C345C1" w:rsidP="00594CA1">
            <w:pPr>
              <w:rPr>
                <w:bCs/>
                <w:sz w:val="20"/>
                <w:szCs w:val="20"/>
              </w:rPr>
            </w:pPr>
            <w:r w:rsidRPr="000642A4">
              <w:rPr>
                <w:bCs/>
                <w:sz w:val="20"/>
                <w:szCs w:val="20"/>
              </w:rPr>
              <w:t>Katedra Genetyki, Hodowli i Biotechnologii Roślin</w:t>
            </w:r>
          </w:p>
        </w:tc>
        <w:tc>
          <w:tcPr>
            <w:tcW w:w="2289" w:type="dxa"/>
            <w:vAlign w:val="center"/>
          </w:tcPr>
          <w:p w14:paraId="1E532DC6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</w:t>
            </w:r>
          </w:p>
        </w:tc>
        <w:tc>
          <w:tcPr>
            <w:tcW w:w="1799" w:type="dxa"/>
            <w:vAlign w:val="center"/>
          </w:tcPr>
          <w:p w14:paraId="780FB4BB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5.00</w:t>
            </w:r>
          </w:p>
        </w:tc>
        <w:tc>
          <w:tcPr>
            <w:tcW w:w="1985" w:type="dxa"/>
            <w:vAlign w:val="center"/>
          </w:tcPr>
          <w:p w14:paraId="0D9565CB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5.00</w:t>
            </w:r>
          </w:p>
        </w:tc>
      </w:tr>
      <w:tr w:rsidR="000642A4" w:rsidRPr="000642A4" w14:paraId="53888FAF" w14:textId="77777777" w:rsidTr="00594CA1">
        <w:trPr>
          <w:trHeight w:val="375"/>
        </w:trPr>
        <w:tc>
          <w:tcPr>
            <w:tcW w:w="2966" w:type="dxa"/>
            <w:vAlign w:val="center"/>
          </w:tcPr>
          <w:p w14:paraId="32AC9B91" w14:textId="77777777" w:rsidR="00C345C1" w:rsidRPr="000642A4" w:rsidRDefault="00C345C1" w:rsidP="00594CA1">
            <w:pPr>
              <w:rPr>
                <w:bCs/>
                <w:sz w:val="20"/>
                <w:szCs w:val="20"/>
              </w:rPr>
            </w:pPr>
            <w:r w:rsidRPr="000642A4">
              <w:rPr>
                <w:bCs/>
                <w:sz w:val="20"/>
                <w:szCs w:val="20"/>
              </w:rPr>
              <w:t>Katedra Inżynierii Odnawialnych Źródeł Energii</w:t>
            </w:r>
          </w:p>
        </w:tc>
        <w:tc>
          <w:tcPr>
            <w:tcW w:w="2289" w:type="dxa"/>
            <w:vAlign w:val="center"/>
          </w:tcPr>
          <w:p w14:paraId="22D8E46B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7</w:t>
            </w:r>
          </w:p>
        </w:tc>
        <w:tc>
          <w:tcPr>
            <w:tcW w:w="1799" w:type="dxa"/>
            <w:vAlign w:val="center"/>
          </w:tcPr>
          <w:p w14:paraId="75BF8F12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4.75</w:t>
            </w:r>
          </w:p>
        </w:tc>
        <w:tc>
          <w:tcPr>
            <w:tcW w:w="1985" w:type="dxa"/>
            <w:vAlign w:val="center"/>
          </w:tcPr>
          <w:p w14:paraId="50E09A34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3.74</w:t>
            </w:r>
          </w:p>
        </w:tc>
      </w:tr>
      <w:tr w:rsidR="000642A4" w:rsidRPr="000642A4" w14:paraId="5A0E42FE" w14:textId="77777777" w:rsidTr="00594CA1">
        <w:trPr>
          <w:trHeight w:val="311"/>
        </w:trPr>
        <w:tc>
          <w:tcPr>
            <w:tcW w:w="2966" w:type="dxa"/>
            <w:vAlign w:val="center"/>
          </w:tcPr>
          <w:p w14:paraId="38FD21C3" w14:textId="77777777" w:rsidR="00C345C1" w:rsidRPr="000642A4" w:rsidRDefault="00C345C1" w:rsidP="00594CA1">
            <w:pPr>
              <w:rPr>
                <w:bCs/>
                <w:sz w:val="20"/>
                <w:szCs w:val="20"/>
              </w:rPr>
            </w:pPr>
            <w:r w:rsidRPr="000642A4">
              <w:rPr>
                <w:bCs/>
                <w:sz w:val="20"/>
                <w:szCs w:val="20"/>
              </w:rPr>
              <w:t>Katedra Kształtowania Środowiska</w:t>
            </w:r>
          </w:p>
        </w:tc>
        <w:tc>
          <w:tcPr>
            <w:tcW w:w="2289" w:type="dxa"/>
            <w:vAlign w:val="center"/>
          </w:tcPr>
          <w:p w14:paraId="620512F9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10</w:t>
            </w:r>
          </w:p>
        </w:tc>
        <w:tc>
          <w:tcPr>
            <w:tcW w:w="1799" w:type="dxa"/>
            <w:vAlign w:val="center"/>
          </w:tcPr>
          <w:p w14:paraId="77B5D230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5.00</w:t>
            </w:r>
          </w:p>
        </w:tc>
        <w:tc>
          <w:tcPr>
            <w:tcW w:w="1985" w:type="dxa"/>
            <w:vAlign w:val="center"/>
          </w:tcPr>
          <w:p w14:paraId="154D85AF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4.33</w:t>
            </w:r>
          </w:p>
        </w:tc>
      </w:tr>
      <w:tr w:rsidR="000642A4" w:rsidRPr="000642A4" w14:paraId="44969CC1" w14:textId="77777777" w:rsidTr="00594CA1">
        <w:trPr>
          <w:trHeight w:val="121"/>
        </w:trPr>
        <w:tc>
          <w:tcPr>
            <w:tcW w:w="2966" w:type="dxa"/>
            <w:vAlign w:val="center"/>
          </w:tcPr>
          <w:p w14:paraId="702D01DB" w14:textId="77777777" w:rsidR="00C345C1" w:rsidRPr="000642A4" w:rsidRDefault="00C345C1" w:rsidP="00594CA1">
            <w:pPr>
              <w:rPr>
                <w:bCs/>
                <w:sz w:val="20"/>
                <w:szCs w:val="20"/>
              </w:rPr>
            </w:pPr>
            <w:r w:rsidRPr="000642A4">
              <w:rPr>
                <w:bCs/>
                <w:sz w:val="20"/>
                <w:szCs w:val="20"/>
              </w:rPr>
              <w:t>Katedra Ogrodnictwa</w:t>
            </w:r>
          </w:p>
        </w:tc>
        <w:tc>
          <w:tcPr>
            <w:tcW w:w="2289" w:type="dxa"/>
            <w:vAlign w:val="center"/>
          </w:tcPr>
          <w:p w14:paraId="09AD2ADE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7</w:t>
            </w:r>
          </w:p>
        </w:tc>
        <w:tc>
          <w:tcPr>
            <w:tcW w:w="1799" w:type="dxa"/>
            <w:vAlign w:val="center"/>
          </w:tcPr>
          <w:p w14:paraId="53524750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5.00</w:t>
            </w:r>
          </w:p>
        </w:tc>
        <w:tc>
          <w:tcPr>
            <w:tcW w:w="1985" w:type="dxa"/>
            <w:vAlign w:val="center"/>
          </w:tcPr>
          <w:p w14:paraId="1686988A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4.67</w:t>
            </w:r>
          </w:p>
        </w:tc>
      </w:tr>
    </w:tbl>
    <w:p w14:paraId="610881E9" w14:textId="77777777" w:rsidR="00C345C1" w:rsidRPr="000642A4" w:rsidRDefault="00C345C1" w:rsidP="00C345C1">
      <w:pPr>
        <w:rPr>
          <w:b/>
          <w:bCs/>
          <w:iCs/>
          <w:sz w:val="22"/>
        </w:rPr>
      </w:pPr>
      <w:r w:rsidRPr="000642A4">
        <w:rPr>
          <w:b/>
          <w:iCs/>
          <w:sz w:val="22"/>
        </w:rPr>
        <w:t>Tabela. Ocena nauczycieli WKSiR przez studentów spoza Wydziału,</w:t>
      </w:r>
      <w:r w:rsidRPr="000642A4">
        <w:rPr>
          <w:b/>
          <w:bCs/>
          <w:iCs/>
          <w:sz w:val="22"/>
        </w:rPr>
        <w:t xml:space="preserve"> 2021-2022, semestr zimowy</w:t>
      </w:r>
    </w:p>
    <w:p w14:paraId="1E6CB3C5" w14:textId="77777777" w:rsidR="00C345C1" w:rsidRPr="000642A4" w:rsidRDefault="00C345C1" w:rsidP="00C345C1">
      <w:pPr>
        <w:ind w:firstLine="708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9"/>
        <w:gridCol w:w="3289"/>
        <w:gridCol w:w="1958"/>
        <w:gridCol w:w="1224"/>
        <w:gridCol w:w="1054"/>
      </w:tblGrid>
      <w:tr w:rsidR="000642A4" w:rsidRPr="000642A4" w14:paraId="0E4449FA" w14:textId="77777777" w:rsidTr="00594CA1">
        <w:trPr>
          <w:trHeight w:val="493"/>
        </w:trPr>
        <w:tc>
          <w:tcPr>
            <w:tcW w:w="1429" w:type="dxa"/>
            <w:shd w:val="clear" w:color="auto" w:fill="F3F3F3"/>
            <w:vAlign w:val="center"/>
          </w:tcPr>
          <w:p w14:paraId="4B39442A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Studenci oceniający</w:t>
            </w:r>
          </w:p>
        </w:tc>
        <w:tc>
          <w:tcPr>
            <w:tcW w:w="3289" w:type="dxa"/>
            <w:shd w:val="clear" w:color="auto" w:fill="F3F3F3"/>
            <w:vAlign w:val="center"/>
          </w:tcPr>
          <w:p w14:paraId="6EF8D08D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Jednostka oceniana WKŚiR</w:t>
            </w:r>
          </w:p>
        </w:tc>
        <w:tc>
          <w:tcPr>
            <w:tcW w:w="1958" w:type="dxa"/>
            <w:shd w:val="clear" w:color="auto" w:fill="F3F3F3"/>
            <w:vAlign w:val="center"/>
          </w:tcPr>
          <w:p w14:paraId="5A65B47F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Liczba nauczycieli podlegających ocenie</w:t>
            </w:r>
          </w:p>
        </w:tc>
        <w:tc>
          <w:tcPr>
            <w:tcW w:w="2278" w:type="dxa"/>
            <w:gridSpan w:val="2"/>
            <w:shd w:val="clear" w:color="auto" w:fill="F3F3F3"/>
            <w:vAlign w:val="center"/>
          </w:tcPr>
          <w:p w14:paraId="0ACA4EF9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Zakres (od-do)</w:t>
            </w:r>
          </w:p>
        </w:tc>
      </w:tr>
      <w:tr w:rsidR="000642A4" w:rsidRPr="000642A4" w14:paraId="5E791FAF" w14:textId="77777777" w:rsidTr="00594CA1">
        <w:trPr>
          <w:trHeight w:val="476"/>
        </w:trPr>
        <w:tc>
          <w:tcPr>
            <w:tcW w:w="1429" w:type="dxa"/>
            <w:vMerge w:val="restart"/>
            <w:vAlign w:val="center"/>
          </w:tcPr>
          <w:p w14:paraId="6CD6B30A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WBiHZ</w:t>
            </w:r>
          </w:p>
        </w:tc>
        <w:tc>
          <w:tcPr>
            <w:tcW w:w="3289" w:type="dxa"/>
            <w:vAlign w:val="center"/>
          </w:tcPr>
          <w:p w14:paraId="039F81D2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Katedra Agroinżynierii</w:t>
            </w:r>
          </w:p>
        </w:tc>
        <w:tc>
          <w:tcPr>
            <w:tcW w:w="1958" w:type="dxa"/>
            <w:vAlign w:val="center"/>
          </w:tcPr>
          <w:p w14:paraId="1943FA15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24" w:type="dxa"/>
            <w:vAlign w:val="center"/>
          </w:tcPr>
          <w:p w14:paraId="5FDDB239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4.32</w:t>
            </w:r>
          </w:p>
        </w:tc>
        <w:tc>
          <w:tcPr>
            <w:tcW w:w="1054" w:type="dxa"/>
            <w:vAlign w:val="center"/>
          </w:tcPr>
          <w:p w14:paraId="570B1032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0642A4" w:rsidRPr="000642A4" w14:paraId="1023C75F" w14:textId="77777777" w:rsidTr="00594CA1">
        <w:trPr>
          <w:trHeight w:val="129"/>
        </w:trPr>
        <w:tc>
          <w:tcPr>
            <w:tcW w:w="1429" w:type="dxa"/>
            <w:vMerge/>
            <w:vAlign w:val="center"/>
          </w:tcPr>
          <w:p w14:paraId="67C16E63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02B4C8CD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Katedra Architektury Krajobrazu</w:t>
            </w:r>
          </w:p>
        </w:tc>
        <w:tc>
          <w:tcPr>
            <w:tcW w:w="1958" w:type="dxa"/>
            <w:vAlign w:val="center"/>
          </w:tcPr>
          <w:p w14:paraId="6C88051C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24" w:type="dxa"/>
            <w:vAlign w:val="center"/>
          </w:tcPr>
          <w:p w14:paraId="3938FC8F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5.00</w:t>
            </w:r>
          </w:p>
        </w:tc>
        <w:tc>
          <w:tcPr>
            <w:tcW w:w="1054" w:type="dxa"/>
            <w:vAlign w:val="center"/>
          </w:tcPr>
          <w:p w14:paraId="5A3DCE64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4.75</w:t>
            </w:r>
          </w:p>
        </w:tc>
      </w:tr>
      <w:tr w:rsidR="000642A4" w:rsidRPr="000642A4" w14:paraId="79AE7CA8" w14:textId="77777777" w:rsidTr="00594CA1">
        <w:trPr>
          <w:trHeight w:val="191"/>
        </w:trPr>
        <w:tc>
          <w:tcPr>
            <w:tcW w:w="1429" w:type="dxa"/>
            <w:vMerge/>
            <w:vAlign w:val="center"/>
          </w:tcPr>
          <w:p w14:paraId="47A43059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00DF9FF3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Katedra Bioinżynierii</w:t>
            </w:r>
          </w:p>
        </w:tc>
        <w:tc>
          <w:tcPr>
            <w:tcW w:w="1958" w:type="dxa"/>
            <w:vAlign w:val="center"/>
          </w:tcPr>
          <w:p w14:paraId="1E07EA0C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24" w:type="dxa"/>
            <w:vAlign w:val="center"/>
          </w:tcPr>
          <w:p w14:paraId="30AA8DC0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5.00</w:t>
            </w:r>
          </w:p>
        </w:tc>
        <w:tc>
          <w:tcPr>
            <w:tcW w:w="1054" w:type="dxa"/>
            <w:vAlign w:val="center"/>
          </w:tcPr>
          <w:p w14:paraId="1A0CD75B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4.63</w:t>
            </w:r>
          </w:p>
        </w:tc>
      </w:tr>
      <w:tr w:rsidR="000642A4" w:rsidRPr="000642A4" w14:paraId="61C3289D" w14:textId="77777777" w:rsidTr="00594CA1">
        <w:trPr>
          <w:trHeight w:val="381"/>
        </w:trPr>
        <w:tc>
          <w:tcPr>
            <w:tcW w:w="1429" w:type="dxa"/>
            <w:vMerge/>
            <w:vAlign w:val="center"/>
          </w:tcPr>
          <w:p w14:paraId="35F1433D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03AD4352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Katedra Genetyki, Hodowli i Biotechnologii Roślin</w:t>
            </w:r>
          </w:p>
        </w:tc>
        <w:tc>
          <w:tcPr>
            <w:tcW w:w="1958" w:type="dxa"/>
            <w:vAlign w:val="center"/>
          </w:tcPr>
          <w:p w14:paraId="28FC5132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24" w:type="dxa"/>
            <w:vAlign w:val="center"/>
          </w:tcPr>
          <w:p w14:paraId="72C3ABAD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5.00</w:t>
            </w:r>
          </w:p>
        </w:tc>
        <w:tc>
          <w:tcPr>
            <w:tcW w:w="1054" w:type="dxa"/>
            <w:vAlign w:val="center"/>
          </w:tcPr>
          <w:p w14:paraId="579DF4BF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4.58</w:t>
            </w:r>
          </w:p>
        </w:tc>
      </w:tr>
      <w:tr w:rsidR="000642A4" w:rsidRPr="000642A4" w14:paraId="3B16FA42" w14:textId="77777777" w:rsidTr="00594CA1">
        <w:trPr>
          <w:trHeight w:val="191"/>
        </w:trPr>
        <w:tc>
          <w:tcPr>
            <w:tcW w:w="1429" w:type="dxa"/>
            <w:vMerge/>
            <w:vAlign w:val="center"/>
          </w:tcPr>
          <w:p w14:paraId="16F9F816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0EAF30CC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Katedra Kształtowania Środowiska</w:t>
            </w:r>
          </w:p>
        </w:tc>
        <w:tc>
          <w:tcPr>
            <w:tcW w:w="1958" w:type="dxa"/>
            <w:vAlign w:val="center"/>
          </w:tcPr>
          <w:p w14:paraId="71EFBC8D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24" w:type="dxa"/>
            <w:vAlign w:val="center"/>
          </w:tcPr>
          <w:p w14:paraId="15216124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4.81</w:t>
            </w:r>
          </w:p>
        </w:tc>
        <w:tc>
          <w:tcPr>
            <w:tcW w:w="1054" w:type="dxa"/>
            <w:vAlign w:val="center"/>
          </w:tcPr>
          <w:p w14:paraId="3C98558E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0642A4" w:rsidRPr="000642A4" w14:paraId="59D6040E" w14:textId="77777777" w:rsidTr="00594CA1">
        <w:trPr>
          <w:trHeight w:val="253"/>
        </w:trPr>
        <w:tc>
          <w:tcPr>
            <w:tcW w:w="1429" w:type="dxa"/>
            <w:vMerge w:val="restart"/>
            <w:vAlign w:val="center"/>
          </w:tcPr>
          <w:p w14:paraId="7B8B8F5D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WA</w:t>
            </w:r>
          </w:p>
        </w:tc>
        <w:tc>
          <w:tcPr>
            <w:tcW w:w="3289" w:type="dxa"/>
            <w:vAlign w:val="center"/>
          </w:tcPr>
          <w:p w14:paraId="3407D760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Katedra Architektury Krajobrazu</w:t>
            </w:r>
          </w:p>
        </w:tc>
        <w:tc>
          <w:tcPr>
            <w:tcW w:w="1958" w:type="dxa"/>
            <w:vAlign w:val="center"/>
          </w:tcPr>
          <w:p w14:paraId="2BDE49A1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24" w:type="dxa"/>
            <w:vAlign w:val="center"/>
          </w:tcPr>
          <w:p w14:paraId="09BB7178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3.94</w:t>
            </w:r>
          </w:p>
        </w:tc>
        <w:tc>
          <w:tcPr>
            <w:tcW w:w="1054" w:type="dxa"/>
            <w:vAlign w:val="center"/>
          </w:tcPr>
          <w:p w14:paraId="76FCC31C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0642A4" w:rsidRPr="000642A4" w14:paraId="53E7A416" w14:textId="77777777" w:rsidTr="00594CA1">
        <w:trPr>
          <w:trHeight w:val="145"/>
        </w:trPr>
        <w:tc>
          <w:tcPr>
            <w:tcW w:w="1429" w:type="dxa"/>
            <w:vMerge/>
            <w:vAlign w:val="center"/>
          </w:tcPr>
          <w:p w14:paraId="026662BC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2CE66B03" w14:textId="77777777" w:rsidR="00C345C1" w:rsidRPr="000642A4" w:rsidRDefault="00C345C1" w:rsidP="00594CA1">
            <w:pPr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Katedra Ogrodnictwa</w:t>
            </w:r>
          </w:p>
        </w:tc>
        <w:tc>
          <w:tcPr>
            <w:tcW w:w="1958" w:type="dxa"/>
            <w:vAlign w:val="center"/>
          </w:tcPr>
          <w:p w14:paraId="1EA42C15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24" w:type="dxa"/>
            <w:vAlign w:val="center"/>
          </w:tcPr>
          <w:p w14:paraId="1B3BF1E1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4.83</w:t>
            </w:r>
          </w:p>
        </w:tc>
        <w:tc>
          <w:tcPr>
            <w:tcW w:w="1054" w:type="dxa"/>
            <w:vAlign w:val="center"/>
          </w:tcPr>
          <w:p w14:paraId="65BB0CD1" w14:textId="77777777" w:rsidR="00C345C1" w:rsidRPr="000642A4" w:rsidRDefault="00C345C1" w:rsidP="00594C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642A4">
              <w:rPr>
                <w:rFonts w:cstheme="minorHAnsi"/>
                <w:sz w:val="20"/>
                <w:szCs w:val="20"/>
              </w:rPr>
              <w:t>4.83</w:t>
            </w:r>
          </w:p>
        </w:tc>
      </w:tr>
    </w:tbl>
    <w:p w14:paraId="788ECAFD" w14:textId="77777777" w:rsidR="00C345C1" w:rsidRPr="000642A4" w:rsidRDefault="00C345C1" w:rsidP="00C345C1">
      <w:pPr>
        <w:rPr>
          <w:szCs w:val="24"/>
        </w:rPr>
      </w:pPr>
      <w:r w:rsidRPr="000642A4">
        <w:rPr>
          <w:szCs w:val="24"/>
        </w:rPr>
        <w:t>Żaden z nauczycieli nie otrzymał w procesie ankietyzacji w semestrze zimowym 2021/2022 oceny negatywnej. W wyniku odwołania się nauczyciela od oceny, uzyskanej nie reprezentatywną liczbą ankiet studentów, ocena została anulowana przez Dziekana WKŚIR a nauczyciel został wskazany do hospitacji zajęć w nowym roku akademickim (2022/2023).</w:t>
      </w:r>
    </w:p>
    <w:p w14:paraId="50FE6F26" w14:textId="77777777" w:rsidR="00C345C1" w:rsidRPr="000642A4" w:rsidRDefault="00C345C1" w:rsidP="00C345C1">
      <w:pPr>
        <w:pStyle w:val="Akapitzlist"/>
        <w:numPr>
          <w:ilvl w:val="0"/>
          <w:numId w:val="0"/>
        </w:numPr>
        <w:spacing w:line="240" w:lineRule="auto"/>
        <w:ind w:left="360"/>
        <w:rPr>
          <w:rFonts w:cstheme="minorHAnsi"/>
          <w:b/>
          <w:bCs/>
        </w:rPr>
      </w:pPr>
    </w:p>
    <w:p w14:paraId="4BFAE310" w14:textId="77777777" w:rsidR="00C345C1" w:rsidRPr="000642A4" w:rsidRDefault="00C345C1" w:rsidP="00C345C1">
      <w:pPr>
        <w:spacing w:before="0"/>
        <w:rPr>
          <w:b/>
          <w:bCs/>
          <w:iCs/>
          <w:sz w:val="22"/>
        </w:rPr>
      </w:pPr>
      <w:r w:rsidRPr="000642A4">
        <w:rPr>
          <w:b/>
          <w:iCs/>
          <w:sz w:val="22"/>
        </w:rPr>
        <w:t xml:space="preserve">Tabela. Ocena nauczycieli WKŚiR przez studentów Wydziału, </w:t>
      </w:r>
      <w:r w:rsidRPr="000642A4">
        <w:rPr>
          <w:b/>
          <w:bCs/>
          <w:iCs/>
          <w:sz w:val="22"/>
        </w:rPr>
        <w:t>2021-2022, semestr letni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 w:firstRow="0" w:lastRow="0" w:firstColumn="0" w:lastColumn="1" w:noHBand="0" w:noVBand="0"/>
      </w:tblPr>
      <w:tblGrid>
        <w:gridCol w:w="2966"/>
        <w:gridCol w:w="2289"/>
        <w:gridCol w:w="1799"/>
        <w:gridCol w:w="1985"/>
      </w:tblGrid>
      <w:tr w:rsidR="000642A4" w:rsidRPr="000642A4" w14:paraId="3DEA1940" w14:textId="77777777" w:rsidTr="00594CA1">
        <w:trPr>
          <w:trHeight w:val="77"/>
        </w:trPr>
        <w:tc>
          <w:tcPr>
            <w:tcW w:w="2966" w:type="dxa"/>
            <w:shd w:val="clear" w:color="auto" w:fill="F3F3F3"/>
            <w:vAlign w:val="center"/>
          </w:tcPr>
          <w:p w14:paraId="72E5C9FB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Jednostka</w:t>
            </w:r>
          </w:p>
        </w:tc>
        <w:tc>
          <w:tcPr>
            <w:tcW w:w="2289" w:type="dxa"/>
            <w:shd w:val="clear" w:color="auto" w:fill="F3F3F3"/>
            <w:vAlign w:val="center"/>
          </w:tcPr>
          <w:p w14:paraId="748294F9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Liczba nauczycieli podlegających ocenie</w:t>
            </w:r>
          </w:p>
        </w:tc>
        <w:tc>
          <w:tcPr>
            <w:tcW w:w="3784" w:type="dxa"/>
            <w:gridSpan w:val="2"/>
            <w:shd w:val="clear" w:color="auto" w:fill="F3F3F3"/>
            <w:vAlign w:val="center"/>
          </w:tcPr>
          <w:p w14:paraId="5099F8C9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Zakres (od –do)</w:t>
            </w:r>
          </w:p>
        </w:tc>
      </w:tr>
      <w:tr w:rsidR="000642A4" w:rsidRPr="000642A4" w14:paraId="11B46633" w14:textId="77777777" w:rsidTr="00594CA1">
        <w:trPr>
          <w:trHeight w:val="383"/>
        </w:trPr>
        <w:tc>
          <w:tcPr>
            <w:tcW w:w="2966" w:type="dxa"/>
            <w:vAlign w:val="center"/>
          </w:tcPr>
          <w:p w14:paraId="58D78B1C" w14:textId="77777777" w:rsidR="00C345C1" w:rsidRPr="000642A4" w:rsidRDefault="00C345C1" w:rsidP="00594CA1">
            <w:pPr>
              <w:rPr>
                <w:b/>
                <w:sz w:val="20"/>
                <w:szCs w:val="20"/>
              </w:rPr>
            </w:pPr>
            <w:r w:rsidRPr="000642A4">
              <w:rPr>
                <w:b/>
                <w:sz w:val="20"/>
                <w:szCs w:val="20"/>
              </w:rPr>
              <w:t>Katedra Agroinżynierii</w:t>
            </w:r>
          </w:p>
        </w:tc>
        <w:tc>
          <w:tcPr>
            <w:tcW w:w="2289" w:type="dxa"/>
            <w:vAlign w:val="center"/>
          </w:tcPr>
          <w:p w14:paraId="6000895C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6</w:t>
            </w:r>
          </w:p>
        </w:tc>
        <w:tc>
          <w:tcPr>
            <w:tcW w:w="1799" w:type="dxa"/>
            <w:vAlign w:val="center"/>
          </w:tcPr>
          <w:p w14:paraId="0FA2869C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4,53</w:t>
            </w:r>
          </w:p>
        </w:tc>
        <w:tc>
          <w:tcPr>
            <w:tcW w:w="1985" w:type="dxa"/>
            <w:vAlign w:val="center"/>
          </w:tcPr>
          <w:p w14:paraId="6912CFA2" w14:textId="77777777" w:rsidR="00C345C1" w:rsidRPr="000642A4" w:rsidRDefault="00C345C1" w:rsidP="00594CA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5,0</w:t>
            </w:r>
          </w:p>
        </w:tc>
      </w:tr>
      <w:tr w:rsidR="000642A4" w:rsidRPr="000642A4" w14:paraId="5CBBF9C2" w14:textId="77777777" w:rsidTr="00594CA1">
        <w:trPr>
          <w:trHeight w:val="489"/>
        </w:trPr>
        <w:tc>
          <w:tcPr>
            <w:tcW w:w="2966" w:type="dxa"/>
            <w:vAlign w:val="center"/>
          </w:tcPr>
          <w:p w14:paraId="50C17F07" w14:textId="77777777" w:rsidR="00C345C1" w:rsidRPr="000642A4" w:rsidRDefault="00C345C1" w:rsidP="00594CA1">
            <w:pPr>
              <w:rPr>
                <w:b/>
                <w:sz w:val="20"/>
                <w:szCs w:val="20"/>
              </w:rPr>
            </w:pPr>
            <w:r w:rsidRPr="000642A4">
              <w:rPr>
                <w:b/>
                <w:sz w:val="20"/>
                <w:szCs w:val="20"/>
              </w:rPr>
              <w:t>Katedra Architektury Krajobrazu</w:t>
            </w:r>
          </w:p>
        </w:tc>
        <w:tc>
          <w:tcPr>
            <w:tcW w:w="2289" w:type="dxa"/>
            <w:vAlign w:val="center"/>
          </w:tcPr>
          <w:p w14:paraId="2A331AD8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</w:t>
            </w:r>
          </w:p>
        </w:tc>
        <w:tc>
          <w:tcPr>
            <w:tcW w:w="1799" w:type="dxa"/>
            <w:vAlign w:val="center"/>
          </w:tcPr>
          <w:p w14:paraId="05998825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4.44</w:t>
            </w:r>
          </w:p>
        </w:tc>
        <w:tc>
          <w:tcPr>
            <w:tcW w:w="1985" w:type="dxa"/>
            <w:vAlign w:val="center"/>
          </w:tcPr>
          <w:p w14:paraId="6E08A557" w14:textId="77777777" w:rsidR="00C345C1" w:rsidRPr="000642A4" w:rsidRDefault="00C345C1" w:rsidP="00594CA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5,0</w:t>
            </w:r>
          </w:p>
        </w:tc>
      </w:tr>
      <w:tr w:rsidR="000642A4" w:rsidRPr="000642A4" w14:paraId="5C4E5952" w14:textId="77777777" w:rsidTr="00594CA1">
        <w:trPr>
          <w:trHeight w:val="257"/>
        </w:trPr>
        <w:tc>
          <w:tcPr>
            <w:tcW w:w="2966" w:type="dxa"/>
            <w:vAlign w:val="center"/>
          </w:tcPr>
          <w:p w14:paraId="32696AC2" w14:textId="77777777" w:rsidR="00C345C1" w:rsidRPr="000642A4" w:rsidRDefault="00C345C1" w:rsidP="00594CA1">
            <w:pPr>
              <w:rPr>
                <w:b/>
                <w:sz w:val="20"/>
                <w:szCs w:val="20"/>
              </w:rPr>
            </w:pPr>
            <w:r w:rsidRPr="000642A4">
              <w:rPr>
                <w:b/>
                <w:sz w:val="20"/>
                <w:szCs w:val="20"/>
              </w:rPr>
              <w:t xml:space="preserve">Katedra Bioinżynierii </w:t>
            </w:r>
          </w:p>
        </w:tc>
        <w:tc>
          <w:tcPr>
            <w:tcW w:w="2289" w:type="dxa"/>
            <w:vAlign w:val="center"/>
          </w:tcPr>
          <w:p w14:paraId="113161CE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6</w:t>
            </w:r>
          </w:p>
        </w:tc>
        <w:tc>
          <w:tcPr>
            <w:tcW w:w="1799" w:type="dxa"/>
            <w:vAlign w:val="center"/>
          </w:tcPr>
          <w:p w14:paraId="2E81E0B2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4,92</w:t>
            </w:r>
          </w:p>
        </w:tc>
        <w:tc>
          <w:tcPr>
            <w:tcW w:w="1985" w:type="dxa"/>
            <w:vAlign w:val="center"/>
          </w:tcPr>
          <w:p w14:paraId="4795E3BB" w14:textId="77777777" w:rsidR="00C345C1" w:rsidRPr="000642A4" w:rsidRDefault="00C345C1" w:rsidP="00594CA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5,0</w:t>
            </w:r>
          </w:p>
        </w:tc>
      </w:tr>
      <w:tr w:rsidR="000642A4" w:rsidRPr="000642A4" w14:paraId="37C49521" w14:textId="77777777" w:rsidTr="00594CA1">
        <w:trPr>
          <w:trHeight w:val="94"/>
        </w:trPr>
        <w:tc>
          <w:tcPr>
            <w:tcW w:w="2966" w:type="dxa"/>
            <w:vAlign w:val="center"/>
          </w:tcPr>
          <w:p w14:paraId="44C57734" w14:textId="77777777" w:rsidR="00C345C1" w:rsidRPr="000642A4" w:rsidRDefault="00C345C1" w:rsidP="00594CA1">
            <w:pPr>
              <w:rPr>
                <w:b/>
                <w:sz w:val="20"/>
                <w:szCs w:val="20"/>
              </w:rPr>
            </w:pPr>
            <w:r w:rsidRPr="000642A4">
              <w:rPr>
                <w:b/>
                <w:sz w:val="20"/>
                <w:szCs w:val="20"/>
              </w:rPr>
              <w:t>Katedra Genetyki, Hodowli i Biotechnologii Roślin</w:t>
            </w:r>
          </w:p>
        </w:tc>
        <w:tc>
          <w:tcPr>
            <w:tcW w:w="2289" w:type="dxa"/>
            <w:vAlign w:val="center"/>
          </w:tcPr>
          <w:p w14:paraId="667AEC9E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1</w:t>
            </w:r>
          </w:p>
        </w:tc>
        <w:tc>
          <w:tcPr>
            <w:tcW w:w="1799" w:type="dxa"/>
            <w:vAlign w:val="center"/>
          </w:tcPr>
          <w:p w14:paraId="14D4445D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5.00</w:t>
            </w:r>
          </w:p>
        </w:tc>
        <w:tc>
          <w:tcPr>
            <w:tcW w:w="1985" w:type="dxa"/>
            <w:vAlign w:val="center"/>
          </w:tcPr>
          <w:p w14:paraId="2E4F6AE5" w14:textId="77777777" w:rsidR="00C345C1" w:rsidRPr="000642A4" w:rsidRDefault="00C345C1" w:rsidP="00594CA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-</w:t>
            </w:r>
          </w:p>
        </w:tc>
      </w:tr>
      <w:tr w:rsidR="000642A4" w:rsidRPr="000642A4" w14:paraId="5984A641" w14:textId="77777777" w:rsidTr="00594CA1">
        <w:trPr>
          <w:trHeight w:val="273"/>
        </w:trPr>
        <w:tc>
          <w:tcPr>
            <w:tcW w:w="2966" w:type="dxa"/>
            <w:vAlign w:val="center"/>
          </w:tcPr>
          <w:p w14:paraId="0B99E6D6" w14:textId="77777777" w:rsidR="00C345C1" w:rsidRPr="000642A4" w:rsidRDefault="00C345C1" w:rsidP="00594CA1">
            <w:pPr>
              <w:rPr>
                <w:b/>
                <w:sz w:val="20"/>
                <w:szCs w:val="20"/>
              </w:rPr>
            </w:pPr>
            <w:r w:rsidRPr="000642A4">
              <w:rPr>
                <w:b/>
                <w:sz w:val="20"/>
                <w:szCs w:val="20"/>
              </w:rPr>
              <w:t>Katedra Inżynierii Odnawialnych Źródeł Energii</w:t>
            </w:r>
          </w:p>
        </w:tc>
        <w:tc>
          <w:tcPr>
            <w:tcW w:w="2289" w:type="dxa"/>
            <w:vAlign w:val="center"/>
          </w:tcPr>
          <w:p w14:paraId="2A395D09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7</w:t>
            </w:r>
          </w:p>
        </w:tc>
        <w:tc>
          <w:tcPr>
            <w:tcW w:w="1799" w:type="dxa"/>
            <w:vAlign w:val="center"/>
          </w:tcPr>
          <w:p w14:paraId="75B2EC12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4.20</w:t>
            </w:r>
          </w:p>
        </w:tc>
        <w:tc>
          <w:tcPr>
            <w:tcW w:w="1985" w:type="dxa"/>
            <w:vAlign w:val="center"/>
          </w:tcPr>
          <w:p w14:paraId="6C176B84" w14:textId="77777777" w:rsidR="00C345C1" w:rsidRPr="000642A4" w:rsidRDefault="00C345C1" w:rsidP="00594CA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3.83</w:t>
            </w:r>
          </w:p>
        </w:tc>
      </w:tr>
      <w:tr w:rsidR="000642A4" w:rsidRPr="000642A4" w14:paraId="0EF1C988" w14:textId="77777777" w:rsidTr="00594CA1">
        <w:trPr>
          <w:trHeight w:val="311"/>
        </w:trPr>
        <w:tc>
          <w:tcPr>
            <w:tcW w:w="2966" w:type="dxa"/>
            <w:vAlign w:val="center"/>
          </w:tcPr>
          <w:p w14:paraId="50EAFCD4" w14:textId="77777777" w:rsidR="00C345C1" w:rsidRPr="000642A4" w:rsidRDefault="00C345C1" w:rsidP="00594CA1">
            <w:pPr>
              <w:rPr>
                <w:b/>
                <w:sz w:val="20"/>
                <w:szCs w:val="20"/>
              </w:rPr>
            </w:pPr>
            <w:r w:rsidRPr="000642A4">
              <w:rPr>
                <w:b/>
                <w:sz w:val="20"/>
                <w:szCs w:val="20"/>
              </w:rPr>
              <w:t>Katedra Kształtowania Środowiska</w:t>
            </w:r>
          </w:p>
        </w:tc>
        <w:tc>
          <w:tcPr>
            <w:tcW w:w="2289" w:type="dxa"/>
            <w:vAlign w:val="center"/>
          </w:tcPr>
          <w:p w14:paraId="61F23C76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14</w:t>
            </w:r>
          </w:p>
        </w:tc>
        <w:tc>
          <w:tcPr>
            <w:tcW w:w="1799" w:type="dxa"/>
            <w:vAlign w:val="center"/>
          </w:tcPr>
          <w:p w14:paraId="250666D7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4,82</w:t>
            </w:r>
          </w:p>
        </w:tc>
        <w:tc>
          <w:tcPr>
            <w:tcW w:w="1985" w:type="dxa"/>
            <w:vAlign w:val="center"/>
          </w:tcPr>
          <w:p w14:paraId="01A41622" w14:textId="77777777" w:rsidR="00C345C1" w:rsidRPr="000642A4" w:rsidRDefault="00C345C1" w:rsidP="00594CA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5,0</w:t>
            </w:r>
          </w:p>
        </w:tc>
      </w:tr>
      <w:tr w:rsidR="000642A4" w:rsidRPr="000642A4" w14:paraId="0396289C" w14:textId="77777777" w:rsidTr="00594CA1">
        <w:trPr>
          <w:trHeight w:val="479"/>
        </w:trPr>
        <w:tc>
          <w:tcPr>
            <w:tcW w:w="2966" w:type="dxa"/>
            <w:vAlign w:val="center"/>
          </w:tcPr>
          <w:p w14:paraId="6CCD1C34" w14:textId="77777777" w:rsidR="00C345C1" w:rsidRPr="000642A4" w:rsidRDefault="00C345C1" w:rsidP="00594CA1">
            <w:pPr>
              <w:rPr>
                <w:b/>
                <w:sz w:val="20"/>
                <w:szCs w:val="20"/>
              </w:rPr>
            </w:pPr>
            <w:r w:rsidRPr="000642A4">
              <w:rPr>
                <w:b/>
                <w:sz w:val="20"/>
                <w:szCs w:val="20"/>
              </w:rPr>
              <w:t>Katedra Ogrodnictwa</w:t>
            </w:r>
          </w:p>
        </w:tc>
        <w:tc>
          <w:tcPr>
            <w:tcW w:w="2289" w:type="dxa"/>
            <w:vAlign w:val="center"/>
          </w:tcPr>
          <w:p w14:paraId="13BFEC45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1</w:t>
            </w:r>
          </w:p>
        </w:tc>
        <w:tc>
          <w:tcPr>
            <w:tcW w:w="1799" w:type="dxa"/>
            <w:vAlign w:val="center"/>
          </w:tcPr>
          <w:p w14:paraId="44D7C831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5.00</w:t>
            </w:r>
          </w:p>
        </w:tc>
        <w:tc>
          <w:tcPr>
            <w:tcW w:w="1985" w:type="dxa"/>
            <w:vAlign w:val="center"/>
          </w:tcPr>
          <w:p w14:paraId="2527D153" w14:textId="77777777" w:rsidR="00C345C1" w:rsidRPr="000642A4" w:rsidRDefault="00C345C1" w:rsidP="00594CA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-</w:t>
            </w:r>
          </w:p>
        </w:tc>
      </w:tr>
    </w:tbl>
    <w:p w14:paraId="32A098C7" w14:textId="77777777" w:rsidR="00C345C1" w:rsidRPr="000642A4" w:rsidRDefault="00C345C1" w:rsidP="00C345C1">
      <w:pPr>
        <w:jc w:val="center"/>
        <w:rPr>
          <w:b/>
          <w:bCs/>
          <w:iCs/>
          <w:sz w:val="20"/>
          <w:szCs w:val="20"/>
        </w:rPr>
      </w:pPr>
      <w:r w:rsidRPr="000642A4">
        <w:rPr>
          <w:b/>
          <w:iCs/>
          <w:sz w:val="20"/>
          <w:szCs w:val="20"/>
        </w:rPr>
        <w:t xml:space="preserve">Tabela. Ocena nauczycieli WKSiR przez studentów spoza Wydziału, </w:t>
      </w:r>
      <w:r w:rsidRPr="000642A4">
        <w:rPr>
          <w:b/>
          <w:bCs/>
          <w:iCs/>
          <w:sz w:val="20"/>
          <w:szCs w:val="20"/>
        </w:rPr>
        <w:t>2021-2022, semestr letni</w:t>
      </w:r>
    </w:p>
    <w:p w14:paraId="5611D54C" w14:textId="77777777" w:rsidR="00C345C1" w:rsidRPr="000642A4" w:rsidRDefault="00C345C1" w:rsidP="00C345C1">
      <w:pPr>
        <w:ind w:firstLine="708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9"/>
        <w:gridCol w:w="3289"/>
        <w:gridCol w:w="1958"/>
        <w:gridCol w:w="1224"/>
        <w:gridCol w:w="1054"/>
      </w:tblGrid>
      <w:tr w:rsidR="000642A4" w:rsidRPr="000642A4" w14:paraId="61796101" w14:textId="77777777" w:rsidTr="00594CA1">
        <w:trPr>
          <w:trHeight w:val="611"/>
        </w:trPr>
        <w:tc>
          <w:tcPr>
            <w:tcW w:w="1429" w:type="dxa"/>
            <w:shd w:val="clear" w:color="auto" w:fill="F3F3F3"/>
            <w:vAlign w:val="center"/>
          </w:tcPr>
          <w:p w14:paraId="053097A2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Studenci oceniający</w:t>
            </w:r>
          </w:p>
        </w:tc>
        <w:tc>
          <w:tcPr>
            <w:tcW w:w="3289" w:type="dxa"/>
            <w:shd w:val="clear" w:color="auto" w:fill="F3F3F3"/>
            <w:vAlign w:val="center"/>
          </w:tcPr>
          <w:p w14:paraId="3435DF38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Jednostka oceniana WKŚiR</w:t>
            </w:r>
          </w:p>
        </w:tc>
        <w:tc>
          <w:tcPr>
            <w:tcW w:w="1958" w:type="dxa"/>
            <w:shd w:val="clear" w:color="auto" w:fill="F3F3F3"/>
            <w:vAlign w:val="center"/>
          </w:tcPr>
          <w:p w14:paraId="11C1381F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Liczba nauczycieli podlegających ocenie</w:t>
            </w:r>
          </w:p>
        </w:tc>
        <w:tc>
          <w:tcPr>
            <w:tcW w:w="2278" w:type="dxa"/>
            <w:gridSpan w:val="2"/>
            <w:shd w:val="clear" w:color="auto" w:fill="F3F3F3"/>
            <w:vAlign w:val="center"/>
          </w:tcPr>
          <w:p w14:paraId="3C92A965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Zakres (od-do)</w:t>
            </w:r>
          </w:p>
        </w:tc>
      </w:tr>
      <w:tr w:rsidR="000642A4" w:rsidRPr="000642A4" w14:paraId="7E02CD71" w14:textId="77777777" w:rsidTr="00594CA1">
        <w:trPr>
          <w:trHeight w:val="456"/>
        </w:trPr>
        <w:tc>
          <w:tcPr>
            <w:tcW w:w="1429" w:type="dxa"/>
            <w:vMerge w:val="restart"/>
            <w:vAlign w:val="center"/>
          </w:tcPr>
          <w:p w14:paraId="088B50FD" w14:textId="77777777" w:rsidR="00C345C1" w:rsidRPr="000642A4" w:rsidRDefault="00C345C1" w:rsidP="00594CA1">
            <w:pPr>
              <w:rPr>
                <w:b/>
                <w:bCs/>
                <w:sz w:val="20"/>
                <w:szCs w:val="20"/>
              </w:rPr>
            </w:pPr>
            <w:r w:rsidRPr="000642A4">
              <w:rPr>
                <w:b/>
                <w:bCs/>
                <w:sz w:val="20"/>
                <w:szCs w:val="20"/>
              </w:rPr>
              <w:t>WBiHZ</w:t>
            </w:r>
          </w:p>
        </w:tc>
        <w:tc>
          <w:tcPr>
            <w:tcW w:w="3289" w:type="dxa"/>
            <w:vAlign w:val="center"/>
          </w:tcPr>
          <w:p w14:paraId="63AEA36B" w14:textId="77777777" w:rsidR="00C345C1" w:rsidRPr="000642A4" w:rsidRDefault="00C345C1" w:rsidP="00594CA1">
            <w:pPr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Katedra Bioinżynierii</w:t>
            </w:r>
          </w:p>
        </w:tc>
        <w:tc>
          <w:tcPr>
            <w:tcW w:w="1958" w:type="dxa"/>
            <w:vAlign w:val="center"/>
          </w:tcPr>
          <w:p w14:paraId="3DC031D6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3</w:t>
            </w:r>
          </w:p>
        </w:tc>
        <w:tc>
          <w:tcPr>
            <w:tcW w:w="1224" w:type="dxa"/>
            <w:vAlign w:val="center"/>
          </w:tcPr>
          <w:p w14:paraId="1144C326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2,83</w:t>
            </w:r>
          </w:p>
        </w:tc>
        <w:tc>
          <w:tcPr>
            <w:tcW w:w="1054" w:type="dxa"/>
            <w:vAlign w:val="center"/>
          </w:tcPr>
          <w:p w14:paraId="15FF4B92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4,74</w:t>
            </w:r>
          </w:p>
        </w:tc>
      </w:tr>
      <w:tr w:rsidR="000642A4" w:rsidRPr="000642A4" w14:paraId="6E9BDADD" w14:textId="77777777" w:rsidTr="00594CA1">
        <w:trPr>
          <w:trHeight w:val="293"/>
        </w:trPr>
        <w:tc>
          <w:tcPr>
            <w:tcW w:w="1429" w:type="dxa"/>
            <w:vMerge/>
            <w:vAlign w:val="center"/>
          </w:tcPr>
          <w:p w14:paraId="4C906B1A" w14:textId="77777777" w:rsidR="00C345C1" w:rsidRPr="000642A4" w:rsidRDefault="00C345C1" w:rsidP="00594CA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5B699272" w14:textId="77777777" w:rsidR="00C345C1" w:rsidRPr="000642A4" w:rsidRDefault="00C345C1" w:rsidP="00594CA1">
            <w:pPr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Katedra Genetyki, Hodowli i Biotechnologii Roślin</w:t>
            </w:r>
          </w:p>
        </w:tc>
        <w:tc>
          <w:tcPr>
            <w:tcW w:w="1958" w:type="dxa"/>
            <w:vAlign w:val="center"/>
          </w:tcPr>
          <w:p w14:paraId="7C23FC9F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3</w:t>
            </w:r>
          </w:p>
        </w:tc>
        <w:tc>
          <w:tcPr>
            <w:tcW w:w="1224" w:type="dxa"/>
            <w:vAlign w:val="center"/>
          </w:tcPr>
          <w:p w14:paraId="0B9F5E78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4,83</w:t>
            </w:r>
          </w:p>
        </w:tc>
        <w:tc>
          <w:tcPr>
            <w:tcW w:w="1054" w:type="dxa"/>
            <w:vAlign w:val="center"/>
          </w:tcPr>
          <w:p w14:paraId="7BF7DB0F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4.95</w:t>
            </w:r>
          </w:p>
        </w:tc>
      </w:tr>
      <w:tr w:rsidR="000642A4" w:rsidRPr="000642A4" w14:paraId="7AA4ED1D" w14:textId="77777777" w:rsidTr="00594CA1">
        <w:trPr>
          <w:trHeight w:val="373"/>
        </w:trPr>
        <w:tc>
          <w:tcPr>
            <w:tcW w:w="1429" w:type="dxa"/>
            <w:vMerge w:val="restart"/>
            <w:vAlign w:val="center"/>
          </w:tcPr>
          <w:p w14:paraId="6C283968" w14:textId="77777777" w:rsidR="00C345C1" w:rsidRPr="000642A4" w:rsidRDefault="00C345C1" w:rsidP="00594CA1">
            <w:pPr>
              <w:rPr>
                <w:b/>
                <w:bCs/>
                <w:sz w:val="20"/>
                <w:szCs w:val="20"/>
              </w:rPr>
            </w:pPr>
            <w:r w:rsidRPr="000642A4">
              <w:rPr>
                <w:b/>
                <w:bCs/>
                <w:sz w:val="20"/>
                <w:szCs w:val="20"/>
              </w:rPr>
              <w:t>WA</w:t>
            </w:r>
          </w:p>
        </w:tc>
        <w:tc>
          <w:tcPr>
            <w:tcW w:w="3289" w:type="dxa"/>
            <w:vAlign w:val="center"/>
          </w:tcPr>
          <w:p w14:paraId="5E2F44FD" w14:textId="77777777" w:rsidR="00C345C1" w:rsidRPr="000642A4" w:rsidRDefault="00C345C1" w:rsidP="00594CA1">
            <w:pPr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Katedra Architektury Krajobrazu</w:t>
            </w:r>
          </w:p>
        </w:tc>
        <w:tc>
          <w:tcPr>
            <w:tcW w:w="1958" w:type="dxa"/>
            <w:vAlign w:val="center"/>
          </w:tcPr>
          <w:p w14:paraId="567681A3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2</w:t>
            </w:r>
          </w:p>
        </w:tc>
        <w:tc>
          <w:tcPr>
            <w:tcW w:w="1224" w:type="dxa"/>
            <w:vAlign w:val="center"/>
          </w:tcPr>
          <w:p w14:paraId="1B58415A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4,5</w:t>
            </w:r>
          </w:p>
        </w:tc>
        <w:tc>
          <w:tcPr>
            <w:tcW w:w="1054" w:type="dxa"/>
            <w:vAlign w:val="center"/>
          </w:tcPr>
          <w:p w14:paraId="23CFEC32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5,0</w:t>
            </w:r>
          </w:p>
        </w:tc>
      </w:tr>
      <w:tr w:rsidR="000642A4" w:rsidRPr="000642A4" w14:paraId="7647138C" w14:textId="77777777" w:rsidTr="00594CA1">
        <w:trPr>
          <w:trHeight w:val="279"/>
        </w:trPr>
        <w:tc>
          <w:tcPr>
            <w:tcW w:w="1429" w:type="dxa"/>
            <w:vMerge/>
            <w:vAlign w:val="center"/>
          </w:tcPr>
          <w:p w14:paraId="24295F28" w14:textId="77777777" w:rsidR="00C345C1" w:rsidRPr="000642A4" w:rsidRDefault="00C345C1" w:rsidP="00594CA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89" w:type="dxa"/>
            <w:vAlign w:val="center"/>
          </w:tcPr>
          <w:p w14:paraId="6234517A" w14:textId="77777777" w:rsidR="00C345C1" w:rsidRPr="000642A4" w:rsidRDefault="00C345C1" w:rsidP="00594CA1">
            <w:pPr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Katedra Ogrodnictwa</w:t>
            </w:r>
          </w:p>
        </w:tc>
        <w:tc>
          <w:tcPr>
            <w:tcW w:w="1958" w:type="dxa"/>
            <w:vAlign w:val="center"/>
          </w:tcPr>
          <w:p w14:paraId="0C26AE42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1</w:t>
            </w:r>
          </w:p>
        </w:tc>
        <w:tc>
          <w:tcPr>
            <w:tcW w:w="1224" w:type="dxa"/>
            <w:vAlign w:val="center"/>
          </w:tcPr>
          <w:p w14:paraId="42F7D3E5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5,0</w:t>
            </w:r>
          </w:p>
        </w:tc>
        <w:tc>
          <w:tcPr>
            <w:tcW w:w="1054" w:type="dxa"/>
            <w:vAlign w:val="center"/>
          </w:tcPr>
          <w:p w14:paraId="3888E1B1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-</w:t>
            </w:r>
          </w:p>
        </w:tc>
      </w:tr>
      <w:tr w:rsidR="000642A4" w:rsidRPr="000642A4" w14:paraId="5A7A3419" w14:textId="77777777" w:rsidTr="00594CA1">
        <w:trPr>
          <w:trHeight w:val="186"/>
        </w:trPr>
        <w:tc>
          <w:tcPr>
            <w:tcW w:w="1429" w:type="dxa"/>
            <w:vAlign w:val="center"/>
          </w:tcPr>
          <w:p w14:paraId="1FC5D04E" w14:textId="77777777" w:rsidR="00C345C1" w:rsidRPr="000642A4" w:rsidRDefault="00C345C1" w:rsidP="00594CA1">
            <w:pPr>
              <w:rPr>
                <w:b/>
                <w:bCs/>
                <w:sz w:val="20"/>
                <w:szCs w:val="20"/>
              </w:rPr>
            </w:pPr>
            <w:r w:rsidRPr="000642A4">
              <w:rPr>
                <w:b/>
                <w:bCs/>
                <w:sz w:val="20"/>
                <w:szCs w:val="20"/>
              </w:rPr>
              <w:t>WNoŻiR</w:t>
            </w:r>
          </w:p>
        </w:tc>
        <w:tc>
          <w:tcPr>
            <w:tcW w:w="3289" w:type="dxa"/>
            <w:vAlign w:val="center"/>
          </w:tcPr>
          <w:p w14:paraId="02D5104A" w14:textId="77777777" w:rsidR="00C345C1" w:rsidRPr="000642A4" w:rsidRDefault="00C345C1" w:rsidP="00594CA1">
            <w:pPr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Katedra Bioinżynierii</w:t>
            </w:r>
          </w:p>
        </w:tc>
        <w:tc>
          <w:tcPr>
            <w:tcW w:w="1958" w:type="dxa"/>
            <w:vAlign w:val="center"/>
          </w:tcPr>
          <w:p w14:paraId="42DE9317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</w:t>
            </w:r>
          </w:p>
        </w:tc>
        <w:tc>
          <w:tcPr>
            <w:tcW w:w="1224" w:type="dxa"/>
            <w:vAlign w:val="center"/>
          </w:tcPr>
          <w:p w14:paraId="6FBDB9A3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2.00</w:t>
            </w:r>
          </w:p>
        </w:tc>
        <w:tc>
          <w:tcPr>
            <w:tcW w:w="1054" w:type="dxa"/>
            <w:vAlign w:val="center"/>
          </w:tcPr>
          <w:p w14:paraId="5C87A2B7" w14:textId="77777777" w:rsidR="00C345C1" w:rsidRPr="000642A4" w:rsidRDefault="00C345C1" w:rsidP="00594CA1">
            <w:pPr>
              <w:jc w:val="center"/>
              <w:rPr>
                <w:sz w:val="20"/>
                <w:szCs w:val="20"/>
              </w:rPr>
            </w:pPr>
            <w:r w:rsidRPr="000642A4">
              <w:rPr>
                <w:sz w:val="20"/>
                <w:szCs w:val="20"/>
              </w:rPr>
              <w:t>4,76</w:t>
            </w:r>
          </w:p>
        </w:tc>
      </w:tr>
    </w:tbl>
    <w:p w14:paraId="1D2D9952" w14:textId="77777777" w:rsidR="00C345C1" w:rsidRPr="000642A4" w:rsidRDefault="00C345C1" w:rsidP="00C345C1">
      <w:r w:rsidRPr="000642A4">
        <w:t>Dwóch nauczycieli z jednej jednostki na WKSiR  (Katedra Bioinżynierii) otrzymało oceny negatywne od studentów spoza Wydziału, na wniosek Dziekana ci nauczyciele zostaną poddani hospitacji zajęć dydaktycznych w kolejnym roku akademickim.</w:t>
      </w:r>
    </w:p>
    <w:p w14:paraId="22A2F29D" w14:textId="35A72742" w:rsidR="004807EF" w:rsidRDefault="004807EF" w:rsidP="003D5CAF">
      <w:pPr>
        <w:pStyle w:val="Nagwek2"/>
      </w:pPr>
      <w:r>
        <w:t xml:space="preserve">4.3 </w:t>
      </w:r>
      <w:r w:rsidRPr="003F5F9E">
        <w:t>System wspierania i motywowania nauczycieli akademickich do rozwoju naukowego lub</w:t>
      </w:r>
      <w:r w:rsidRPr="00867AC1">
        <w:t xml:space="preserve"> </w:t>
      </w:r>
      <w:r w:rsidRPr="00AD2A13">
        <w:t>artystycznego oraz podnoszenia kompetencji dydaktycznych - nagrody za dydaktykę, pensum, zniżki, awanse</w:t>
      </w:r>
      <w:bookmarkEnd w:id="55"/>
    </w:p>
    <w:p w14:paraId="67AD1668" w14:textId="77777777" w:rsidR="004807EF" w:rsidRPr="003F5F9E" w:rsidRDefault="004807EF" w:rsidP="004807EF">
      <w:pPr>
        <w:rPr>
          <w:rFonts w:cstheme="minorHAnsi"/>
          <w:b/>
        </w:rPr>
      </w:pPr>
      <w:r w:rsidRPr="003F5F9E">
        <w:rPr>
          <w:rFonts w:cstheme="minorHAnsi"/>
          <w:b/>
        </w:rPr>
        <w:t>Ocena systemu wspierania i motywowania nauczycieli akademickich do rozwoju naukowego lub artystycznego oraz podnoszenie ich kompetencji dydaktycznych, w tym związanych z kształceniem z wykorzystaniem metod i technik kształcenia na odległość.</w:t>
      </w:r>
    </w:p>
    <w:p w14:paraId="2EE29163" w14:textId="68F9537D" w:rsidR="004807EF" w:rsidRDefault="004807EF" w:rsidP="004807EF">
      <w:pPr>
        <w:rPr>
          <w:rFonts w:cstheme="minorHAnsi"/>
          <w:b/>
        </w:rPr>
      </w:pPr>
      <w:r w:rsidRPr="003F5F9E">
        <w:rPr>
          <w:rFonts w:cstheme="minorHAnsi"/>
          <w:b/>
        </w:rPr>
        <w:t>Monitorowanie zadowolenia nauczycieli akademickich z funkcjonalności stosowanych platform i narzędzi do nauczania.</w:t>
      </w:r>
    </w:p>
    <w:p w14:paraId="11FE662F" w14:textId="77777777" w:rsidR="004807EF" w:rsidRPr="004807EF" w:rsidRDefault="004807EF" w:rsidP="004807EF">
      <w:pPr>
        <w:rPr>
          <w:u w:val="single"/>
        </w:rPr>
      </w:pPr>
      <w:r w:rsidRPr="004807EF">
        <w:rPr>
          <w:u w:val="single"/>
        </w:rPr>
        <w:t>DANE ŹRÓDŁOWE</w:t>
      </w:r>
    </w:p>
    <w:p w14:paraId="3A06E502" w14:textId="77777777" w:rsidR="0064578B" w:rsidRPr="000642A4" w:rsidRDefault="0064578B" w:rsidP="00A51F6E">
      <w:pPr>
        <w:pStyle w:val="Akapitzlist"/>
        <w:numPr>
          <w:ilvl w:val="0"/>
          <w:numId w:val="31"/>
        </w:numPr>
        <w:rPr>
          <w:rFonts w:cstheme="minorHAnsi"/>
          <w:b/>
          <w:bCs/>
        </w:rPr>
      </w:pPr>
      <w:bookmarkStart w:id="56" w:name="_Toc115856189"/>
      <w:r w:rsidRPr="000642A4">
        <w:rPr>
          <w:rFonts w:cstheme="minorHAnsi"/>
          <w:b/>
          <w:bCs/>
        </w:rPr>
        <w:t>Ankieta poziomu satysfakcji nauczyciela akademickiego w roku akademickim 2021/2022, WKSiR</w:t>
      </w:r>
    </w:p>
    <w:p w14:paraId="358C63DB" w14:textId="77777777" w:rsidR="0064578B" w:rsidRPr="000642A4" w:rsidRDefault="0064578B" w:rsidP="00A51F6E">
      <w:pPr>
        <w:pStyle w:val="Akapitzlist"/>
        <w:numPr>
          <w:ilvl w:val="0"/>
          <w:numId w:val="35"/>
        </w:numPr>
        <w:spacing w:line="240" w:lineRule="auto"/>
        <w:rPr>
          <w:rFonts w:cstheme="minorHAnsi"/>
        </w:rPr>
      </w:pPr>
      <w:r w:rsidRPr="000642A4">
        <w:rPr>
          <w:rFonts w:cstheme="minorHAnsi"/>
        </w:rPr>
        <w:t>50% nauczycieli na WKSiR oceniło wyposażenie sal laboratoryjnych w sprzęt, aparaturę i odczynniki jako dostateczne (ocena 3.0) a 33,3% przyznało ocenę dobrą (ocena 4.0).</w:t>
      </w:r>
    </w:p>
    <w:p w14:paraId="65DF9223" w14:textId="77777777" w:rsidR="0064578B" w:rsidRPr="000642A4" w:rsidRDefault="0064578B" w:rsidP="00A51F6E">
      <w:pPr>
        <w:pStyle w:val="Akapitzlist"/>
        <w:numPr>
          <w:ilvl w:val="0"/>
          <w:numId w:val="35"/>
        </w:numPr>
        <w:spacing w:line="240" w:lineRule="auto"/>
        <w:rPr>
          <w:rFonts w:cstheme="minorHAnsi"/>
        </w:rPr>
      </w:pPr>
      <w:r w:rsidRPr="000642A4">
        <w:rPr>
          <w:rFonts w:cstheme="minorHAnsi"/>
        </w:rPr>
        <w:t>67% nauczycieli ocenia dostępność internetu i komputerów w procesie dydaktycznym jako dobrą (ocena 4-4.5) a 33,3% jako niedostateczną (ocena 2.0)</w:t>
      </w:r>
    </w:p>
    <w:p w14:paraId="4CF630CA" w14:textId="655DBDDB" w:rsidR="0064578B" w:rsidRPr="000642A4" w:rsidRDefault="0064578B" w:rsidP="00A51F6E">
      <w:pPr>
        <w:pStyle w:val="Akapitzlist"/>
        <w:numPr>
          <w:ilvl w:val="0"/>
          <w:numId w:val="35"/>
        </w:numPr>
        <w:spacing w:line="240" w:lineRule="auto"/>
        <w:rPr>
          <w:rFonts w:cstheme="minorBidi"/>
        </w:rPr>
      </w:pPr>
      <w:r w:rsidRPr="000642A4">
        <w:rPr>
          <w:rFonts w:cstheme="minorBidi"/>
        </w:rPr>
        <w:t>50% nauczycieli ocenia możliwość prowadzenia zajęć zdalnie (online) jako bardzo dobrą (ocena 5.0), 33,5% jako dobrą</w:t>
      </w:r>
      <w:r w:rsidR="7C811A36" w:rsidRPr="000642A4">
        <w:rPr>
          <w:rFonts w:cstheme="minorBidi"/>
        </w:rPr>
        <w:t xml:space="preserve"> </w:t>
      </w:r>
      <w:r w:rsidRPr="000642A4">
        <w:rPr>
          <w:rFonts w:cstheme="minorBidi"/>
        </w:rPr>
        <w:t>(ocena 4-4.3) a 16,7% jako złą (ocena 2.0)</w:t>
      </w:r>
    </w:p>
    <w:p w14:paraId="1BBA9AB0" w14:textId="77777777" w:rsidR="0064578B" w:rsidRPr="000642A4" w:rsidRDefault="0064578B" w:rsidP="00A51F6E">
      <w:pPr>
        <w:pStyle w:val="Akapitzlist"/>
        <w:numPr>
          <w:ilvl w:val="0"/>
          <w:numId w:val="35"/>
        </w:numPr>
        <w:spacing w:line="240" w:lineRule="auto"/>
        <w:rPr>
          <w:rFonts w:cstheme="minorHAnsi"/>
        </w:rPr>
      </w:pPr>
      <w:r w:rsidRPr="000642A4">
        <w:rPr>
          <w:rFonts w:cstheme="minorHAnsi"/>
        </w:rPr>
        <w:t>Aż 66,7 % nauczycieli wskazało dostępność kursów rozwijających umiejętności dydaktyczne, z których skorzystali przynajmniej raz w roku a 16,7% nauczycieli na WKSiR nigdy nie korzystało z tej formy dokształcania a 16,7% nie było tym zainteresowanych</w:t>
      </w:r>
    </w:p>
    <w:p w14:paraId="60CD1B97" w14:textId="77777777" w:rsidR="0064578B" w:rsidRPr="000642A4" w:rsidRDefault="0064578B" w:rsidP="00A51F6E">
      <w:pPr>
        <w:pStyle w:val="Akapitzlist"/>
        <w:numPr>
          <w:ilvl w:val="0"/>
          <w:numId w:val="35"/>
        </w:numPr>
        <w:spacing w:line="240" w:lineRule="auto"/>
        <w:rPr>
          <w:rFonts w:cstheme="minorHAnsi"/>
        </w:rPr>
      </w:pPr>
      <w:r w:rsidRPr="000642A4">
        <w:rPr>
          <w:rFonts w:cstheme="minorHAnsi"/>
        </w:rPr>
        <w:t>50% nauczycieli nie miało zdania na temat możliwości podnoszenia kompetencji zawodowych w jednostce, w której są zatrudnieni, 33,3% oceniło te możliwości bardzo dobrze (ocena 5.0) a 16,7% jako dobre (ocena 4.0).</w:t>
      </w:r>
    </w:p>
    <w:p w14:paraId="37A85EE6" w14:textId="77777777" w:rsidR="0064578B" w:rsidRPr="000642A4" w:rsidRDefault="0064578B" w:rsidP="00A51F6E">
      <w:pPr>
        <w:pStyle w:val="Akapitzlist"/>
        <w:numPr>
          <w:ilvl w:val="0"/>
          <w:numId w:val="35"/>
        </w:numPr>
        <w:spacing w:line="240" w:lineRule="auto"/>
        <w:rPr>
          <w:rFonts w:cstheme="minorHAnsi"/>
        </w:rPr>
      </w:pPr>
      <w:r w:rsidRPr="000642A4">
        <w:rPr>
          <w:rFonts w:cstheme="minorHAnsi"/>
        </w:rPr>
        <w:t>W kwestii awansu zawodowego aż 50% nauczycieli nie miało zdania na ten temat, 33,3% oceniło je na bardzo dobre (ocena 5.0) a 16,7% jako dobre (ocena 4.0).</w:t>
      </w:r>
    </w:p>
    <w:p w14:paraId="514D7EBC" w14:textId="77777777" w:rsidR="0064578B" w:rsidRPr="000642A4" w:rsidRDefault="0064578B" w:rsidP="00A51F6E">
      <w:pPr>
        <w:pStyle w:val="Akapitzlist"/>
        <w:numPr>
          <w:ilvl w:val="0"/>
          <w:numId w:val="35"/>
        </w:numPr>
        <w:spacing w:line="240" w:lineRule="auto"/>
        <w:rPr>
          <w:rFonts w:cstheme="minorHAnsi"/>
        </w:rPr>
      </w:pPr>
      <w:r w:rsidRPr="000642A4">
        <w:rPr>
          <w:rFonts w:cstheme="minorHAnsi"/>
        </w:rPr>
        <w:t>Satysfakcję z wykonywanej pracy na poziomie oceny dobrej (4 i 4.5) wyraziło 50% nauczycieli na WKSiR, 16,7% oceniło ją na poziomie dostatecznym a 16,7% nie miało zdania.</w:t>
      </w:r>
    </w:p>
    <w:p w14:paraId="2503E2B1" w14:textId="77777777" w:rsidR="0064578B" w:rsidRPr="000642A4" w:rsidRDefault="0064578B" w:rsidP="0064578B">
      <w:pPr>
        <w:rPr>
          <w:rFonts w:cstheme="minorHAnsi"/>
          <w:b/>
          <w:bCs/>
          <w:noProof/>
        </w:rPr>
      </w:pPr>
      <w:r w:rsidRPr="000642A4">
        <w:rPr>
          <w:rFonts w:cstheme="minorHAnsi"/>
          <w:b/>
          <w:bCs/>
          <w:noProof/>
        </w:rPr>
        <w:t>W badaniu wzięło udział 6 na 81 nauczycieli pracujących na WKSiR, co stanowi 7,4% wypełnionych ankiet.</w:t>
      </w:r>
    </w:p>
    <w:p w14:paraId="20AEA928" w14:textId="492474F4" w:rsidR="000A13E4" w:rsidRDefault="000F0876" w:rsidP="00DE197E">
      <w:pPr>
        <w:pStyle w:val="Nagwek1"/>
      </w:pPr>
      <w:r>
        <w:t>K</w:t>
      </w:r>
      <w:r w:rsidR="000A13E4">
        <w:t>ryterium 5</w:t>
      </w:r>
      <w:r w:rsidR="00AA0763">
        <w:t xml:space="preserve"> – </w:t>
      </w:r>
      <w:r w:rsidR="008D73F3" w:rsidRPr="003F5F9E">
        <w:t>Ocena infrastruktury, zasobów edukacyjnych wykorzystywanych w realizacji programów studiów, warunków prowadzenia zajęć oraz ich zastosowanie</w:t>
      </w:r>
      <w:bookmarkEnd w:id="56"/>
    </w:p>
    <w:p w14:paraId="47A29AB9" w14:textId="4E4B53B2" w:rsidR="008D73F3" w:rsidRDefault="008D73F3" w:rsidP="003D5CAF">
      <w:pPr>
        <w:pStyle w:val="Nagwek2"/>
      </w:pPr>
      <w:bookmarkStart w:id="57" w:name="_Toc115856190"/>
      <w:r>
        <w:t xml:space="preserve">5.1 </w:t>
      </w:r>
      <w:r w:rsidRPr="0081787E">
        <w:t>Ocena bazy dydaktycznej i materialnej wykorzystywanej w realizacji kształcenia – wydziałowa procedura badania i oceny bazy laboratoryjnej oraz materialnej do realizacji dydaktyki</w:t>
      </w:r>
      <w:bookmarkEnd w:id="57"/>
    </w:p>
    <w:p w14:paraId="39491645" w14:textId="2C7840F2" w:rsidR="008D73F3" w:rsidRDefault="008D73F3" w:rsidP="209AD3FF">
      <w:pPr>
        <w:rPr>
          <w:b/>
          <w:bCs/>
        </w:rPr>
      </w:pPr>
      <w:r w:rsidRPr="209AD3FF">
        <w:rPr>
          <w:b/>
          <w:bCs/>
        </w:rPr>
        <w:t>Analiza zgodności bazy dydaktycznej (w tym wyposażenia laboratoryjnego) z treściami programowymi i wymaganymi efektami uczenia się w przedmiocie w tym infrastruktura informatyczna i oprogramowanie stosowane w kształceniu z wykorzystaniem metod i technik kształcenia na odległość</w:t>
      </w:r>
    </w:p>
    <w:p w14:paraId="379D8AED" w14:textId="77777777" w:rsidR="008D73F3" w:rsidRPr="008D73F3" w:rsidRDefault="008D73F3" w:rsidP="008D73F3">
      <w:pPr>
        <w:rPr>
          <w:u w:val="single"/>
        </w:rPr>
      </w:pPr>
      <w:r w:rsidRPr="209AD3FF">
        <w:rPr>
          <w:u w:val="single"/>
        </w:rPr>
        <w:t>DANE ŹRÓDŁOWE</w:t>
      </w:r>
    </w:p>
    <w:p w14:paraId="124FBDB2" w14:textId="77777777" w:rsidR="005D1898" w:rsidRPr="000642A4" w:rsidRDefault="005D1898" w:rsidP="00A51F6E">
      <w:pPr>
        <w:pStyle w:val="Akapitzlist"/>
        <w:numPr>
          <w:ilvl w:val="0"/>
          <w:numId w:val="40"/>
        </w:numPr>
        <w:spacing w:line="240" w:lineRule="auto"/>
        <w:rPr>
          <w:rFonts w:cstheme="minorHAnsi"/>
          <w:b/>
          <w:bCs/>
        </w:rPr>
      </w:pPr>
      <w:r w:rsidRPr="000642A4">
        <w:rPr>
          <w:rFonts w:cstheme="minorHAnsi"/>
          <w:b/>
          <w:bCs/>
        </w:rPr>
        <w:t>Procedura oceny bazy dydaktycznej i materialnej niezbędnej do realizacji procesu kształcenia na Wydziale Kształtowania Środowiska i rolnictwa (III 3.1) </w:t>
      </w:r>
    </w:p>
    <w:p w14:paraId="182D0014" w14:textId="77777777" w:rsidR="005D1898" w:rsidRPr="000642A4" w:rsidRDefault="005D1898" w:rsidP="00A51F6E">
      <w:pPr>
        <w:pStyle w:val="Akapitzlist"/>
        <w:numPr>
          <w:ilvl w:val="0"/>
          <w:numId w:val="40"/>
        </w:numPr>
        <w:spacing w:line="240" w:lineRule="auto"/>
        <w:rPr>
          <w:rFonts w:cstheme="minorHAnsi"/>
          <w:b/>
          <w:bCs/>
        </w:rPr>
      </w:pPr>
      <w:r w:rsidRPr="000642A4">
        <w:rPr>
          <w:rFonts w:cstheme="minorHAnsi"/>
          <w:b/>
          <w:bCs/>
        </w:rPr>
        <w:t>Protokoły z oceny stanu technicznego i warunków prowadzenia zajęć dydaktycznych w salach ogólnodostępnych i salach katedralnych</w:t>
      </w:r>
    </w:p>
    <w:p w14:paraId="1168AB67" w14:textId="4EC4328E" w:rsidR="005D1898" w:rsidRPr="000642A4" w:rsidRDefault="002534E1" w:rsidP="00A51F6E">
      <w:pPr>
        <w:pStyle w:val="Akapitzlist"/>
        <w:numPr>
          <w:ilvl w:val="0"/>
          <w:numId w:val="40"/>
        </w:numPr>
        <w:spacing w:line="240" w:lineRule="auto"/>
        <w:rPr>
          <w:rFonts w:cstheme="minorHAnsi"/>
          <w:b/>
          <w:bCs/>
        </w:rPr>
      </w:pPr>
      <w:r w:rsidRPr="000642A4">
        <w:rPr>
          <w:rFonts w:cstheme="minorHAnsi"/>
          <w:b/>
          <w:bCs/>
        </w:rPr>
        <w:t>Protokoły zbiorcze</w:t>
      </w:r>
      <w:r w:rsidR="005D1898" w:rsidRPr="000642A4">
        <w:rPr>
          <w:rFonts w:cstheme="minorHAnsi"/>
          <w:b/>
          <w:bCs/>
        </w:rPr>
        <w:t xml:space="preserve"> z oceny stanu technicznego i warunków prowadzenia zajęć dydaktycznych w salach ogólnodostępnych i salach katedralnych</w:t>
      </w:r>
    </w:p>
    <w:p w14:paraId="7784415E" w14:textId="7B33197B" w:rsidR="005D1898" w:rsidRPr="000642A4" w:rsidRDefault="00614ADE" w:rsidP="000642A4">
      <w:pPr>
        <w:rPr>
          <w:rFonts w:cstheme="minorHAnsi"/>
        </w:rPr>
      </w:pPr>
      <w:r w:rsidRPr="000642A4">
        <w:rPr>
          <w:rFonts w:cstheme="minorHAnsi"/>
        </w:rPr>
        <w:t>Na początku roku akademickiego 2022/2023</w:t>
      </w:r>
      <w:r w:rsidR="005D1898" w:rsidRPr="000642A4">
        <w:rPr>
          <w:rFonts w:cstheme="minorHAnsi"/>
        </w:rPr>
        <w:t xml:space="preserve"> oceniono bazę dydaktyczną WKŚiR. Na podstawie protokołów stworzone zostały dwa protokoły zbiorcze:</w:t>
      </w:r>
    </w:p>
    <w:p w14:paraId="27CCA0C5" w14:textId="0EADE8DD" w:rsidR="005D1898" w:rsidRPr="000642A4" w:rsidRDefault="005D1898" w:rsidP="00A51F6E">
      <w:pPr>
        <w:pStyle w:val="Akapitzlist"/>
        <w:numPr>
          <w:ilvl w:val="0"/>
          <w:numId w:val="41"/>
        </w:numPr>
        <w:spacing w:line="240" w:lineRule="auto"/>
        <w:rPr>
          <w:rFonts w:cstheme="minorBidi"/>
        </w:rPr>
      </w:pPr>
      <w:r w:rsidRPr="000642A4">
        <w:rPr>
          <w:rFonts w:cstheme="minorBidi"/>
        </w:rPr>
        <w:t>Protokół ZBIORCZY oceny stanu technicznego i warunków do prowadzenia zajęć dydaktycznych w salach ogólnodostępnych na WKŚiR – Data oceny: 30.09.2022.</w:t>
      </w:r>
    </w:p>
    <w:p w14:paraId="70407583" w14:textId="5B694F8B" w:rsidR="005D1898" w:rsidRPr="000642A4" w:rsidRDefault="005D1898" w:rsidP="00A51F6E">
      <w:pPr>
        <w:pStyle w:val="Akapitzlist"/>
        <w:numPr>
          <w:ilvl w:val="0"/>
          <w:numId w:val="41"/>
        </w:numPr>
        <w:spacing w:line="240" w:lineRule="auto"/>
        <w:rPr>
          <w:rFonts w:cstheme="minorBidi"/>
        </w:rPr>
      </w:pPr>
      <w:r w:rsidRPr="000642A4">
        <w:rPr>
          <w:rFonts w:cstheme="minorBidi"/>
        </w:rPr>
        <w:t>Protokół ZBIORCZY oceny stanu bazy dydaktycznej i materialnej jednostki</w:t>
      </w:r>
      <w:r w:rsidR="00614ADE" w:rsidRPr="000642A4">
        <w:rPr>
          <w:rFonts w:cstheme="minorBidi"/>
        </w:rPr>
        <w:t xml:space="preserve"> </w:t>
      </w:r>
      <w:r w:rsidRPr="000642A4">
        <w:rPr>
          <w:rFonts w:cstheme="minorBidi"/>
        </w:rPr>
        <w:t>– data oceny: 03.10.2022 - 24.10.2022.</w:t>
      </w:r>
    </w:p>
    <w:p w14:paraId="740A25C5" w14:textId="349026DB" w:rsidR="0010377A" w:rsidRPr="000642A4" w:rsidRDefault="005D1898" w:rsidP="209AD3FF">
      <w:r w:rsidRPr="000642A4">
        <w:t>Protokoły zbiorcze podsumowały stan obecny sal, uwzględniły wszelkie podjęte modernizacje w roku 2021/2022 i zmiany w dostępności. Protokoły zostały przedstawione Dziekanowi WKŚiR, w celu podjęcia decyzji w sprawie ewentualnych modernizacji, zmian wyposażenia sal na rok 2022/2023.</w:t>
      </w:r>
    </w:p>
    <w:p w14:paraId="68ECF59E" w14:textId="3D68E56E" w:rsidR="6FC22688" w:rsidRPr="000642A4" w:rsidRDefault="6FC22688" w:rsidP="209AD3FF">
      <w:r w:rsidRPr="000642A4">
        <w:t xml:space="preserve">Infrastruktura </w:t>
      </w:r>
      <w:r w:rsidR="72EE552D" w:rsidRPr="000642A4">
        <w:t>informatyczną</w:t>
      </w:r>
      <w:r w:rsidRPr="000642A4">
        <w:t xml:space="preserve"> i </w:t>
      </w:r>
      <w:r w:rsidR="4CED7A6D" w:rsidRPr="000642A4">
        <w:t>oprogramowanie</w:t>
      </w:r>
      <w:r w:rsidRPr="000642A4">
        <w:t xml:space="preserve"> w kształceniu, z wykorzystaniem metod i technik kształcenia na odległość są na bie</w:t>
      </w:r>
      <w:r w:rsidR="67A68E6D" w:rsidRPr="000642A4">
        <w:t>ż</w:t>
      </w:r>
      <w:r w:rsidRPr="000642A4">
        <w:t xml:space="preserve">ąco aktualizowane </w:t>
      </w:r>
      <w:r w:rsidR="05F64C3A" w:rsidRPr="000642A4">
        <w:t xml:space="preserve">i monitorowane przez </w:t>
      </w:r>
      <w:r w:rsidR="771BB7B8" w:rsidRPr="000642A4">
        <w:t>wydziałowego</w:t>
      </w:r>
      <w:r w:rsidR="05F64C3A" w:rsidRPr="000642A4">
        <w:t xml:space="preserve"> </w:t>
      </w:r>
      <w:r w:rsidR="10312289" w:rsidRPr="000642A4">
        <w:t>administratora</w:t>
      </w:r>
      <w:r w:rsidR="05F64C3A" w:rsidRPr="000642A4">
        <w:t xml:space="preserve"> sieci informatycznej. Obecnie </w:t>
      </w:r>
      <w:r w:rsidR="5C6CEFCD" w:rsidRPr="000642A4">
        <w:t>wykorzystywane</w:t>
      </w:r>
      <w:r w:rsidR="05F64C3A" w:rsidRPr="000642A4">
        <w:t xml:space="preserve"> są platformy Moodles i Teams w kształceniu na </w:t>
      </w:r>
      <w:r w:rsidR="4F050549" w:rsidRPr="000642A4">
        <w:t>odległość</w:t>
      </w:r>
      <w:r w:rsidR="13CBD9B9" w:rsidRPr="000642A4">
        <w:t>.</w:t>
      </w:r>
      <w:r w:rsidR="35C1803F" w:rsidRPr="000642A4">
        <w:t xml:space="preserve"> Informacje są aktualizowane na bieżąco w sylabusie PRK.</w:t>
      </w:r>
    </w:p>
    <w:p w14:paraId="48806A0A" w14:textId="05408B91" w:rsidR="008D73F3" w:rsidRDefault="008D73F3" w:rsidP="003D5CAF">
      <w:pPr>
        <w:pStyle w:val="Nagwek2"/>
      </w:pPr>
      <w:bookmarkStart w:id="58" w:name="_Toc115856191"/>
      <w:r>
        <w:t xml:space="preserve">5.2 </w:t>
      </w:r>
      <w:r w:rsidRPr="003F5F9E">
        <w:t>Analiza dostępności literatury zgodnie z sylabusami</w:t>
      </w:r>
      <w:bookmarkEnd w:id="58"/>
    </w:p>
    <w:p w14:paraId="36A018F1" w14:textId="3F6754A0" w:rsidR="008D73F3" w:rsidRDefault="008D73F3" w:rsidP="008D73F3">
      <w:pPr>
        <w:rPr>
          <w:rFonts w:cstheme="minorHAnsi"/>
          <w:b/>
          <w:bCs/>
        </w:rPr>
      </w:pPr>
      <w:r w:rsidRPr="003F5F9E">
        <w:rPr>
          <w:rFonts w:cstheme="minorHAnsi"/>
          <w:b/>
          <w:bCs/>
        </w:rPr>
        <w:t>Weryfikacja sylabusów (kart zajęć) pod względem dostępność literatury</w:t>
      </w:r>
    </w:p>
    <w:p w14:paraId="28DBF501" w14:textId="1D61ABE6" w:rsidR="008D73F3" w:rsidRDefault="008D73F3" w:rsidP="008D73F3">
      <w:pPr>
        <w:rPr>
          <w:u w:val="single"/>
        </w:rPr>
      </w:pPr>
      <w:r w:rsidRPr="008D73F3">
        <w:rPr>
          <w:u w:val="single"/>
        </w:rPr>
        <w:t>DANE ŹRÓDŁOWE</w:t>
      </w:r>
    </w:p>
    <w:p w14:paraId="470C574B" w14:textId="4DC479E9" w:rsidR="00092561" w:rsidRPr="000642A4" w:rsidRDefault="00092561" w:rsidP="00092561">
      <w:pPr>
        <w:pStyle w:val="Akapitzlist"/>
        <w:numPr>
          <w:ilvl w:val="0"/>
          <w:numId w:val="31"/>
        </w:numPr>
        <w:rPr>
          <w:b/>
          <w:bCs/>
        </w:rPr>
      </w:pPr>
      <w:r w:rsidRPr="000642A4">
        <w:rPr>
          <w:b/>
          <w:bCs/>
        </w:rPr>
        <w:t>Protokoły posiedzeń komisji programowych kierunków na WKSiR</w:t>
      </w:r>
    </w:p>
    <w:p w14:paraId="4785E1F7" w14:textId="77777777" w:rsidR="00092561" w:rsidRPr="000642A4" w:rsidRDefault="00092561" w:rsidP="00092561">
      <w:pPr>
        <w:rPr>
          <w:rFonts w:cstheme="minorHAnsi"/>
        </w:rPr>
      </w:pPr>
      <w:bookmarkStart w:id="59" w:name="_Hlk128489714"/>
      <w:bookmarkStart w:id="60" w:name="_Toc115856192"/>
      <w:r w:rsidRPr="000642A4">
        <w:rPr>
          <w:rFonts w:cstheme="minorHAnsi"/>
          <w:b/>
        </w:rPr>
        <w:t>Komisja Programowa kierunku Architektura krajobrazu</w:t>
      </w:r>
      <w:r w:rsidRPr="000642A4">
        <w:rPr>
          <w:rFonts w:cstheme="minorHAnsi"/>
          <w:bCs/>
        </w:rPr>
        <w:t xml:space="preserve">, dokonała przeglądu treści sylabusów i sprawdzono dostępność podawanej przez nauczycieli literatury. Stwierdzono, że literatura którą podają nauczyciele jest powszechnie dostępna w bibliotekach, niektóre pozycje literaturowe można zakupić w pdf lub wykupić udostępnienie na określony czas (są tańsze). Wszystkie akty prawne, rozporządzenia są także dostępne w zasobach internetowych. </w:t>
      </w:r>
      <w:r w:rsidRPr="000642A4">
        <w:rPr>
          <w:rFonts w:cstheme="minorHAnsi"/>
        </w:rPr>
        <w:t>Członkowie Komisji Programowej kierunku przeanalizowali sylabusy przedmiotowe pod katem osób prowadzących zajęcia pod względem aktualizacji danych oraz pozycje literaturowe przypisane jako baza podstawowa i/lub uzupełniająca do przedmiotów realizowanych na studiach S1, S2 i N2.</w:t>
      </w:r>
    </w:p>
    <w:p w14:paraId="763A88BC" w14:textId="77777777" w:rsidR="00092561" w:rsidRPr="000642A4" w:rsidRDefault="00092561" w:rsidP="00092561">
      <w:pPr>
        <w:rPr>
          <w:rFonts w:cstheme="minorHAnsi"/>
          <w:bCs/>
        </w:rPr>
      </w:pPr>
      <w:r w:rsidRPr="000642A4">
        <w:rPr>
          <w:rFonts w:cstheme="minorHAnsi"/>
          <w:b/>
          <w:bCs/>
        </w:rPr>
        <w:t>Komisja Programowa kierunku Rolnictwo</w:t>
      </w:r>
      <w:r w:rsidRPr="000642A4">
        <w:rPr>
          <w:rFonts w:cstheme="minorHAnsi"/>
        </w:rPr>
        <w:t xml:space="preserve"> </w:t>
      </w:r>
      <w:r w:rsidRPr="000642A4">
        <w:rPr>
          <w:rFonts w:cstheme="minorHAnsi"/>
          <w:bCs/>
        </w:rPr>
        <w:t>dokonała przeglądu treści sylabusów sprawdzono dostępność podawanej przez nauczycieli literatury. Stwierdzono, że literatura którą podają nauczyciele jest powszechnie dostępna w bibliotekach, niektóre pozycje literaturowe można zakupić w pdf lub wykupić udostępnienie na określony czas (są tańsze). Wszystkie akty prawne, rozporządzenia są także dostępne w zasobach internetowych.</w:t>
      </w:r>
    </w:p>
    <w:p w14:paraId="3E9C837E" w14:textId="77777777" w:rsidR="00092561" w:rsidRPr="000642A4" w:rsidRDefault="00092561" w:rsidP="00092561">
      <w:pPr>
        <w:rPr>
          <w:rFonts w:cstheme="minorHAnsi"/>
          <w14:ligatures w14:val="none"/>
        </w:rPr>
      </w:pPr>
      <w:r w:rsidRPr="000642A4">
        <w:rPr>
          <w:rFonts w:cstheme="minorHAnsi"/>
          <w:b/>
          <w:bCs/>
        </w:rPr>
        <w:t xml:space="preserve">Komisja programowa kierunku Ochrona środowiska </w:t>
      </w:r>
      <w:r w:rsidRPr="000642A4">
        <w:rPr>
          <w:rFonts w:cstheme="minorHAnsi"/>
          <w14:ligatures w14:val="none"/>
        </w:rPr>
        <w:t xml:space="preserve"> przeanalizowała zamieszczone w sylabusach dane literaturowe w oparciu o które przygotowano treści określonych przedmiotów. Sprawdzono aktualność literatury podstawowej, jak i uzupełniającej. W przypadku spostrzeżenia starych pozycji literaturowych -trudniejszych tym samym do zdobycia przez Studenta – odnotowywano aby osoba odpowiedzialna za przedmiot przy otwarciu dostępu do sylabusa załączyła nowsze pozycje literaturowe</w:t>
      </w:r>
      <w:r w:rsidRPr="000642A4">
        <w:rPr>
          <w:rFonts w:cstheme="minorHAnsi"/>
          <w:sz w:val="20"/>
          <w:szCs w:val="20"/>
          <w14:ligatures w14:val="none"/>
        </w:rPr>
        <w:t xml:space="preserve">. </w:t>
      </w:r>
      <w:r w:rsidRPr="000642A4">
        <w:rPr>
          <w:rFonts w:cstheme="minorHAnsi"/>
          <w14:ligatures w14:val="none"/>
        </w:rPr>
        <w:t>W sylabusach wskazano także na niedoskonałości redakcyjne zamieszczonego tam tekstu, tj. na błędy literowe, na niewłaściwy styl zdań czy też niepoprawiony, a aktualnie obowiązujący skład osobowy struktur poszczególnych katedr WKŚiR ZUT w Szczecinie.</w:t>
      </w:r>
    </w:p>
    <w:p w14:paraId="156D4188" w14:textId="77777777" w:rsidR="00092561" w:rsidRDefault="00092561" w:rsidP="00092561">
      <w:pPr>
        <w:rPr>
          <w:rFonts w:cstheme="minorHAnsi"/>
          <w:b/>
          <w:bCs/>
          <w:color w:val="0070C0"/>
        </w:rPr>
      </w:pPr>
    </w:p>
    <w:bookmarkEnd w:id="59"/>
    <w:p w14:paraId="65EE7476" w14:textId="23660793" w:rsidR="008D73F3" w:rsidRDefault="008D73F3" w:rsidP="003D5CAF">
      <w:pPr>
        <w:pStyle w:val="Nagwek2"/>
      </w:pPr>
      <w:r>
        <w:t xml:space="preserve">5.3 </w:t>
      </w:r>
      <w:r w:rsidRPr="003F5F9E">
        <w:t>Infrastruktura, a osoby z niepełnosprawnościami – przeciwdziałanie dyskryminacji</w:t>
      </w:r>
      <w:bookmarkEnd w:id="60"/>
    </w:p>
    <w:p w14:paraId="7E0392A9" w14:textId="3916897F" w:rsidR="008D73F3" w:rsidRDefault="008D73F3" w:rsidP="008D73F3">
      <w:pPr>
        <w:rPr>
          <w:rFonts w:cstheme="minorHAnsi"/>
          <w:b/>
          <w:bCs/>
        </w:rPr>
      </w:pPr>
      <w:bookmarkStart w:id="61" w:name="_Hlk127794575"/>
      <w:r w:rsidRPr="003F5F9E">
        <w:rPr>
          <w:rFonts w:cstheme="minorHAnsi"/>
          <w:b/>
          <w:bCs/>
        </w:rPr>
        <w:t>Monitorowanie i ocena udogodnień dla osób z niepełnosprawnościami w obrębie jednostek organizacyjnych wydziału</w:t>
      </w:r>
    </w:p>
    <w:p w14:paraId="5F0C0A98" w14:textId="2BCD9CC0" w:rsidR="008D73F3" w:rsidRDefault="008D73F3" w:rsidP="008D73F3">
      <w:pPr>
        <w:rPr>
          <w:u w:val="single"/>
        </w:rPr>
      </w:pPr>
      <w:r w:rsidRPr="008D73F3">
        <w:rPr>
          <w:u w:val="single"/>
        </w:rPr>
        <w:t>DANE ŹRÓDŁOWE</w:t>
      </w:r>
    </w:p>
    <w:p w14:paraId="06FD2042" w14:textId="69178481" w:rsidR="00266426" w:rsidRPr="000642A4" w:rsidRDefault="00266426" w:rsidP="000642A4">
      <w:pPr>
        <w:pStyle w:val="Akapitzlist"/>
        <w:numPr>
          <w:ilvl w:val="0"/>
          <w:numId w:val="29"/>
        </w:numPr>
        <w:spacing w:line="240" w:lineRule="auto"/>
        <w:rPr>
          <w:rFonts w:cstheme="minorHAnsi"/>
          <w:b/>
          <w:bCs/>
        </w:rPr>
      </w:pPr>
      <w:r w:rsidRPr="000642A4">
        <w:rPr>
          <w:rFonts w:cstheme="minorHAnsi"/>
          <w:b/>
          <w:bCs/>
        </w:rPr>
        <w:t>Sprawozdanie</w:t>
      </w:r>
      <w:r w:rsidR="008D73F3" w:rsidRPr="000642A4">
        <w:rPr>
          <w:rFonts w:cstheme="minorHAnsi"/>
          <w:b/>
          <w:bCs/>
        </w:rPr>
        <w:t xml:space="preserve"> pełnomocnika dziekana </w:t>
      </w:r>
      <w:r w:rsidRPr="000642A4">
        <w:rPr>
          <w:rFonts w:cstheme="minorHAnsi"/>
          <w:b/>
          <w:bCs/>
        </w:rPr>
        <w:t xml:space="preserve">na WKŚiR </w:t>
      </w:r>
      <w:r w:rsidR="008D73F3" w:rsidRPr="000642A4">
        <w:rPr>
          <w:rFonts w:cstheme="minorHAnsi"/>
          <w:b/>
          <w:bCs/>
        </w:rPr>
        <w:t xml:space="preserve">ds. osób z niepełnosprawnościami </w:t>
      </w:r>
    </w:p>
    <w:p w14:paraId="362BBE57" w14:textId="080520D1" w:rsidR="00266426" w:rsidRPr="000642A4" w:rsidRDefault="00266426" w:rsidP="000642A4">
      <w:pPr>
        <w:pStyle w:val="Akapitzlist"/>
        <w:numPr>
          <w:ilvl w:val="0"/>
          <w:numId w:val="29"/>
        </w:numPr>
        <w:spacing w:line="240" w:lineRule="auto"/>
        <w:rPr>
          <w:rFonts w:cstheme="minorHAnsi"/>
          <w:b/>
          <w:bCs/>
        </w:rPr>
      </w:pPr>
      <w:r w:rsidRPr="000642A4">
        <w:rPr>
          <w:rFonts w:cstheme="minorHAnsi"/>
          <w:b/>
          <w:bCs/>
        </w:rPr>
        <w:t>P</w:t>
      </w:r>
      <w:r w:rsidR="008D73F3" w:rsidRPr="000642A4">
        <w:rPr>
          <w:rFonts w:cstheme="minorHAnsi"/>
          <w:b/>
          <w:bCs/>
        </w:rPr>
        <w:t xml:space="preserve">rotokół z przeglądu infrastruktury, pod kątem udogodnień dla osób z niepełnosprawnościami, sporządzony przez administratora obiektu </w:t>
      </w:r>
    </w:p>
    <w:p w14:paraId="47C8A973" w14:textId="77777777" w:rsidR="00266426" w:rsidRPr="000642A4" w:rsidRDefault="00266426" w:rsidP="00C345C1">
      <w:pPr>
        <w:pStyle w:val="Akapitzlist"/>
        <w:numPr>
          <w:ilvl w:val="0"/>
          <w:numId w:val="0"/>
        </w:numPr>
        <w:spacing w:line="240" w:lineRule="auto"/>
        <w:ind w:left="360"/>
        <w:rPr>
          <w:rFonts w:cstheme="minorHAnsi"/>
          <w:b/>
          <w:bCs/>
        </w:rPr>
      </w:pPr>
    </w:p>
    <w:p w14:paraId="508E992A" w14:textId="65552DE0" w:rsidR="00266426" w:rsidRPr="000642A4" w:rsidRDefault="00266426" w:rsidP="00C345C1">
      <w:pPr>
        <w:pStyle w:val="Akapitzlist"/>
        <w:numPr>
          <w:ilvl w:val="0"/>
          <w:numId w:val="30"/>
        </w:numPr>
        <w:tabs>
          <w:tab w:val="left" w:pos="284"/>
          <w:tab w:val="left" w:leader="dot" w:pos="3969"/>
        </w:tabs>
        <w:spacing w:line="240" w:lineRule="auto"/>
        <w:rPr>
          <w:rFonts w:asciiTheme="minorHAnsi" w:hAnsiTheme="minorHAnsi" w:cstheme="minorHAnsi"/>
          <w:b/>
          <w:bCs/>
          <w:szCs w:val="24"/>
        </w:rPr>
      </w:pPr>
      <w:r w:rsidRPr="000642A4">
        <w:rPr>
          <w:rFonts w:asciiTheme="minorHAnsi" w:hAnsiTheme="minorHAnsi" w:cstheme="minorHAnsi"/>
          <w:b/>
          <w:bCs/>
          <w:szCs w:val="24"/>
        </w:rPr>
        <w:t xml:space="preserve">Dostosowania Wydziału Kształtowania Środowiska i Rolnictwa  do potrzeb osób z niepełnosprawnościami oraz innymi szczególnymi potrzebami </w:t>
      </w:r>
    </w:p>
    <w:p w14:paraId="7526717E" w14:textId="77777777" w:rsidR="00266426" w:rsidRPr="000642A4" w:rsidRDefault="00266426" w:rsidP="00C345C1">
      <w:pPr>
        <w:tabs>
          <w:tab w:val="left" w:pos="284"/>
          <w:tab w:val="left" w:leader="dot" w:pos="3969"/>
        </w:tabs>
        <w:rPr>
          <w:rFonts w:cstheme="minorHAnsi"/>
          <w:bCs/>
          <w:szCs w:val="24"/>
        </w:rPr>
      </w:pPr>
      <w:r w:rsidRPr="000642A4">
        <w:rPr>
          <w:rFonts w:cstheme="minorHAnsi"/>
          <w:bCs/>
          <w:szCs w:val="24"/>
        </w:rPr>
        <w:t>Na wydziale znajduje się następujące specjalistyczne wyposażenie umożliwiające pełniejszy udział w procesie kształcenia, służące studentom, doktorantom oraz nauczycielom z niepełnosprawnościami i innymi szczególnymi potrzebami:</w:t>
      </w:r>
    </w:p>
    <w:p w14:paraId="5E21AF0C" w14:textId="77777777" w:rsidR="00266426" w:rsidRPr="000642A4" w:rsidRDefault="00266426" w:rsidP="00C345C1">
      <w:pPr>
        <w:tabs>
          <w:tab w:val="left" w:pos="284"/>
          <w:tab w:val="left" w:leader="dot" w:pos="3969"/>
        </w:tabs>
        <w:rPr>
          <w:rFonts w:cstheme="minorHAnsi"/>
          <w:szCs w:val="24"/>
        </w:rPr>
      </w:pPr>
      <w:r w:rsidRPr="000642A4">
        <w:rPr>
          <w:rFonts w:cstheme="minorHAnsi"/>
          <w:b/>
          <w:bCs/>
          <w:szCs w:val="24"/>
        </w:rPr>
        <w:t xml:space="preserve"> </w:t>
      </w:r>
      <w:r w:rsidRPr="000642A4">
        <w:rPr>
          <w:rFonts w:cstheme="minorHAnsi"/>
          <w:szCs w:val="24"/>
        </w:rPr>
        <w:t xml:space="preserve">1. Stanowiska w pracowniach komputerowych, wyposażone w monitory z ekranem dotykowym, o przekątnej ekranu powyżej 23 cale i ruchomą podstawą, pozwalające na pełne uczestnictwo w procesie kształcenia studentom z niektórymi niepełnosprawnościami narządu wzroku lub ruchu. Ekran dotykowy o dużej przekątnej zwiększa dostępność przekazywanych informacji oraz daje możliwość szybkiego powiększenia wybranego pola ekranu. Dzięki ruchomej podstawie możliwe jest dopasowanie ustawienia monitora do odpowiedniej wysokości </w:t>
      </w:r>
      <w:r w:rsidRPr="000642A4">
        <w:rPr>
          <w:rFonts w:cstheme="minorHAnsi"/>
          <w:szCs w:val="24"/>
        </w:rPr>
        <w:br/>
        <w:t>i odpowiedniego kąta nachylenia, odpowiadającego wymaganiom studentów z niepełnosprawnością ruchową.</w:t>
      </w:r>
    </w:p>
    <w:p w14:paraId="4D4543EA" w14:textId="77777777" w:rsidR="00266426" w:rsidRPr="000642A4" w:rsidRDefault="00266426" w:rsidP="00C345C1">
      <w:pPr>
        <w:tabs>
          <w:tab w:val="left" w:pos="284"/>
          <w:tab w:val="left" w:leader="dot" w:pos="3969"/>
        </w:tabs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 xml:space="preserve">2. Projektory multimedialne (5 szt.) wraz z oprogramowaniem, zainstalowane w  salach wykładowych, charakteryzujące się odpowiednio wysokim poziomem jasności (ok 5500 ANSI) umożliwiającym osobom z niepełnosprawnością narządu wzroku łatwiejszy odbiór treści wykładowych. </w:t>
      </w:r>
    </w:p>
    <w:p w14:paraId="754B38B4" w14:textId="77777777" w:rsidR="00266426" w:rsidRPr="000642A4" w:rsidRDefault="00266426" w:rsidP="00C345C1">
      <w:pPr>
        <w:tabs>
          <w:tab w:val="left" w:pos="284"/>
          <w:tab w:val="left" w:leader="dot" w:pos="3969"/>
        </w:tabs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>3. Przenośne systemy nagłośnienia wyposażone w mikrofony, wykorzystywane w trakcie realizowanych na wydziale zajęć dydaktycznych o charakterze terenowym. Systemy takie w znacznym stopniu zwiększają dostęp osób z niepełnosprawnością narządu słuchu do przekazywanych treści programowych. We wszystkich salach wykładowych znajdują się również stacjonarne systemy nagłośnienia.</w:t>
      </w:r>
    </w:p>
    <w:p w14:paraId="61CB4348" w14:textId="77777777" w:rsidR="00266426" w:rsidRPr="000642A4" w:rsidRDefault="00266426" w:rsidP="00C345C1">
      <w:pPr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 xml:space="preserve">4. Zestaw Roger wspomagający słyszenie osób noszących aparaty słuchowe wyposażone w funkcję odbioru indukcyjnego oraz implanty ślimakowe, co pozwala osobom niesłyszącym i słabosłyszącym na lepsze rozumienie słów, szczególnie w trudnych warunkach akustycznych (hałas, pogłos) i przy dużych odległościach między mówiącym a słuchającym (zmniejszenie bariery komunikacyjnej).  </w:t>
      </w:r>
    </w:p>
    <w:p w14:paraId="4DE0FE97" w14:textId="77777777" w:rsidR="00266426" w:rsidRPr="000642A4" w:rsidRDefault="00266426" w:rsidP="00C345C1">
      <w:pPr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>5. Przenośne pętle indukcyjne (2 szt), przeznaczone do wykorzystania w pomieszczeniach portierni, dziekanatu i komisji rekrutacyjnej, stanowiące udogodnienie dla osób z niepełnosprawnością narządu słuchu.</w:t>
      </w:r>
    </w:p>
    <w:p w14:paraId="4B93D41A" w14:textId="77777777" w:rsidR="00266426" w:rsidRPr="000642A4" w:rsidRDefault="00266426" w:rsidP="00C345C1">
      <w:pPr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 xml:space="preserve">6. Dyktafon cyfrowy, z zaawansowanym odtwarzaniem, dostosowany do potrzeb osób z niepełnosprawnością narządu wzroku, wyposażony w funkcję przewodnika głosowego odczytującego menu, umożliwiającą obsługę urządzenia bez patrzenia na wyświetlacz. </w:t>
      </w:r>
    </w:p>
    <w:p w14:paraId="013CBCD8" w14:textId="77777777" w:rsidR="00266426" w:rsidRPr="000642A4" w:rsidRDefault="00266426" w:rsidP="00C345C1">
      <w:pPr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>7. Lupa elektroniczna Visolux HD, stanowiąca pomoc dla studentów z niepełnosprawnością narządu wzroku, umożliwiająca duży stopień powiększenia tekstu, przy relatywnie dużym polu widzenia.</w:t>
      </w:r>
    </w:p>
    <w:p w14:paraId="12256451" w14:textId="77777777" w:rsidR="00266426" w:rsidRPr="000642A4" w:rsidRDefault="00266426" w:rsidP="00C345C1">
      <w:pPr>
        <w:tabs>
          <w:tab w:val="left" w:leader="dot" w:pos="9639"/>
        </w:tabs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 xml:space="preserve">8. Zestaw urządzeń 3D (skaner i drukarka), wykorzystywany na zajęciach dydaktycznych realizowanych na Wydziale, między innymi z przedmiotu Grafika inżynierska. Pozwala on na przygotowanie niestandardowych pomocy edukacyjnych w postaci modeli,  ułatwiających osobom z niepełnosprawnością narządu wzroku, utrwalenie wiedzy teoretycznej oraz pozwalających na zobrazowanie struktury obiektów i procesów technologicznych. </w:t>
      </w:r>
    </w:p>
    <w:p w14:paraId="3F863398" w14:textId="77777777" w:rsidR="00266426" w:rsidRPr="000642A4" w:rsidRDefault="00266426" w:rsidP="00C345C1">
      <w:pPr>
        <w:tabs>
          <w:tab w:val="left" w:pos="284"/>
          <w:tab w:val="left" w:leader="dot" w:pos="3969"/>
        </w:tabs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 xml:space="preserve">9. Krzesła profilaktyczno-ortopedyczne (7 szt.) charakteryzujące się dużym zakresem regulacji, przystosowane do potrzeb osób z dysfunkcją narządu ruchu, ułatwiające i zdecydowanie podnoszące komfort studentów w trakcie zajęć dydaktycznych lub doktorantów w czasie pracy wykonywanej w laboratoriach. </w:t>
      </w:r>
    </w:p>
    <w:p w14:paraId="1A762E18" w14:textId="77777777" w:rsidR="00266426" w:rsidRPr="000642A4" w:rsidRDefault="00266426" w:rsidP="00C345C1">
      <w:pPr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>Sprzęt powyższy zakupiony został ze środków finansowych stanowiących  fundusz osób niepełnosprawnych, o którym mowa w art. 409 ust. 1 pkt 2 ustawy Prawo o szkolnictwie wyższym i nauce, uzyskanego przez uczelnię na zadania związane z zapewnieniem osobom niepełnosprawnym warunków do pełnego udziału w procesie przyjmowania na studia, do szkół doktorskich, kształceniu na studiach i w szkołach doktorskich lub prowadzeniu działalności naukowej.</w:t>
      </w:r>
    </w:p>
    <w:p w14:paraId="42D2FEAC" w14:textId="77777777" w:rsidR="00266426" w:rsidRPr="000642A4" w:rsidRDefault="00266426" w:rsidP="00C345C1">
      <w:pPr>
        <w:tabs>
          <w:tab w:val="left" w:pos="284"/>
          <w:tab w:val="left" w:leader="dot" w:pos="3969"/>
        </w:tabs>
        <w:rPr>
          <w:rStyle w:val="eop"/>
          <w:rFonts w:cstheme="minorHAnsi"/>
          <w:szCs w:val="24"/>
          <w:shd w:val="clear" w:color="auto" w:fill="FFFFFF"/>
        </w:rPr>
      </w:pPr>
      <w:r w:rsidRPr="000642A4">
        <w:rPr>
          <w:rStyle w:val="normaltextrun"/>
          <w:rFonts w:cstheme="minorHAnsi"/>
          <w:szCs w:val="24"/>
          <w:shd w:val="clear" w:color="auto" w:fill="FFFFFF"/>
        </w:rPr>
        <w:t>Ponieważ na Wydziale Kształtowania Środowiska i Rolnictwa nie ma tłumacza języka migowego ani możliwości korzystania z usług tłumacza języka migowego on-line, zapotrzebowanie na w/w tłumacza należy zgłosić z 3 dniowym wyprzedzeniem.</w:t>
      </w:r>
      <w:r w:rsidRPr="000642A4">
        <w:rPr>
          <w:rStyle w:val="eop"/>
          <w:rFonts w:cstheme="minorHAnsi"/>
          <w:szCs w:val="24"/>
          <w:shd w:val="clear" w:color="auto" w:fill="FFFFFF"/>
        </w:rPr>
        <w:t> </w:t>
      </w:r>
    </w:p>
    <w:p w14:paraId="3380EFEA" w14:textId="77777777" w:rsidR="00266426" w:rsidRPr="000642A4" w:rsidRDefault="00266426" w:rsidP="00C345C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="SimSun" w:hAnsiTheme="minorHAnsi" w:cstheme="minorHAnsi"/>
          <w:shd w:val="clear" w:color="auto" w:fill="FFFFFF"/>
        </w:rPr>
      </w:pPr>
      <w:r w:rsidRPr="000642A4">
        <w:rPr>
          <w:rStyle w:val="eop"/>
          <w:rFonts w:asciiTheme="minorHAnsi" w:eastAsia="SimSun" w:hAnsiTheme="minorHAnsi" w:cstheme="minorHAnsi"/>
          <w:shd w:val="clear" w:color="auto" w:fill="FFFFFF"/>
        </w:rPr>
        <w:t>W budynkach WKŚiR znajdują się toalety przystosowane do potrzeb osób z niepełnosprawnościami – ul. Słowackiego nr 17 (budynek główny/dydaktyczny) na każdym piętrze, ul. Papieża  Pawła VI nr 1 (budynek dydaktyczny) na parterze. Ciągi komunikacyjne w budynkach:</w:t>
      </w:r>
      <w:r w:rsidRPr="000642A4">
        <w:rPr>
          <w:rStyle w:val="eop"/>
          <w:rFonts w:asciiTheme="minorHAnsi" w:eastAsia="SimSun" w:hAnsiTheme="minorHAnsi" w:cstheme="minorHAnsi"/>
        </w:rPr>
        <w:t> </w:t>
      </w:r>
      <w:r w:rsidRPr="000642A4">
        <w:rPr>
          <w:rStyle w:val="normaltextrun"/>
          <w:rFonts w:asciiTheme="minorHAnsi" w:eastAsiaTheme="majorEastAsia" w:hAnsiTheme="minorHAnsi" w:cstheme="minorHAnsi"/>
        </w:rPr>
        <w:t xml:space="preserve"> ul. Słowackiego nr 17</w:t>
      </w:r>
      <w:r w:rsidRPr="000642A4">
        <w:rPr>
          <w:rStyle w:val="scxw101493552"/>
          <w:rFonts w:asciiTheme="minorHAnsi" w:eastAsiaTheme="majorEastAsia" w:hAnsiTheme="minorHAnsi" w:cstheme="minorHAnsi"/>
        </w:rPr>
        <w:t> (</w:t>
      </w:r>
      <w:r w:rsidRPr="000642A4">
        <w:rPr>
          <w:rStyle w:val="normaltextrun"/>
          <w:rFonts w:asciiTheme="minorHAnsi" w:eastAsiaTheme="majorEastAsia" w:hAnsiTheme="minorHAnsi" w:cstheme="minorHAnsi"/>
        </w:rPr>
        <w:t xml:space="preserve">budynek dziekanatu/dydaktyczny), </w:t>
      </w:r>
      <w:r w:rsidRPr="000642A4">
        <w:rPr>
          <w:rStyle w:val="eop"/>
          <w:rFonts w:asciiTheme="minorHAnsi" w:eastAsia="SimSun" w:hAnsiTheme="minorHAnsi" w:cstheme="minorHAnsi"/>
          <w:shd w:val="clear" w:color="auto" w:fill="FFFFFF"/>
        </w:rPr>
        <w:t>ul. Papieża  Pawła VI nr 1 (budynek dydaktyczny), ul. Papieża Pawła VI nr 3a (budy</w:t>
      </w:r>
      <w:r w:rsidRPr="000642A4">
        <w:rPr>
          <w:rStyle w:val="normaltextrun"/>
          <w:rFonts w:asciiTheme="minorHAnsi" w:eastAsiaTheme="majorEastAsia" w:hAnsiTheme="minorHAnsi" w:cstheme="minorHAnsi"/>
          <w:shd w:val="clear" w:color="auto" w:fill="FFFFFF"/>
        </w:rPr>
        <w:t>nek część A/dydaktyczny)</w:t>
      </w:r>
      <w:r w:rsidRPr="000642A4">
        <w:rPr>
          <w:rStyle w:val="eop"/>
          <w:rFonts w:asciiTheme="minorHAnsi" w:eastAsia="SimSun" w:hAnsiTheme="minorHAnsi" w:cstheme="minorHAnsi"/>
          <w:shd w:val="clear" w:color="auto" w:fill="FFFFFF"/>
        </w:rPr>
        <w:t xml:space="preserve"> posiadają odpowiednią szerokość. </w:t>
      </w:r>
    </w:p>
    <w:p w14:paraId="7480BF45" w14:textId="77777777" w:rsidR="00266426" w:rsidRPr="000642A4" w:rsidRDefault="00266426" w:rsidP="00C345C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="SimSun" w:hAnsiTheme="minorHAnsi" w:cstheme="minorHAnsi"/>
          <w:shd w:val="clear" w:color="auto" w:fill="FFFFFF"/>
        </w:rPr>
      </w:pPr>
      <w:r w:rsidRPr="000642A4">
        <w:rPr>
          <w:rStyle w:val="eop"/>
          <w:rFonts w:asciiTheme="minorHAnsi" w:eastAsia="SimSun" w:hAnsiTheme="minorHAnsi" w:cstheme="minorHAnsi"/>
          <w:shd w:val="clear" w:color="auto" w:fill="FFFFFF"/>
        </w:rPr>
        <w:t>Do wszystkich budynków WKŚiR, zgodnie z Ustawą możliwy jest wstęp psa asystującego.</w:t>
      </w:r>
    </w:p>
    <w:p w14:paraId="0A369D0D" w14:textId="77777777" w:rsidR="00266426" w:rsidRPr="000642A4" w:rsidRDefault="00266426" w:rsidP="00C345C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="SimSun" w:hAnsiTheme="minorHAnsi" w:cstheme="minorHAnsi"/>
          <w:b/>
          <w:bCs/>
          <w:shd w:val="clear" w:color="auto" w:fill="FFFFFF"/>
        </w:rPr>
      </w:pPr>
    </w:p>
    <w:p w14:paraId="6C33AD3F" w14:textId="77777777" w:rsidR="00266426" w:rsidRPr="000642A4" w:rsidRDefault="00266426" w:rsidP="00C345C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="SimSun" w:hAnsiTheme="minorHAnsi" w:cstheme="minorHAnsi"/>
          <w:b/>
          <w:bCs/>
          <w:shd w:val="clear" w:color="auto" w:fill="FFFFFF"/>
        </w:rPr>
      </w:pPr>
      <w:r w:rsidRPr="000642A4">
        <w:rPr>
          <w:rStyle w:val="eop"/>
          <w:rFonts w:asciiTheme="minorHAnsi" w:eastAsia="SimSun" w:hAnsiTheme="minorHAnsi" w:cstheme="minorHAnsi"/>
          <w:b/>
          <w:bCs/>
          <w:shd w:val="clear" w:color="auto" w:fill="FFFFFF"/>
        </w:rPr>
        <w:t>Dostępność cyfrowa:</w:t>
      </w:r>
    </w:p>
    <w:p w14:paraId="158A4C91" w14:textId="77777777" w:rsidR="00266426" w:rsidRPr="000642A4" w:rsidRDefault="00266426" w:rsidP="00C345C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hd w:val="clear" w:color="auto" w:fill="FFFFFF"/>
        </w:rPr>
      </w:pPr>
      <w:r w:rsidRPr="000642A4">
        <w:rPr>
          <w:rFonts w:asciiTheme="minorHAnsi" w:hAnsiTheme="minorHAnsi" w:cstheme="minorHAnsi"/>
          <w:shd w:val="clear" w:color="auto" w:fill="FFFFFF"/>
        </w:rPr>
        <w:t>Strona internetowa: Wydział Kształtowania Środowiska i Rolnictwa Zachodniopomorski Uniwersytet Technologiczny w Szczecinie,  jest częściowo zgodna z ustawą o dostępności cyfrowej stron internetowych i aplikacji mobilnych podmiotów publicznych.</w:t>
      </w:r>
      <w:r w:rsidRPr="000642A4">
        <w:rPr>
          <w:rFonts w:asciiTheme="minorHAnsi" w:hAnsiTheme="minorHAnsi" w:cstheme="minorHAnsi"/>
        </w:rPr>
        <w:t xml:space="preserve"> Deklaracja dostępności została poddana przeglądowi i aktualizacji dnia: 2022-01-22. Dokładane są starania mające na celu zapewnienie pełnej jej dostępności.</w:t>
      </w:r>
    </w:p>
    <w:p w14:paraId="75A801C2" w14:textId="77777777" w:rsidR="00266426" w:rsidRPr="000642A4" w:rsidRDefault="00266426" w:rsidP="00C345C1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SimSun" w:hAnsi="Arial" w:cs="Arial"/>
          <w:sz w:val="18"/>
          <w:szCs w:val="18"/>
          <w:shd w:val="clear" w:color="auto" w:fill="FFFFFF"/>
        </w:rPr>
      </w:pPr>
    </w:p>
    <w:p w14:paraId="567120F7" w14:textId="42310F20" w:rsidR="00266426" w:rsidRPr="000642A4" w:rsidRDefault="00266426" w:rsidP="000642A4">
      <w:pPr>
        <w:pStyle w:val="Akapitzlist"/>
        <w:numPr>
          <w:ilvl w:val="0"/>
          <w:numId w:val="50"/>
        </w:numPr>
        <w:tabs>
          <w:tab w:val="left" w:leader="dot" w:pos="9639"/>
        </w:tabs>
        <w:spacing w:line="240" w:lineRule="auto"/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>W roku akademickim 2021/2022 na Wydziale Kształtowania Środowiska i Rolnictwa studiowało dwoje studentów  takich kierunków studiów jak: ochrona środowiska oraz odnawialne źródła energii (studia stacjonarne pierwszego stopnia), posiadających orzeczenie o  niepełnosprawności oraz pobierających stypendium dla osób z niepełnosprawnością.</w:t>
      </w:r>
    </w:p>
    <w:p w14:paraId="29F573E1" w14:textId="7DA6AFEB" w:rsidR="00266426" w:rsidRPr="000642A4" w:rsidRDefault="00266426" w:rsidP="000642A4">
      <w:pPr>
        <w:pStyle w:val="Akapitzlist"/>
        <w:numPr>
          <w:ilvl w:val="0"/>
          <w:numId w:val="50"/>
        </w:numPr>
        <w:tabs>
          <w:tab w:val="left" w:leader="dot" w:pos="9639"/>
        </w:tabs>
        <w:spacing w:line="240" w:lineRule="auto"/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 xml:space="preserve">W sprawozdawanym  okresie, od 1 stycznia 2022 roku, realizowane były  zadania powierzone w ramach ścieżki MIDI projektu „Niwelowanie barier w dostępie do edukacji – dostosowani bez zarZUTów”, współfinansowanego ze środków Europejskiego Funduszu Społecznego w ramach Programu Operacyjnego Wiedza Edukacja Rozwój, uczestnicząc w pracach uczelnianego Zespołu  ds. dostępności do edukacji osób z niepełnosprawnościami. Głównym celem projektu jest realizacja działań mających na celu poprawę jakości i efektywności procesu kształcenia w ZUT do końca czerwca 2023 r., poprzez zmiany organizacyjne i podniesienie kompetencji kadry kierowniczej, administracyjnej oraz akademickiej ZUT, w zakresie racjonalnego dostosowania do potrzeb osób z różnymi rodzajami niepełnosprawności. Może to znaleźć odzwierciedlenie w podniesieniu kompetencji osób uczestniczących w edukacji na poziomie wyższym, zwiększyć dostępność kształcenia na ZUT dla osób niepełnosprawnych i odpowiadać będzie potrzebom gospodarki, rynku pracy i społeczeństwa. </w:t>
      </w:r>
    </w:p>
    <w:p w14:paraId="632DAE8B" w14:textId="6BC38243" w:rsidR="00266426" w:rsidRPr="000642A4" w:rsidRDefault="00266426" w:rsidP="000642A4">
      <w:pPr>
        <w:pStyle w:val="Akapitzlist"/>
        <w:numPr>
          <w:ilvl w:val="0"/>
          <w:numId w:val="50"/>
        </w:numPr>
        <w:tabs>
          <w:tab w:val="left" w:leader="dot" w:pos="9639"/>
        </w:tabs>
        <w:spacing w:line="240" w:lineRule="auto"/>
        <w:rPr>
          <w:rFonts w:cstheme="minorHAnsi"/>
          <w:szCs w:val="24"/>
        </w:rPr>
      </w:pPr>
      <w:r w:rsidRPr="000642A4">
        <w:rPr>
          <w:rFonts w:cstheme="minorHAnsi"/>
          <w:szCs w:val="24"/>
        </w:rPr>
        <w:t xml:space="preserve">Wyposażenie Wydziału Kształtowania Środowiska i Rolnictwa wzbogaciło się o przenośną pętlę indukcyjną ułatwiającą słyszenie i rozumienie słów przez osoby z niepełnosprawnością narządu słuchu, 3 sztuki krzeseł ortopedyczno – rehabilitacyjnych oraz 2 sztuki projektorów multimedialnych, dostosowanych do potrzeb osób z dysfunkcją narządu wzroku. Przygotowano także plan zakupów na kolejny rok akademicki, finansowanych z Funduszu wsparcia osób niepełnosprawnych, który obejmować ma między innymi: 4 sztuki krzeseł ewakuacyjnych (po 1 szt. na każdy budynek wydziału), biurko dostosowane do potrzeb osób z niepełnosprawnością oraz oznakowanie miejsc postojowych dla osób z niepełnosprawnością na trzech parkingach WKŚiR. </w:t>
      </w:r>
    </w:p>
    <w:p w14:paraId="5F8DDAD4" w14:textId="77777777" w:rsidR="00266426" w:rsidRPr="000642A4" w:rsidRDefault="00266426" w:rsidP="008D73F3">
      <w:pPr>
        <w:rPr>
          <w:rFonts w:cstheme="minorHAnsi"/>
        </w:rPr>
      </w:pPr>
    </w:p>
    <w:p w14:paraId="5D918C36" w14:textId="349EDB88" w:rsidR="000A13E4" w:rsidRDefault="000F0876" w:rsidP="00DE197E">
      <w:pPr>
        <w:pStyle w:val="Nagwek1"/>
      </w:pPr>
      <w:bookmarkStart w:id="62" w:name="_Toc115856193"/>
      <w:bookmarkEnd w:id="61"/>
      <w:r>
        <w:t>K</w:t>
      </w:r>
      <w:r w:rsidR="000A13E4">
        <w:t>ryterium 6</w:t>
      </w:r>
      <w:r w:rsidR="00635205" w:rsidRPr="00635205">
        <w:t xml:space="preserve"> </w:t>
      </w:r>
      <w:r w:rsidR="00AA0763">
        <w:t xml:space="preserve">– </w:t>
      </w:r>
      <w:r w:rsidR="00635205" w:rsidRPr="003F5F9E">
        <w:t>Ocena współpracy z interesariuszami w konstruowaniu, realizacji i doskonaleniu programów studiów oraz jej wpływ na rozwój studiów</w:t>
      </w:r>
      <w:bookmarkEnd w:id="62"/>
    </w:p>
    <w:p w14:paraId="0401D376" w14:textId="6F16CCC8" w:rsidR="00635205" w:rsidRDefault="00635205" w:rsidP="003D5CAF">
      <w:pPr>
        <w:pStyle w:val="Nagwek2"/>
      </w:pPr>
      <w:bookmarkStart w:id="63" w:name="_Toc115856194"/>
      <w:r>
        <w:t xml:space="preserve">6.1 </w:t>
      </w:r>
      <w:r w:rsidRPr="003F5F9E">
        <w:t>Ocena opinii pracodawców o absolwentach – procedura ankietyzacji pracodawców</w:t>
      </w:r>
      <w:bookmarkEnd w:id="63"/>
    </w:p>
    <w:p w14:paraId="3F98DF2A" w14:textId="00E3C87D" w:rsidR="00635205" w:rsidRDefault="00635205" w:rsidP="00635205">
      <w:pPr>
        <w:rPr>
          <w:rFonts w:cstheme="minorHAnsi"/>
          <w:b/>
        </w:rPr>
      </w:pPr>
      <w:r w:rsidRPr="003F5F9E">
        <w:rPr>
          <w:rFonts w:cstheme="minorHAnsi"/>
          <w:b/>
        </w:rPr>
        <w:t>Sondaż diagnostyczny, analiza i opracowanie wyników ankietyzacji zgodnie z zarządzeniem Rektora, analiza rankingów Uczelni</w:t>
      </w:r>
    </w:p>
    <w:p w14:paraId="35B5B0E8" w14:textId="77777777" w:rsidR="00635205" w:rsidRPr="00635205" w:rsidRDefault="00635205" w:rsidP="00635205">
      <w:pPr>
        <w:rPr>
          <w:u w:val="single"/>
        </w:rPr>
      </w:pPr>
      <w:r w:rsidRPr="00635205">
        <w:rPr>
          <w:u w:val="single"/>
        </w:rPr>
        <w:t>DANE ŹRÓDŁOWE</w:t>
      </w:r>
    </w:p>
    <w:p w14:paraId="35CCFF56" w14:textId="77777777" w:rsidR="000642A4" w:rsidRPr="000642A4" w:rsidRDefault="000642A4" w:rsidP="000642A4">
      <w:pPr>
        <w:pStyle w:val="Akapitzlist"/>
        <w:numPr>
          <w:ilvl w:val="0"/>
          <w:numId w:val="46"/>
        </w:numPr>
        <w:spacing w:before="0" w:after="160" w:line="259" w:lineRule="auto"/>
        <w:jc w:val="left"/>
        <w:rPr>
          <w:rFonts w:asciiTheme="minorHAnsi" w:hAnsiTheme="minorHAnsi" w:cstheme="minorHAnsi"/>
          <w:b/>
          <w:bCs/>
        </w:rPr>
      </w:pPr>
      <w:r w:rsidRPr="000642A4">
        <w:rPr>
          <w:rFonts w:asciiTheme="minorHAnsi" w:hAnsiTheme="minorHAnsi" w:cstheme="minorHAnsi"/>
          <w:b/>
          <w:bCs/>
        </w:rPr>
        <w:t>Brak ankiety z ankietyzacji pracodawców za rok 2021/2022.</w:t>
      </w:r>
    </w:p>
    <w:p w14:paraId="65EDAAAC" w14:textId="24B4C3CE" w:rsidR="00635205" w:rsidRDefault="00635205" w:rsidP="003D5CAF">
      <w:pPr>
        <w:pStyle w:val="Nagwek2"/>
      </w:pPr>
      <w:bookmarkStart w:id="64" w:name="_Toc115856195"/>
      <w:r>
        <w:t xml:space="preserve">6.2 </w:t>
      </w:r>
      <w:r w:rsidRPr="003F5F9E">
        <w:t>Ocena relacji z interesariuszami zewnętrznymi wydziału – wydziałowa procedura badania rynku pracy w obszarach zgodnych z kierunkami studiów (relacje z interesariuszami zewnętrznymi wydziału)</w:t>
      </w:r>
      <w:bookmarkEnd w:id="64"/>
    </w:p>
    <w:p w14:paraId="40699AB6" w14:textId="7D1796A5" w:rsidR="00635205" w:rsidRDefault="00635205" w:rsidP="00635205">
      <w:pPr>
        <w:rPr>
          <w:rFonts w:cstheme="minorHAnsi"/>
          <w:b/>
        </w:rPr>
      </w:pPr>
      <w:r w:rsidRPr="003F5F9E">
        <w:rPr>
          <w:rFonts w:cstheme="minorHAnsi"/>
          <w:b/>
        </w:rPr>
        <w:t>Przyjęte metody badania w procedurach wydziału, analiza potrzeb</w:t>
      </w:r>
    </w:p>
    <w:p w14:paraId="19081ED5" w14:textId="77777777" w:rsidR="00635205" w:rsidRPr="00635205" w:rsidRDefault="00635205" w:rsidP="00635205">
      <w:pPr>
        <w:rPr>
          <w:u w:val="single"/>
        </w:rPr>
      </w:pPr>
      <w:r w:rsidRPr="00635205">
        <w:rPr>
          <w:u w:val="single"/>
        </w:rPr>
        <w:t>DANE ŹRÓDŁOWE</w:t>
      </w:r>
    </w:p>
    <w:p w14:paraId="6C617A9E" w14:textId="77777777" w:rsidR="004F02CE" w:rsidRPr="000642A4" w:rsidRDefault="004F02CE" w:rsidP="0028423D">
      <w:pPr>
        <w:pStyle w:val="Akapitzlist"/>
        <w:numPr>
          <w:ilvl w:val="0"/>
          <w:numId w:val="46"/>
        </w:numPr>
        <w:spacing w:before="0" w:after="160" w:line="259" w:lineRule="auto"/>
        <w:rPr>
          <w:rFonts w:asciiTheme="minorHAnsi" w:hAnsiTheme="minorHAnsi" w:cstheme="minorHAnsi"/>
          <w:b/>
          <w:bCs/>
        </w:rPr>
      </w:pPr>
      <w:r w:rsidRPr="000642A4">
        <w:rPr>
          <w:rFonts w:asciiTheme="minorHAnsi" w:hAnsiTheme="minorHAnsi" w:cstheme="minorHAnsi"/>
          <w:b/>
          <w:bCs/>
        </w:rPr>
        <w:t>Protokoły z posiedzeń komisji programowych kierunków na WKŚiR i sondaże diagnostyczne prowadzone przez kolegium opiniodawczo-doradcze na WKŚiR oraz pełnomocnika ds. praktyk.</w:t>
      </w:r>
    </w:p>
    <w:p w14:paraId="72A9F136" w14:textId="77777777" w:rsidR="004F02CE" w:rsidRPr="000642A4" w:rsidRDefault="004F02CE" w:rsidP="004F02CE">
      <w:pPr>
        <w:rPr>
          <w:rFonts w:cstheme="minorHAnsi"/>
          <w:b/>
        </w:rPr>
      </w:pPr>
      <w:r w:rsidRPr="000642A4">
        <w:rPr>
          <w:rFonts w:cstheme="minorHAnsi"/>
        </w:rPr>
        <w:t>Przedstawiciele pracodawców uczestniczą w posiedzeniach kolegium opiniodawczo-doradczym WKŚiR oraz są członkami komisji programowych kierunków na WKŚiR i uczestniczą w zebraniach oraz wskazują lub organizują miejsca praktyk dla studentów poszczególnych kierunków WKŚiR. Do ich zadań należy stałe monitorowanie  i opiniowanie absolwentów.</w:t>
      </w:r>
    </w:p>
    <w:p w14:paraId="2E53BC98" w14:textId="77777777" w:rsidR="004F02CE" w:rsidRPr="000642A4" w:rsidRDefault="004F02CE" w:rsidP="00635205"/>
    <w:p w14:paraId="6A628582" w14:textId="5E3793E4" w:rsidR="000A13E4" w:rsidRDefault="000F0876" w:rsidP="00DE197E">
      <w:pPr>
        <w:pStyle w:val="Nagwek1"/>
      </w:pPr>
      <w:bookmarkStart w:id="65" w:name="_Toc115856196"/>
      <w:r>
        <w:t>K</w:t>
      </w:r>
      <w:r w:rsidR="000A13E4">
        <w:t>ryterium 7</w:t>
      </w:r>
      <w:r w:rsidR="00635205">
        <w:t xml:space="preserve"> </w:t>
      </w:r>
      <w:r w:rsidR="00AA0763">
        <w:t xml:space="preserve">– </w:t>
      </w:r>
      <w:r w:rsidR="00AC4F11" w:rsidRPr="003F5F9E">
        <w:t>Ocena warunków i sposobu podnoszenia stopnia umiędzynarodowienia procesu kształcenia na studiach</w:t>
      </w:r>
      <w:bookmarkEnd w:id="65"/>
    </w:p>
    <w:p w14:paraId="6E02B9A5" w14:textId="62DC32D3" w:rsidR="00AC4F11" w:rsidRDefault="00AC4F11" w:rsidP="003D5CAF">
      <w:pPr>
        <w:pStyle w:val="Nagwek2"/>
      </w:pPr>
      <w:bookmarkStart w:id="66" w:name="_Toc115856197"/>
      <w:r>
        <w:t xml:space="preserve">7.1 </w:t>
      </w:r>
      <w:r w:rsidRPr="003F5F9E">
        <w:t>Ocena mobilności studentów i pracowników – uczelniane i wydziałowa procedura obsługi wyjazdów szkoleniowych i dydaktycznych studentów i pracowników w ramach programów zagranicznych i krajowych</w:t>
      </w:r>
      <w:bookmarkEnd w:id="66"/>
    </w:p>
    <w:p w14:paraId="443D8E88" w14:textId="1A36FE1C" w:rsidR="00AC4F11" w:rsidRDefault="00AC4F11" w:rsidP="00AC4F11">
      <w:pPr>
        <w:rPr>
          <w:rFonts w:cstheme="minorHAnsi"/>
          <w:b/>
          <w:bCs/>
        </w:rPr>
      </w:pPr>
      <w:r w:rsidRPr="209AD3FF">
        <w:rPr>
          <w:b/>
          <w:bCs/>
        </w:rPr>
        <w:t>Monitoring stopnia mobilności studentów i pracowników Uczelni</w:t>
      </w:r>
    </w:p>
    <w:p w14:paraId="239869DE" w14:textId="55450084" w:rsidR="00AC4F11" w:rsidRPr="008A75E4" w:rsidRDefault="00AC4F11" w:rsidP="00AC4F11">
      <w:pPr>
        <w:rPr>
          <w:u w:val="single"/>
        </w:rPr>
      </w:pPr>
      <w:r w:rsidRPr="008A75E4">
        <w:rPr>
          <w:u w:val="single"/>
        </w:rPr>
        <w:t>DANE ŹRÓDŁOWE</w:t>
      </w:r>
    </w:p>
    <w:p w14:paraId="7FD1FBE4" w14:textId="3CB2579B" w:rsidR="00163C1A" w:rsidRPr="0028423D" w:rsidRDefault="00163C1A" w:rsidP="00AD65DE">
      <w:pPr>
        <w:pStyle w:val="Tabeladane"/>
        <w:spacing w:before="0" w:after="0"/>
        <w:rPr>
          <w:rFonts w:cstheme="minorHAnsi"/>
          <w:b/>
          <w:bCs/>
          <w:color w:val="auto"/>
          <w:sz w:val="24"/>
          <w:szCs w:val="22"/>
        </w:rPr>
      </w:pPr>
      <w:r w:rsidRPr="0028423D">
        <w:rPr>
          <w:rFonts w:cstheme="minorHAnsi"/>
          <w:b/>
          <w:bCs/>
          <w:color w:val="auto"/>
          <w:sz w:val="24"/>
          <w:szCs w:val="22"/>
        </w:rPr>
        <w:t>•</w:t>
      </w:r>
      <w:r w:rsidRPr="0028423D">
        <w:rPr>
          <w:rFonts w:cstheme="minorHAnsi"/>
          <w:b/>
          <w:bCs/>
          <w:color w:val="auto"/>
          <w:sz w:val="24"/>
          <w:szCs w:val="22"/>
        </w:rPr>
        <w:tab/>
      </w:r>
      <w:r w:rsidR="0028423D">
        <w:rPr>
          <w:rFonts w:cstheme="minorHAnsi"/>
          <w:b/>
          <w:bCs/>
          <w:color w:val="auto"/>
          <w:sz w:val="24"/>
          <w:szCs w:val="22"/>
        </w:rPr>
        <w:t>S</w:t>
      </w:r>
      <w:r w:rsidRPr="0028423D">
        <w:rPr>
          <w:rFonts w:cstheme="minorHAnsi"/>
          <w:b/>
          <w:bCs/>
          <w:color w:val="auto"/>
          <w:sz w:val="24"/>
          <w:szCs w:val="22"/>
        </w:rPr>
        <w:t>prawozdanie wydziałowego pełnomocnika dziekana ds. dydaktycznej współpracy międzynarodowej</w:t>
      </w:r>
    </w:p>
    <w:p w14:paraId="35B96353" w14:textId="43AE4586" w:rsidR="00163C1A" w:rsidRPr="0028423D" w:rsidRDefault="00163C1A" w:rsidP="00AD65DE">
      <w:pPr>
        <w:pStyle w:val="Tabeladane"/>
        <w:spacing w:before="0" w:after="0"/>
        <w:rPr>
          <w:rFonts w:cstheme="minorHAnsi"/>
          <w:b/>
          <w:bCs/>
          <w:color w:val="auto"/>
          <w:sz w:val="24"/>
          <w:szCs w:val="22"/>
        </w:rPr>
      </w:pPr>
      <w:r w:rsidRPr="0028423D">
        <w:rPr>
          <w:rFonts w:cstheme="minorHAnsi"/>
          <w:b/>
          <w:bCs/>
          <w:color w:val="auto"/>
          <w:sz w:val="24"/>
          <w:szCs w:val="22"/>
        </w:rPr>
        <w:t>•</w:t>
      </w:r>
      <w:r w:rsidRPr="0028423D">
        <w:rPr>
          <w:rFonts w:cstheme="minorHAnsi"/>
          <w:b/>
          <w:bCs/>
          <w:color w:val="auto"/>
          <w:sz w:val="24"/>
          <w:szCs w:val="22"/>
        </w:rPr>
        <w:tab/>
        <w:t xml:space="preserve">dane liczbowe z </w:t>
      </w:r>
      <w:r w:rsidR="0028423D">
        <w:rPr>
          <w:rFonts w:cstheme="minorHAnsi"/>
          <w:b/>
          <w:bCs/>
          <w:color w:val="auto"/>
          <w:sz w:val="24"/>
          <w:szCs w:val="22"/>
        </w:rPr>
        <w:t>D</w:t>
      </w:r>
      <w:r w:rsidRPr="0028423D">
        <w:rPr>
          <w:rFonts w:cstheme="minorHAnsi"/>
          <w:b/>
          <w:bCs/>
          <w:color w:val="auto"/>
          <w:sz w:val="24"/>
          <w:szCs w:val="22"/>
        </w:rPr>
        <w:t xml:space="preserve">ziału </w:t>
      </w:r>
      <w:r w:rsidR="0028423D">
        <w:rPr>
          <w:rFonts w:cstheme="minorHAnsi"/>
          <w:b/>
          <w:bCs/>
          <w:color w:val="auto"/>
          <w:sz w:val="24"/>
          <w:szCs w:val="22"/>
        </w:rPr>
        <w:t>K</w:t>
      </w:r>
      <w:r w:rsidRPr="0028423D">
        <w:rPr>
          <w:rFonts w:cstheme="minorHAnsi"/>
          <w:b/>
          <w:bCs/>
          <w:color w:val="auto"/>
          <w:sz w:val="24"/>
          <w:szCs w:val="22"/>
        </w:rPr>
        <w:t xml:space="preserve">ształcenia </w:t>
      </w:r>
      <w:r w:rsidR="0028423D">
        <w:rPr>
          <w:rFonts w:cstheme="minorHAnsi"/>
          <w:b/>
          <w:bCs/>
          <w:color w:val="auto"/>
          <w:sz w:val="24"/>
          <w:szCs w:val="22"/>
        </w:rPr>
        <w:t xml:space="preserve">ZUT </w:t>
      </w:r>
      <w:r w:rsidRPr="0028423D">
        <w:rPr>
          <w:rFonts w:cstheme="minorHAnsi"/>
          <w:b/>
          <w:bCs/>
          <w:color w:val="auto"/>
          <w:sz w:val="24"/>
          <w:szCs w:val="22"/>
        </w:rPr>
        <w:t>dotyczące programów krajowych</w:t>
      </w:r>
    </w:p>
    <w:p w14:paraId="4002F2D3" w14:textId="322095D8" w:rsidR="00AD65DE" w:rsidRPr="0028423D" w:rsidRDefault="00163C1A" w:rsidP="00AD65DE">
      <w:pPr>
        <w:pStyle w:val="Tabeladane"/>
        <w:spacing w:before="0" w:after="0"/>
        <w:rPr>
          <w:rFonts w:cstheme="minorHAnsi"/>
          <w:b/>
          <w:bCs/>
          <w:color w:val="auto"/>
          <w:sz w:val="24"/>
          <w:szCs w:val="22"/>
        </w:rPr>
      </w:pPr>
      <w:r w:rsidRPr="0028423D">
        <w:rPr>
          <w:rFonts w:cstheme="minorHAnsi"/>
          <w:b/>
          <w:bCs/>
          <w:color w:val="auto"/>
          <w:sz w:val="24"/>
          <w:szCs w:val="22"/>
        </w:rPr>
        <w:t>•</w:t>
      </w:r>
      <w:r w:rsidRPr="0028423D">
        <w:rPr>
          <w:rFonts w:cstheme="minorHAnsi"/>
          <w:b/>
          <w:bCs/>
          <w:color w:val="auto"/>
          <w:sz w:val="24"/>
          <w:szCs w:val="22"/>
        </w:rPr>
        <w:tab/>
        <w:t>dane liczbowe z działu mobilności międzynarodowej</w:t>
      </w:r>
      <w:r w:rsidR="0028423D">
        <w:rPr>
          <w:rFonts w:cstheme="minorHAnsi"/>
          <w:b/>
          <w:bCs/>
          <w:color w:val="auto"/>
          <w:sz w:val="24"/>
          <w:szCs w:val="22"/>
        </w:rPr>
        <w:t xml:space="preserve"> ZUT</w:t>
      </w:r>
      <w:r w:rsidRPr="0028423D">
        <w:rPr>
          <w:rFonts w:cstheme="minorHAnsi"/>
          <w:b/>
          <w:bCs/>
          <w:color w:val="auto"/>
          <w:sz w:val="24"/>
          <w:szCs w:val="22"/>
        </w:rPr>
        <w:t>, dotyczące programów międzynarodowych</w:t>
      </w:r>
    </w:p>
    <w:p w14:paraId="7BA54CCA" w14:textId="7814DD64" w:rsidR="00AC4F11" w:rsidRPr="008A75E4" w:rsidRDefault="00AC4F11" w:rsidP="00163C1A">
      <w:pPr>
        <w:pStyle w:val="Tabeladane"/>
        <w:rPr>
          <w:color w:val="auto"/>
        </w:rPr>
      </w:pPr>
      <w:r w:rsidRPr="008A75E4">
        <w:rPr>
          <w:color w:val="auto"/>
        </w:rPr>
        <w:t xml:space="preserve">Tabela. Mobilność studentów Wydziału </w:t>
      </w:r>
      <w:r w:rsidR="00EB744C" w:rsidRPr="008A75E4">
        <w:rPr>
          <w:color w:val="auto"/>
        </w:rPr>
        <w:t>Kształtowania Środowiska i Rolnictwa</w:t>
      </w:r>
    </w:p>
    <w:tbl>
      <w:tblPr>
        <w:tblW w:w="5000" w:type="pct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0"/>
        <w:gridCol w:w="3752"/>
        <w:gridCol w:w="3752"/>
      </w:tblGrid>
      <w:tr w:rsidR="008A75E4" w:rsidRPr="008A75E4" w14:paraId="2ED510C2" w14:textId="77777777" w:rsidTr="00DE197E">
        <w:trPr>
          <w:trHeight w:val="468"/>
        </w:trPr>
        <w:tc>
          <w:tcPr>
            <w:tcW w:w="870" w:type="pct"/>
            <w:shd w:val="clear" w:color="auto" w:fill="DFEBF5" w:themeFill="accent2" w:themeFillTint="33"/>
            <w:vAlign w:val="center"/>
          </w:tcPr>
          <w:p w14:paraId="5AAB7A54" w14:textId="77777777" w:rsidR="00AC4F11" w:rsidRPr="008A75E4" w:rsidRDefault="00AC4F11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Rok akademicki</w:t>
            </w:r>
          </w:p>
        </w:tc>
        <w:tc>
          <w:tcPr>
            <w:tcW w:w="2065" w:type="pct"/>
            <w:shd w:val="clear" w:color="auto" w:fill="DFEBF5" w:themeFill="accent2" w:themeFillTint="33"/>
            <w:vAlign w:val="center"/>
          </w:tcPr>
          <w:p w14:paraId="7F80BEAE" w14:textId="77777777" w:rsidR="00AC4F11" w:rsidRPr="008A75E4" w:rsidRDefault="00AC4F11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Liczba studentów realizujących część procesu kształcenia w innych ośrodkach</w:t>
            </w:r>
          </w:p>
        </w:tc>
        <w:tc>
          <w:tcPr>
            <w:tcW w:w="2065" w:type="pct"/>
            <w:shd w:val="clear" w:color="auto" w:fill="DFEBF5" w:themeFill="accent2" w:themeFillTint="33"/>
            <w:vAlign w:val="center"/>
          </w:tcPr>
          <w:p w14:paraId="09201512" w14:textId="77777777" w:rsidR="00AC4F11" w:rsidRPr="008A75E4" w:rsidRDefault="00AC4F11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Liczba studentów wyjeżdżających na praktyki zagraniczne</w:t>
            </w:r>
          </w:p>
        </w:tc>
      </w:tr>
      <w:tr w:rsidR="008A75E4" w:rsidRPr="008A75E4" w14:paraId="323F02EF" w14:textId="77777777" w:rsidTr="001417D7">
        <w:trPr>
          <w:trHeight w:val="320"/>
        </w:trPr>
        <w:tc>
          <w:tcPr>
            <w:tcW w:w="870" w:type="pct"/>
            <w:shd w:val="clear" w:color="auto" w:fill="FFFFFF"/>
          </w:tcPr>
          <w:p w14:paraId="3EF0A550" w14:textId="43BCA621" w:rsidR="0091589A" w:rsidRPr="008A75E4" w:rsidRDefault="007171E2" w:rsidP="0091589A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2015/2016</w:t>
            </w:r>
          </w:p>
        </w:tc>
        <w:tc>
          <w:tcPr>
            <w:tcW w:w="2065" w:type="pct"/>
          </w:tcPr>
          <w:p w14:paraId="3102C8CD" w14:textId="19D91AFE" w:rsidR="0091589A" w:rsidRPr="008A75E4" w:rsidRDefault="00B910D4" w:rsidP="0091589A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4</w:t>
            </w:r>
          </w:p>
        </w:tc>
        <w:tc>
          <w:tcPr>
            <w:tcW w:w="2065" w:type="pct"/>
          </w:tcPr>
          <w:p w14:paraId="52DE3909" w14:textId="0A39569A" w:rsidR="0091589A" w:rsidRPr="008A75E4" w:rsidRDefault="007F7032" w:rsidP="0091589A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6</w:t>
            </w:r>
          </w:p>
        </w:tc>
      </w:tr>
      <w:tr w:rsidR="008A75E4" w:rsidRPr="008A75E4" w14:paraId="32A6C4EF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64B0D5A8" w14:textId="6224059D" w:rsidR="0091589A" w:rsidRPr="008A75E4" w:rsidRDefault="007171E2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2016/2017</w:t>
            </w:r>
          </w:p>
        </w:tc>
        <w:tc>
          <w:tcPr>
            <w:tcW w:w="2065" w:type="pct"/>
            <w:vAlign w:val="center"/>
          </w:tcPr>
          <w:p w14:paraId="6F016B50" w14:textId="38ED3167" w:rsidR="0091589A" w:rsidRPr="008A75E4" w:rsidRDefault="00B910D4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</w:t>
            </w:r>
          </w:p>
        </w:tc>
        <w:tc>
          <w:tcPr>
            <w:tcW w:w="2065" w:type="pct"/>
            <w:vAlign w:val="center"/>
          </w:tcPr>
          <w:p w14:paraId="247EE1BD" w14:textId="4BEF547E" w:rsidR="0091589A" w:rsidRPr="008A75E4" w:rsidRDefault="007F7032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10</w:t>
            </w:r>
          </w:p>
        </w:tc>
      </w:tr>
      <w:tr w:rsidR="008A75E4" w:rsidRPr="008A75E4" w14:paraId="4E3D5906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1EB23782" w14:textId="7F87E832" w:rsidR="0091589A" w:rsidRPr="008A75E4" w:rsidRDefault="007171E2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2017/2018</w:t>
            </w:r>
          </w:p>
        </w:tc>
        <w:tc>
          <w:tcPr>
            <w:tcW w:w="2065" w:type="pct"/>
            <w:vAlign w:val="center"/>
          </w:tcPr>
          <w:p w14:paraId="36083E62" w14:textId="7E8D1FEB" w:rsidR="0091589A" w:rsidRPr="008A75E4" w:rsidRDefault="00B910D4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</w:t>
            </w:r>
          </w:p>
        </w:tc>
        <w:tc>
          <w:tcPr>
            <w:tcW w:w="2065" w:type="pct"/>
            <w:vAlign w:val="center"/>
          </w:tcPr>
          <w:p w14:paraId="754E0C5E" w14:textId="378944DC" w:rsidR="0091589A" w:rsidRPr="008A75E4" w:rsidRDefault="007F7032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5</w:t>
            </w:r>
          </w:p>
        </w:tc>
      </w:tr>
      <w:tr w:rsidR="008A75E4" w:rsidRPr="008A75E4" w14:paraId="65F5B85F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3CFF3308" w14:textId="67E4B674" w:rsidR="0091589A" w:rsidRPr="008A75E4" w:rsidRDefault="007171E2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2018/2019</w:t>
            </w:r>
          </w:p>
        </w:tc>
        <w:tc>
          <w:tcPr>
            <w:tcW w:w="2065" w:type="pct"/>
            <w:vAlign w:val="center"/>
          </w:tcPr>
          <w:p w14:paraId="25559C4A" w14:textId="070E82F8" w:rsidR="0091589A" w:rsidRPr="008A75E4" w:rsidRDefault="00B910D4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  <w:tc>
          <w:tcPr>
            <w:tcW w:w="2065" w:type="pct"/>
            <w:vAlign w:val="center"/>
          </w:tcPr>
          <w:p w14:paraId="60598950" w14:textId="282372A8" w:rsidR="0091589A" w:rsidRPr="008A75E4" w:rsidRDefault="007F7032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6</w:t>
            </w:r>
          </w:p>
        </w:tc>
      </w:tr>
      <w:tr w:rsidR="008A75E4" w:rsidRPr="008A75E4" w14:paraId="05BD09C4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116B6B63" w14:textId="437926FA" w:rsidR="0091589A" w:rsidRPr="008A75E4" w:rsidRDefault="007171E2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2019/202</w:t>
            </w:r>
            <w:r w:rsidR="00B910D4" w:rsidRPr="008A75E4">
              <w:rPr>
                <w:color w:val="auto"/>
              </w:rPr>
              <w:t>0</w:t>
            </w:r>
          </w:p>
        </w:tc>
        <w:tc>
          <w:tcPr>
            <w:tcW w:w="2065" w:type="pct"/>
            <w:vAlign w:val="center"/>
          </w:tcPr>
          <w:p w14:paraId="61035CAD" w14:textId="52C31CAA" w:rsidR="0091589A" w:rsidRPr="008A75E4" w:rsidRDefault="00B910D4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  <w:tc>
          <w:tcPr>
            <w:tcW w:w="2065" w:type="pct"/>
            <w:vAlign w:val="center"/>
          </w:tcPr>
          <w:p w14:paraId="59073D07" w14:textId="72F25C7D" w:rsidR="0091589A" w:rsidRPr="008A75E4" w:rsidRDefault="007F7032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</w:t>
            </w:r>
          </w:p>
        </w:tc>
      </w:tr>
      <w:tr w:rsidR="008A75E4" w:rsidRPr="008A75E4" w14:paraId="3D775FD2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277DE209" w14:textId="3DE4BFB7" w:rsidR="00693D42" w:rsidRPr="008A75E4" w:rsidRDefault="00693D42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2020/2021</w:t>
            </w:r>
          </w:p>
        </w:tc>
        <w:tc>
          <w:tcPr>
            <w:tcW w:w="2065" w:type="pct"/>
            <w:vAlign w:val="center"/>
          </w:tcPr>
          <w:p w14:paraId="2355422C" w14:textId="7A8EB9E7" w:rsidR="00693D42" w:rsidRPr="008A75E4" w:rsidRDefault="008D66C3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  <w:tc>
          <w:tcPr>
            <w:tcW w:w="2065" w:type="pct"/>
            <w:vAlign w:val="center"/>
          </w:tcPr>
          <w:p w14:paraId="18D84FBA" w14:textId="2AAD127F" w:rsidR="00693D42" w:rsidRPr="008A75E4" w:rsidRDefault="008D66C3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</w:tr>
      <w:tr w:rsidR="008A75E4" w:rsidRPr="008A75E4" w14:paraId="6B803FA8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36605D8C" w14:textId="2867C882" w:rsidR="00AC4F11" w:rsidRPr="008A75E4" w:rsidRDefault="0025534D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2021/2022</w:t>
            </w:r>
          </w:p>
        </w:tc>
        <w:tc>
          <w:tcPr>
            <w:tcW w:w="2065" w:type="pct"/>
            <w:vAlign w:val="center"/>
          </w:tcPr>
          <w:p w14:paraId="29F18BB8" w14:textId="37D1CE7E" w:rsidR="00AC4F11" w:rsidRPr="008A75E4" w:rsidRDefault="00372521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  <w:tc>
          <w:tcPr>
            <w:tcW w:w="2065" w:type="pct"/>
            <w:vAlign w:val="center"/>
          </w:tcPr>
          <w:p w14:paraId="3289CCBD" w14:textId="67BEC2F7" w:rsidR="00AC4F11" w:rsidRPr="008A75E4" w:rsidRDefault="008D66C3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</w:tr>
    </w:tbl>
    <w:p w14:paraId="24499F9B" w14:textId="5047DDA5" w:rsidR="00AC4F11" w:rsidRPr="008A75E4" w:rsidRDefault="00AC4F11" w:rsidP="00AC4F11">
      <w:pPr>
        <w:pStyle w:val="Tabeladane"/>
        <w:rPr>
          <w:color w:val="auto"/>
        </w:rPr>
      </w:pPr>
      <w:r w:rsidRPr="008A75E4">
        <w:rPr>
          <w:color w:val="auto"/>
        </w:rPr>
        <w:t xml:space="preserve">Tabela. Mobilność nauczycieli i pozostałych pracowników Wydziału </w:t>
      </w:r>
      <w:r w:rsidR="00ED6DE4" w:rsidRPr="008A75E4">
        <w:rPr>
          <w:color w:val="auto"/>
        </w:rPr>
        <w:t>Kształtowania Środowiska i Rolnictwa</w:t>
      </w:r>
    </w:p>
    <w:tbl>
      <w:tblPr>
        <w:tblW w:w="5000" w:type="pct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6"/>
        <w:gridCol w:w="3684"/>
        <w:gridCol w:w="3844"/>
      </w:tblGrid>
      <w:tr w:rsidR="008A75E4" w:rsidRPr="008A75E4" w14:paraId="149C938A" w14:textId="77777777" w:rsidTr="003A0751">
        <w:trPr>
          <w:trHeight w:val="468"/>
        </w:trPr>
        <w:tc>
          <w:tcPr>
            <w:tcW w:w="856" w:type="pct"/>
            <w:shd w:val="clear" w:color="auto" w:fill="DFEBF5" w:themeFill="accent2" w:themeFillTint="33"/>
            <w:vAlign w:val="center"/>
          </w:tcPr>
          <w:p w14:paraId="0B0AC43E" w14:textId="77777777" w:rsidR="003A0751" w:rsidRPr="008A75E4" w:rsidRDefault="003A0751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 xml:space="preserve">Rok akademicki </w:t>
            </w:r>
          </w:p>
        </w:tc>
        <w:tc>
          <w:tcPr>
            <w:tcW w:w="2028" w:type="pct"/>
            <w:shd w:val="clear" w:color="auto" w:fill="DFEBF5" w:themeFill="accent2" w:themeFillTint="33"/>
            <w:vAlign w:val="center"/>
          </w:tcPr>
          <w:p w14:paraId="37172569" w14:textId="77777777" w:rsidR="003A0751" w:rsidRPr="008A75E4" w:rsidRDefault="003A0751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Liczba nauczycieli wyjeżdżających w celu prowadzenia zajęć dydaktycznych</w:t>
            </w:r>
          </w:p>
        </w:tc>
        <w:tc>
          <w:tcPr>
            <w:tcW w:w="2116" w:type="pct"/>
            <w:shd w:val="clear" w:color="auto" w:fill="DFEBF5" w:themeFill="accent2" w:themeFillTint="33"/>
            <w:vAlign w:val="center"/>
          </w:tcPr>
          <w:p w14:paraId="0E031167" w14:textId="77777777" w:rsidR="003A0751" w:rsidRPr="008A75E4" w:rsidRDefault="003A0751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Liczba pracowników wyjeżdżających w celach szkoleniowych</w:t>
            </w:r>
          </w:p>
        </w:tc>
      </w:tr>
      <w:tr w:rsidR="008A75E4" w:rsidRPr="008A75E4" w14:paraId="0B903F52" w14:textId="77777777" w:rsidTr="003A0751">
        <w:trPr>
          <w:trHeight w:val="320"/>
        </w:trPr>
        <w:tc>
          <w:tcPr>
            <w:tcW w:w="856" w:type="pct"/>
            <w:shd w:val="clear" w:color="auto" w:fill="FFFFFF"/>
            <w:vAlign w:val="center"/>
          </w:tcPr>
          <w:p w14:paraId="3CDD61E9" w14:textId="07C804BB" w:rsidR="003A0751" w:rsidRPr="008A75E4" w:rsidRDefault="003A0751" w:rsidP="009F3EDD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2016/2017</w:t>
            </w:r>
          </w:p>
        </w:tc>
        <w:tc>
          <w:tcPr>
            <w:tcW w:w="2028" w:type="pct"/>
            <w:vAlign w:val="center"/>
          </w:tcPr>
          <w:p w14:paraId="1401EE61" w14:textId="7FC6B1F6" w:rsidR="003A0751" w:rsidRPr="008A75E4" w:rsidRDefault="003A0751" w:rsidP="009F3EDD">
            <w:pPr>
              <w:pStyle w:val="Tabeladane"/>
              <w:rPr>
                <w:rFonts w:cstheme="minorHAnsi"/>
                <w:color w:val="auto"/>
              </w:rPr>
            </w:pPr>
            <w:r w:rsidRPr="008A75E4">
              <w:rPr>
                <w:rFonts w:cstheme="minorHAnsi"/>
                <w:color w:val="auto"/>
              </w:rPr>
              <w:t>8 (10 wyjazdów)</w:t>
            </w:r>
          </w:p>
        </w:tc>
        <w:tc>
          <w:tcPr>
            <w:tcW w:w="2116" w:type="pct"/>
            <w:vAlign w:val="center"/>
          </w:tcPr>
          <w:p w14:paraId="2922C4B3" w14:textId="6C5E9E94" w:rsidR="003A0751" w:rsidRPr="008A75E4" w:rsidRDefault="003A0751" w:rsidP="009F3EDD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</w:tr>
      <w:tr w:rsidR="008A75E4" w:rsidRPr="008A75E4" w14:paraId="2556FD3D" w14:textId="77777777" w:rsidTr="003A0751">
        <w:trPr>
          <w:trHeight w:val="320"/>
        </w:trPr>
        <w:tc>
          <w:tcPr>
            <w:tcW w:w="856" w:type="pct"/>
            <w:shd w:val="clear" w:color="auto" w:fill="FFFFFF"/>
            <w:vAlign w:val="center"/>
          </w:tcPr>
          <w:p w14:paraId="3299837C" w14:textId="1F6A2D43" w:rsidR="003A0751" w:rsidRPr="008A75E4" w:rsidRDefault="003A0751" w:rsidP="009F3EDD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2017/2018</w:t>
            </w:r>
          </w:p>
        </w:tc>
        <w:tc>
          <w:tcPr>
            <w:tcW w:w="2028" w:type="pct"/>
            <w:vAlign w:val="center"/>
          </w:tcPr>
          <w:p w14:paraId="4655FE8B" w14:textId="3B4CFFBD" w:rsidR="003A0751" w:rsidRPr="008A75E4" w:rsidRDefault="003A0751" w:rsidP="009F3EDD">
            <w:pPr>
              <w:pStyle w:val="Tabeladane"/>
              <w:rPr>
                <w:rFonts w:cstheme="minorHAnsi"/>
                <w:color w:val="auto"/>
              </w:rPr>
            </w:pPr>
            <w:r w:rsidRPr="008A75E4">
              <w:rPr>
                <w:rFonts w:cstheme="minorHAnsi"/>
                <w:color w:val="auto"/>
              </w:rPr>
              <w:t>6 (8 wyjazdów)</w:t>
            </w:r>
          </w:p>
        </w:tc>
        <w:tc>
          <w:tcPr>
            <w:tcW w:w="2116" w:type="pct"/>
            <w:vAlign w:val="center"/>
          </w:tcPr>
          <w:p w14:paraId="6C12F3CF" w14:textId="7F41A952" w:rsidR="003A0751" w:rsidRPr="008A75E4" w:rsidRDefault="003A0751" w:rsidP="009F3EDD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</w:tr>
      <w:tr w:rsidR="008A75E4" w:rsidRPr="008A75E4" w14:paraId="3E3CE788" w14:textId="77777777" w:rsidTr="003A0751">
        <w:trPr>
          <w:trHeight w:val="320"/>
        </w:trPr>
        <w:tc>
          <w:tcPr>
            <w:tcW w:w="856" w:type="pct"/>
            <w:shd w:val="clear" w:color="auto" w:fill="FFFFFF"/>
            <w:vAlign w:val="center"/>
          </w:tcPr>
          <w:p w14:paraId="749B697A" w14:textId="47572713" w:rsidR="003A0751" w:rsidRPr="008A75E4" w:rsidRDefault="003A0751" w:rsidP="009F3EDD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2018/2019</w:t>
            </w:r>
          </w:p>
        </w:tc>
        <w:tc>
          <w:tcPr>
            <w:tcW w:w="2028" w:type="pct"/>
            <w:vAlign w:val="center"/>
          </w:tcPr>
          <w:p w14:paraId="092A7099" w14:textId="3260A6DE" w:rsidR="003A0751" w:rsidRPr="008A75E4" w:rsidRDefault="003A0751" w:rsidP="009F3EDD">
            <w:pPr>
              <w:pStyle w:val="Tabeladane"/>
              <w:rPr>
                <w:rFonts w:cstheme="minorHAnsi"/>
                <w:color w:val="auto"/>
              </w:rPr>
            </w:pPr>
            <w:r w:rsidRPr="008A75E4">
              <w:rPr>
                <w:rFonts w:cstheme="minorHAnsi"/>
                <w:color w:val="auto"/>
              </w:rPr>
              <w:t>6 (8 wyjazdów)</w:t>
            </w:r>
          </w:p>
        </w:tc>
        <w:tc>
          <w:tcPr>
            <w:tcW w:w="2116" w:type="pct"/>
            <w:vAlign w:val="center"/>
          </w:tcPr>
          <w:p w14:paraId="3C2E5A0D" w14:textId="3103A728" w:rsidR="003A0751" w:rsidRPr="008A75E4" w:rsidRDefault="003A0751" w:rsidP="009F3EDD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</w:tr>
      <w:tr w:rsidR="008A75E4" w:rsidRPr="008A75E4" w14:paraId="68E1BB32" w14:textId="77777777" w:rsidTr="003A0751">
        <w:trPr>
          <w:trHeight w:val="320"/>
        </w:trPr>
        <w:tc>
          <w:tcPr>
            <w:tcW w:w="856" w:type="pct"/>
            <w:shd w:val="clear" w:color="auto" w:fill="FFFFFF"/>
            <w:vAlign w:val="center"/>
          </w:tcPr>
          <w:p w14:paraId="6EF713F5" w14:textId="7582E588" w:rsidR="003A0751" w:rsidRPr="008A75E4" w:rsidRDefault="003A0751" w:rsidP="009F3EDD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2019/2020</w:t>
            </w:r>
          </w:p>
        </w:tc>
        <w:tc>
          <w:tcPr>
            <w:tcW w:w="2028" w:type="pct"/>
            <w:vAlign w:val="center"/>
          </w:tcPr>
          <w:p w14:paraId="17C59AC3" w14:textId="56A96FF3" w:rsidR="003A0751" w:rsidRPr="008A75E4" w:rsidRDefault="003A0751" w:rsidP="009F3EDD">
            <w:pPr>
              <w:pStyle w:val="Tabeladane"/>
              <w:rPr>
                <w:rFonts w:cstheme="minorHAnsi"/>
                <w:color w:val="auto"/>
              </w:rPr>
            </w:pPr>
            <w:r w:rsidRPr="008A75E4">
              <w:rPr>
                <w:rFonts w:cstheme="minorHAnsi"/>
                <w:color w:val="auto"/>
              </w:rPr>
              <w:t>4</w:t>
            </w:r>
          </w:p>
        </w:tc>
        <w:tc>
          <w:tcPr>
            <w:tcW w:w="2116" w:type="pct"/>
            <w:vAlign w:val="center"/>
          </w:tcPr>
          <w:p w14:paraId="12CEEEF4" w14:textId="0007F4E9" w:rsidR="003A0751" w:rsidRPr="008A75E4" w:rsidRDefault="003A0751" w:rsidP="009F3EDD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</w:tr>
      <w:tr w:rsidR="008A75E4" w:rsidRPr="008A75E4" w14:paraId="7D5C4F47" w14:textId="77777777" w:rsidTr="003A0751">
        <w:trPr>
          <w:trHeight w:val="320"/>
        </w:trPr>
        <w:tc>
          <w:tcPr>
            <w:tcW w:w="856" w:type="pct"/>
            <w:shd w:val="clear" w:color="auto" w:fill="FFFFFF"/>
            <w:vAlign w:val="center"/>
          </w:tcPr>
          <w:p w14:paraId="433B8120" w14:textId="541F65C2" w:rsidR="003A0751" w:rsidRPr="008A75E4" w:rsidRDefault="003A0751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2020/2021</w:t>
            </w:r>
          </w:p>
        </w:tc>
        <w:tc>
          <w:tcPr>
            <w:tcW w:w="2028" w:type="pct"/>
            <w:vAlign w:val="center"/>
          </w:tcPr>
          <w:p w14:paraId="5CD57666" w14:textId="1AFA71CF" w:rsidR="003A0751" w:rsidRPr="008A75E4" w:rsidRDefault="003A0751" w:rsidP="00DE197E">
            <w:pPr>
              <w:pStyle w:val="Tabeladane"/>
              <w:rPr>
                <w:rFonts w:cstheme="minorHAnsi"/>
                <w:color w:val="auto"/>
              </w:rPr>
            </w:pPr>
            <w:r w:rsidRPr="008A75E4">
              <w:rPr>
                <w:rFonts w:cstheme="minorHAnsi"/>
                <w:color w:val="auto"/>
              </w:rPr>
              <w:t>3 (5 wyjazdów)</w:t>
            </w:r>
          </w:p>
        </w:tc>
        <w:tc>
          <w:tcPr>
            <w:tcW w:w="2116" w:type="pct"/>
            <w:vAlign w:val="center"/>
          </w:tcPr>
          <w:p w14:paraId="042C15BA" w14:textId="7C124981" w:rsidR="003A0751" w:rsidRPr="008A75E4" w:rsidRDefault="003A0751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</w:tr>
      <w:tr w:rsidR="008A75E4" w:rsidRPr="008A75E4" w14:paraId="18288FEC" w14:textId="77777777" w:rsidTr="003A0751">
        <w:trPr>
          <w:trHeight w:val="320"/>
        </w:trPr>
        <w:tc>
          <w:tcPr>
            <w:tcW w:w="856" w:type="pct"/>
            <w:shd w:val="clear" w:color="auto" w:fill="FFFFFF"/>
            <w:vAlign w:val="center"/>
          </w:tcPr>
          <w:p w14:paraId="77E38ECE" w14:textId="2E875169" w:rsidR="003A0751" w:rsidRPr="008A75E4" w:rsidRDefault="003A0751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2021/2022</w:t>
            </w:r>
          </w:p>
        </w:tc>
        <w:tc>
          <w:tcPr>
            <w:tcW w:w="2028" w:type="pct"/>
            <w:vAlign w:val="center"/>
          </w:tcPr>
          <w:p w14:paraId="6FEA63CD" w14:textId="2AF9FBA5" w:rsidR="003A0751" w:rsidRPr="008A75E4" w:rsidRDefault="003236D0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</w:t>
            </w:r>
          </w:p>
        </w:tc>
        <w:tc>
          <w:tcPr>
            <w:tcW w:w="2116" w:type="pct"/>
            <w:vAlign w:val="center"/>
          </w:tcPr>
          <w:p w14:paraId="0E03B021" w14:textId="22426038" w:rsidR="003A0751" w:rsidRPr="008A75E4" w:rsidRDefault="003A0751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</w:tr>
    </w:tbl>
    <w:p w14:paraId="4ABF2FC5" w14:textId="37EBAF2D" w:rsidR="00AC4F11" w:rsidRDefault="00AD1A5B" w:rsidP="003D5CAF">
      <w:pPr>
        <w:pStyle w:val="Nagwek2"/>
      </w:pPr>
      <w:bookmarkStart w:id="67" w:name="_Toc115856198"/>
      <w:r>
        <w:t xml:space="preserve">7.2 </w:t>
      </w:r>
      <w:r w:rsidRPr="00867AC1">
        <w:t>Uczelniane i wydziałowa procedura realizacji kształcenia w ramach programów zagranicznych i krajowych</w:t>
      </w:r>
      <w:bookmarkEnd w:id="67"/>
    </w:p>
    <w:p w14:paraId="4A50B64E" w14:textId="77777777" w:rsidR="00FE1EE6" w:rsidRPr="008A75E4" w:rsidRDefault="00FE1EE6" w:rsidP="00FE1EE6">
      <w:pPr>
        <w:rPr>
          <w:u w:val="single"/>
        </w:rPr>
      </w:pPr>
      <w:r w:rsidRPr="008A75E4">
        <w:rPr>
          <w:u w:val="single"/>
        </w:rPr>
        <w:t>DANE ŹRÓDŁOWE</w:t>
      </w:r>
    </w:p>
    <w:p w14:paraId="156EA601" w14:textId="4AFA0B14" w:rsidR="00FE1EE6" w:rsidRPr="0028423D" w:rsidRDefault="00FE1EE6" w:rsidP="0028423D">
      <w:pPr>
        <w:pStyle w:val="Tabeladane"/>
        <w:spacing w:before="0" w:after="0"/>
        <w:jc w:val="both"/>
        <w:rPr>
          <w:rFonts w:cstheme="minorHAnsi"/>
          <w:b/>
          <w:bCs/>
          <w:color w:val="auto"/>
          <w:sz w:val="24"/>
          <w:szCs w:val="22"/>
        </w:rPr>
      </w:pPr>
      <w:r w:rsidRPr="008A75E4">
        <w:rPr>
          <w:rFonts w:cstheme="minorHAnsi"/>
          <w:color w:val="auto"/>
          <w:sz w:val="24"/>
          <w:szCs w:val="22"/>
        </w:rPr>
        <w:t>•</w:t>
      </w:r>
      <w:r w:rsidRPr="008A75E4">
        <w:rPr>
          <w:rFonts w:cstheme="minorHAnsi"/>
          <w:color w:val="auto"/>
          <w:sz w:val="24"/>
          <w:szCs w:val="22"/>
        </w:rPr>
        <w:tab/>
      </w:r>
      <w:r w:rsidR="0028423D">
        <w:rPr>
          <w:rFonts w:cstheme="minorHAnsi"/>
          <w:b/>
          <w:bCs/>
          <w:color w:val="auto"/>
          <w:sz w:val="24"/>
          <w:szCs w:val="22"/>
        </w:rPr>
        <w:t>S</w:t>
      </w:r>
      <w:r w:rsidRPr="0028423D">
        <w:rPr>
          <w:rFonts w:cstheme="minorHAnsi"/>
          <w:b/>
          <w:bCs/>
          <w:color w:val="auto"/>
          <w:sz w:val="24"/>
          <w:szCs w:val="22"/>
        </w:rPr>
        <w:t>prawozdanie wydziałowego pełnomocnika dziekana ds. dydaktycznej współpracy międzynarodowej</w:t>
      </w:r>
      <w:r w:rsidR="0028423D">
        <w:rPr>
          <w:rFonts w:cstheme="minorHAnsi"/>
          <w:b/>
          <w:bCs/>
          <w:color w:val="auto"/>
          <w:sz w:val="24"/>
          <w:szCs w:val="22"/>
        </w:rPr>
        <w:t xml:space="preserve"> w roku 2021/2022</w:t>
      </w:r>
    </w:p>
    <w:p w14:paraId="50E33BC5" w14:textId="77777777" w:rsidR="00FE1EE6" w:rsidRPr="0028423D" w:rsidRDefault="00FE1EE6" w:rsidP="0028423D">
      <w:pPr>
        <w:pStyle w:val="Tabeladane"/>
        <w:spacing w:before="0" w:after="0"/>
        <w:jc w:val="both"/>
        <w:rPr>
          <w:rFonts w:cstheme="minorHAnsi"/>
          <w:b/>
          <w:bCs/>
          <w:color w:val="auto"/>
          <w:sz w:val="24"/>
          <w:szCs w:val="22"/>
        </w:rPr>
      </w:pPr>
      <w:r w:rsidRPr="0028423D">
        <w:rPr>
          <w:rFonts w:cstheme="minorHAnsi"/>
          <w:b/>
          <w:bCs/>
          <w:color w:val="auto"/>
          <w:sz w:val="24"/>
          <w:szCs w:val="22"/>
        </w:rPr>
        <w:t>•</w:t>
      </w:r>
      <w:r w:rsidRPr="0028423D">
        <w:rPr>
          <w:rFonts w:cstheme="minorHAnsi"/>
          <w:b/>
          <w:bCs/>
          <w:color w:val="auto"/>
          <w:sz w:val="24"/>
          <w:szCs w:val="22"/>
        </w:rPr>
        <w:tab/>
        <w:t>dane liczbowe z działu kształcenia dotyczące programów krajowych</w:t>
      </w:r>
    </w:p>
    <w:p w14:paraId="3878D261" w14:textId="77777777" w:rsidR="00FE1EE6" w:rsidRPr="0028423D" w:rsidRDefault="00FE1EE6" w:rsidP="0028423D">
      <w:pPr>
        <w:pStyle w:val="Tabeladane"/>
        <w:spacing w:before="0" w:after="0"/>
        <w:jc w:val="both"/>
        <w:rPr>
          <w:rFonts w:cstheme="minorHAnsi"/>
          <w:b/>
          <w:bCs/>
          <w:color w:val="auto"/>
          <w:sz w:val="24"/>
          <w:szCs w:val="22"/>
        </w:rPr>
      </w:pPr>
      <w:r w:rsidRPr="0028423D">
        <w:rPr>
          <w:rFonts w:cstheme="minorHAnsi"/>
          <w:b/>
          <w:bCs/>
          <w:color w:val="auto"/>
          <w:sz w:val="24"/>
          <w:szCs w:val="22"/>
        </w:rPr>
        <w:t>•</w:t>
      </w:r>
      <w:r w:rsidRPr="0028423D">
        <w:rPr>
          <w:rFonts w:cstheme="minorHAnsi"/>
          <w:b/>
          <w:bCs/>
          <w:color w:val="auto"/>
          <w:sz w:val="24"/>
          <w:szCs w:val="22"/>
        </w:rPr>
        <w:tab/>
        <w:t>dane liczbowe z działu mobilności międzynarodowej, dotyczące programów międzynarodowych</w:t>
      </w:r>
    </w:p>
    <w:p w14:paraId="3743CA08" w14:textId="3D0C9D30" w:rsidR="00AD1A5B" w:rsidRPr="008A75E4" w:rsidRDefault="00AD1A5B" w:rsidP="00AD1A5B">
      <w:pPr>
        <w:rPr>
          <w:rFonts w:cstheme="minorHAnsi"/>
          <w:b/>
        </w:rPr>
      </w:pPr>
      <w:r w:rsidRPr="008A75E4">
        <w:rPr>
          <w:rFonts w:cstheme="minorHAnsi"/>
          <w:b/>
        </w:rPr>
        <w:t>Monitoring stopnia mobilności studentów i pracowników spoza Uczelni</w:t>
      </w:r>
    </w:p>
    <w:p w14:paraId="50A49FE8" w14:textId="02B4A0DB" w:rsidR="00AD1A5B" w:rsidRPr="008A75E4" w:rsidRDefault="00AD1A5B" w:rsidP="00AD1A5B">
      <w:pPr>
        <w:pStyle w:val="Tabeladane"/>
        <w:rPr>
          <w:color w:val="auto"/>
        </w:rPr>
      </w:pPr>
      <w:r w:rsidRPr="008A75E4">
        <w:rPr>
          <w:color w:val="auto"/>
        </w:rPr>
        <w:t xml:space="preserve">Tabela. Liczba studentów zagranicznych przyjeżdżających na Wydział </w:t>
      </w:r>
      <w:r w:rsidR="00ED6DE4" w:rsidRPr="008A75E4">
        <w:rPr>
          <w:color w:val="auto"/>
        </w:rPr>
        <w:t>Kształtowania Środowiska i Rolnictwa</w:t>
      </w:r>
    </w:p>
    <w:tbl>
      <w:tblPr>
        <w:tblW w:w="5000" w:type="pct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0"/>
        <w:gridCol w:w="3752"/>
        <w:gridCol w:w="3752"/>
      </w:tblGrid>
      <w:tr w:rsidR="008A75E4" w:rsidRPr="008A75E4" w14:paraId="5EE628CD" w14:textId="77777777" w:rsidTr="00DE197E">
        <w:trPr>
          <w:trHeight w:val="468"/>
        </w:trPr>
        <w:tc>
          <w:tcPr>
            <w:tcW w:w="870" w:type="pct"/>
            <w:shd w:val="clear" w:color="auto" w:fill="DFEBF5" w:themeFill="accent2" w:themeFillTint="33"/>
            <w:vAlign w:val="center"/>
          </w:tcPr>
          <w:p w14:paraId="3283081D" w14:textId="77777777" w:rsidR="00AD1A5B" w:rsidRPr="008A75E4" w:rsidRDefault="00AD1A5B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Rok akademicki</w:t>
            </w:r>
          </w:p>
        </w:tc>
        <w:tc>
          <w:tcPr>
            <w:tcW w:w="2065" w:type="pct"/>
            <w:shd w:val="clear" w:color="auto" w:fill="DFEBF5" w:themeFill="accent2" w:themeFillTint="33"/>
            <w:vAlign w:val="center"/>
          </w:tcPr>
          <w:p w14:paraId="67DB1DD2" w14:textId="342B4B69" w:rsidR="00AD1A5B" w:rsidRPr="008A75E4" w:rsidRDefault="00AD1A5B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 xml:space="preserve">Liczba studentów zagranicznych realizujących część procesu kształcenia na Wydziale </w:t>
            </w:r>
            <w:r w:rsidR="00FF6074" w:rsidRPr="008A75E4">
              <w:rPr>
                <w:color w:val="auto"/>
              </w:rPr>
              <w:t>Kształtowania Środowiska i Rolnictwa</w:t>
            </w:r>
          </w:p>
        </w:tc>
        <w:tc>
          <w:tcPr>
            <w:tcW w:w="2065" w:type="pct"/>
            <w:shd w:val="clear" w:color="auto" w:fill="DFEBF5" w:themeFill="accent2" w:themeFillTint="33"/>
            <w:vAlign w:val="center"/>
          </w:tcPr>
          <w:p w14:paraId="019C2939" w14:textId="224F07C2" w:rsidR="00AD1A5B" w:rsidRPr="008A75E4" w:rsidRDefault="00AD1A5B" w:rsidP="002612D3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Liczba studentów zagranicznych przyjeżdżających</w:t>
            </w:r>
            <w:r w:rsidR="002612D3" w:rsidRPr="008A75E4">
              <w:rPr>
                <w:color w:val="auto"/>
              </w:rPr>
              <w:t xml:space="preserve"> </w:t>
            </w:r>
            <w:r w:rsidRPr="008A75E4">
              <w:rPr>
                <w:color w:val="auto"/>
              </w:rPr>
              <w:t>na praktyki</w:t>
            </w:r>
          </w:p>
        </w:tc>
      </w:tr>
      <w:tr w:rsidR="008A75E4" w:rsidRPr="008A75E4" w14:paraId="70F35303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3EB82A0C" w14:textId="2BDA0C56" w:rsidR="008E6658" w:rsidRPr="008A75E4" w:rsidRDefault="008E6658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2016/2017</w:t>
            </w:r>
          </w:p>
        </w:tc>
        <w:tc>
          <w:tcPr>
            <w:tcW w:w="2065" w:type="pct"/>
            <w:vAlign w:val="center"/>
          </w:tcPr>
          <w:p w14:paraId="3A31F10A" w14:textId="674668AE" w:rsidR="008E6658" w:rsidRPr="008A75E4" w:rsidRDefault="00791003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3</w:t>
            </w:r>
          </w:p>
        </w:tc>
        <w:tc>
          <w:tcPr>
            <w:tcW w:w="2065" w:type="pct"/>
            <w:vAlign w:val="center"/>
          </w:tcPr>
          <w:p w14:paraId="28F8EEF1" w14:textId="35112270" w:rsidR="008E6658" w:rsidRPr="008A75E4" w:rsidRDefault="005C14AF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8</w:t>
            </w:r>
          </w:p>
        </w:tc>
      </w:tr>
      <w:tr w:rsidR="008A75E4" w:rsidRPr="008A75E4" w14:paraId="110D3A2A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00D92748" w14:textId="671811E3" w:rsidR="008E6658" w:rsidRPr="008A75E4" w:rsidRDefault="008E6658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2017/2018</w:t>
            </w:r>
          </w:p>
        </w:tc>
        <w:tc>
          <w:tcPr>
            <w:tcW w:w="2065" w:type="pct"/>
            <w:vAlign w:val="center"/>
          </w:tcPr>
          <w:p w14:paraId="25C4A57D" w14:textId="1E65EF7F" w:rsidR="008E6658" w:rsidRPr="008A75E4" w:rsidRDefault="00791003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1</w:t>
            </w:r>
          </w:p>
        </w:tc>
        <w:tc>
          <w:tcPr>
            <w:tcW w:w="2065" w:type="pct"/>
            <w:vAlign w:val="center"/>
          </w:tcPr>
          <w:p w14:paraId="040D65F6" w14:textId="6D62E8AB" w:rsidR="008E6658" w:rsidRPr="008A75E4" w:rsidRDefault="005C14AF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3</w:t>
            </w:r>
          </w:p>
        </w:tc>
      </w:tr>
      <w:tr w:rsidR="008A75E4" w:rsidRPr="008A75E4" w14:paraId="0D78698E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67274565" w14:textId="217318B8" w:rsidR="008E6658" w:rsidRPr="008A75E4" w:rsidRDefault="008E6658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2018/2019</w:t>
            </w:r>
          </w:p>
        </w:tc>
        <w:tc>
          <w:tcPr>
            <w:tcW w:w="2065" w:type="pct"/>
            <w:vAlign w:val="center"/>
          </w:tcPr>
          <w:p w14:paraId="689E1BFD" w14:textId="6B3C4531" w:rsidR="008E6658" w:rsidRPr="008A75E4" w:rsidRDefault="00791003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4</w:t>
            </w:r>
          </w:p>
        </w:tc>
        <w:tc>
          <w:tcPr>
            <w:tcW w:w="2065" w:type="pct"/>
            <w:vAlign w:val="center"/>
          </w:tcPr>
          <w:p w14:paraId="14A4B31F" w14:textId="0684DAFD" w:rsidR="008E6658" w:rsidRPr="008A75E4" w:rsidRDefault="005C14AF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5</w:t>
            </w:r>
          </w:p>
        </w:tc>
      </w:tr>
      <w:tr w:rsidR="008A75E4" w:rsidRPr="008A75E4" w14:paraId="1A44FD04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30F6FA8B" w14:textId="578809DB" w:rsidR="008E6658" w:rsidRPr="008A75E4" w:rsidRDefault="008E6658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2019/2020</w:t>
            </w:r>
          </w:p>
        </w:tc>
        <w:tc>
          <w:tcPr>
            <w:tcW w:w="2065" w:type="pct"/>
            <w:vAlign w:val="center"/>
          </w:tcPr>
          <w:p w14:paraId="0DF66B5C" w14:textId="47A193EF" w:rsidR="008E6658" w:rsidRPr="008A75E4" w:rsidRDefault="00791003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4</w:t>
            </w:r>
          </w:p>
        </w:tc>
        <w:tc>
          <w:tcPr>
            <w:tcW w:w="2065" w:type="pct"/>
            <w:vAlign w:val="center"/>
          </w:tcPr>
          <w:p w14:paraId="41815920" w14:textId="31D1E0EC" w:rsidR="008E6658" w:rsidRPr="008A75E4" w:rsidRDefault="005C14AF" w:rsidP="008E6658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</w:t>
            </w:r>
          </w:p>
        </w:tc>
      </w:tr>
      <w:tr w:rsidR="008A75E4" w:rsidRPr="008A75E4" w14:paraId="3B78B581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7646D3DC" w14:textId="3819AAC4" w:rsidR="00466EB1" w:rsidRPr="008A75E4" w:rsidRDefault="008E6658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2020/2021</w:t>
            </w:r>
          </w:p>
        </w:tc>
        <w:tc>
          <w:tcPr>
            <w:tcW w:w="2065" w:type="pct"/>
            <w:vAlign w:val="center"/>
          </w:tcPr>
          <w:p w14:paraId="163A8A39" w14:textId="2242FDB7" w:rsidR="00466EB1" w:rsidRPr="008A75E4" w:rsidRDefault="008E6658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8</w:t>
            </w:r>
          </w:p>
        </w:tc>
        <w:tc>
          <w:tcPr>
            <w:tcW w:w="2065" w:type="pct"/>
            <w:vAlign w:val="center"/>
          </w:tcPr>
          <w:p w14:paraId="5ED56461" w14:textId="6E93ECAD" w:rsidR="00466EB1" w:rsidRPr="008A75E4" w:rsidRDefault="006061F9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</w:t>
            </w:r>
          </w:p>
        </w:tc>
      </w:tr>
      <w:tr w:rsidR="008A75E4" w:rsidRPr="008A75E4" w14:paraId="45F88B3C" w14:textId="77777777" w:rsidTr="00DE197E">
        <w:trPr>
          <w:trHeight w:val="320"/>
        </w:trPr>
        <w:tc>
          <w:tcPr>
            <w:tcW w:w="870" w:type="pct"/>
            <w:shd w:val="clear" w:color="auto" w:fill="FFFFFF"/>
            <w:vAlign w:val="center"/>
          </w:tcPr>
          <w:p w14:paraId="41C49486" w14:textId="4384BBC1" w:rsidR="00AD1A5B" w:rsidRPr="008A75E4" w:rsidRDefault="00FF6074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2021/2022</w:t>
            </w:r>
          </w:p>
        </w:tc>
        <w:tc>
          <w:tcPr>
            <w:tcW w:w="2065" w:type="pct"/>
            <w:vAlign w:val="center"/>
          </w:tcPr>
          <w:p w14:paraId="2D82AB07" w14:textId="52E5C88F" w:rsidR="00AD1A5B" w:rsidRPr="008A75E4" w:rsidRDefault="00A74F0C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3</w:t>
            </w:r>
          </w:p>
        </w:tc>
        <w:tc>
          <w:tcPr>
            <w:tcW w:w="2065" w:type="pct"/>
            <w:vAlign w:val="center"/>
          </w:tcPr>
          <w:p w14:paraId="08E7F6ED" w14:textId="7FA528BA" w:rsidR="00AD1A5B" w:rsidRPr="008A75E4" w:rsidRDefault="00675B84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</w:t>
            </w:r>
          </w:p>
        </w:tc>
      </w:tr>
    </w:tbl>
    <w:p w14:paraId="302444F4" w14:textId="22DC6BF3" w:rsidR="0040522B" w:rsidRPr="008A75E4" w:rsidRDefault="0040522B" w:rsidP="0040522B">
      <w:pPr>
        <w:pStyle w:val="Tabeladane"/>
        <w:rPr>
          <w:color w:val="auto"/>
        </w:rPr>
      </w:pPr>
      <w:r w:rsidRPr="008A75E4">
        <w:rPr>
          <w:color w:val="auto"/>
        </w:rPr>
        <w:t>Tabela. Mobilność nauczycieli i pozostałych pracowników spoza Uczelni</w:t>
      </w:r>
    </w:p>
    <w:tbl>
      <w:tblPr>
        <w:tblW w:w="5000" w:type="pct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7"/>
        <w:gridCol w:w="3686"/>
        <w:gridCol w:w="3701"/>
      </w:tblGrid>
      <w:tr w:rsidR="008A75E4" w:rsidRPr="008A75E4" w14:paraId="640CCF42" w14:textId="77777777" w:rsidTr="00E85A9F">
        <w:trPr>
          <w:trHeight w:val="468"/>
        </w:trPr>
        <w:tc>
          <w:tcPr>
            <w:tcW w:w="934" w:type="pct"/>
            <w:shd w:val="clear" w:color="auto" w:fill="DFEBF5" w:themeFill="accent2" w:themeFillTint="33"/>
            <w:vAlign w:val="center"/>
          </w:tcPr>
          <w:p w14:paraId="72E0213F" w14:textId="77777777" w:rsidR="00E85A9F" w:rsidRPr="008A75E4" w:rsidRDefault="00E85A9F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 xml:space="preserve">Rok akademicki </w:t>
            </w:r>
          </w:p>
        </w:tc>
        <w:tc>
          <w:tcPr>
            <w:tcW w:w="2029" w:type="pct"/>
            <w:shd w:val="clear" w:color="auto" w:fill="DFEBF5" w:themeFill="accent2" w:themeFillTint="33"/>
            <w:vAlign w:val="center"/>
          </w:tcPr>
          <w:p w14:paraId="1B686673" w14:textId="7C20BEB4" w:rsidR="00E85A9F" w:rsidRPr="008A75E4" w:rsidRDefault="00E85A9F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Liczba nauczycieli przyjeżdzających w celu prowadzenia zajęć dydaktycznych</w:t>
            </w:r>
          </w:p>
        </w:tc>
        <w:tc>
          <w:tcPr>
            <w:tcW w:w="2038" w:type="pct"/>
            <w:shd w:val="clear" w:color="auto" w:fill="DFEBF5" w:themeFill="accent2" w:themeFillTint="33"/>
            <w:vAlign w:val="center"/>
          </w:tcPr>
          <w:p w14:paraId="0F2F074C" w14:textId="5C334F80" w:rsidR="00E85A9F" w:rsidRPr="008A75E4" w:rsidRDefault="00E85A9F" w:rsidP="00DE197E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Liczba pracowników przyjeżdzających w celach szkoleniowych</w:t>
            </w:r>
          </w:p>
        </w:tc>
      </w:tr>
      <w:tr w:rsidR="008A75E4" w:rsidRPr="008A75E4" w14:paraId="384BC7EC" w14:textId="77777777" w:rsidTr="00E85A9F">
        <w:trPr>
          <w:trHeight w:val="320"/>
        </w:trPr>
        <w:tc>
          <w:tcPr>
            <w:tcW w:w="934" w:type="pct"/>
            <w:shd w:val="clear" w:color="auto" w:fill="FFFFFF"/>
            <w:vAlign w:val="center"/>
          </w:tcPr>
          <w:p w14:paraId="4535C7F1" w14:textId="28879E15" w:rsidR="00E85A9F" w:rsidRPr="008A75E4" w:rsidRDefault="00E85A9F" w:rsidP="006C2F47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2019/2020</w:t>
            </w:r>
          </w:p>
        </w:tc>
        <w:tc>
          <w:tcPr>
            <w:tcW w:w="2029" w:type="pct"/>
            <w:vAlign w:val="center"/>
          </w:tcPr>
          <w:p w14:paraId="3B4436B4" w14:textId="7A237687" w:rsidR="00E85A9F" w:rsidRPr="008A75E4" w:rsidRDefault="00E85A9F" w:rsidP="006C2F47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  <w:tc>
          <w:tcPr>
            <w:tcW w:w="2038" w:type="pct"/>
            <w:vAlign w:val="center"/>
          </w:tcPr>
          <w:p w14:paraId="42F35C2D" w14:textId="3D870923" w:rsidR="00E85A9F" w:rsidRPr="008A75E4" w:rsidRDefault="00E85A9F" w:rsidP="006C2F47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</w:tr>
      <w:tr w:rsidR="008A75E4" w:rsidRPr="008A75E4" w14:paraId="3AAE0E5E" w14:textId="77777777" w:rsidTr="00E85A9F">
        <w:trPr>
          <w:trHeight w:val="320"/>
        </w:trPr>
        <w:tc>
          <w:tcPr>
            <w:tcW w:w="934" w:type="pct"/>
            <w:shd w:val="clear" w:color="auto" w:fill="FFFFFF"/>
            <w:vAlign w:val="center"/>
          </w:tcPr>
          <w:p w14:paraId="75979E16" w14:textId="75C85A9A" w:rsidR="00E85A9F" w:rsidRPr="008A75E4" w:rsidRDefault="00E85A9F" w:rsidP="006C2F47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2020/2021</w:t>
            </w:r>
          </w:p>
        </w:tc>
        <w:tc>
          <w:tcPr>
            <w:tcW w:w="2029" w:type="pct"/>
            <w:vAlign w:val="center"/>
          </w:tcPr>
          <w:p w14:paraId="549899C4" w14:textId="1CEEFE08" w:rsidR="00E85A9F" w:rsidRPr="008A75E4" w:rsidRDefault="00E85A9F" w:rsidP="006C2F47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  <w:tc>
          <w:tcPr>
            <w:tcW w:w="2038" w:type="pct"/>
            <w:vAlign w:val="center"/>
          </w:tcPr>
          <w:p w14:paraId="7D4FE411" w14:textId="0444723D" w:rsidR="00E85A9F" w:rsidRPr="008A75E4" w:rsidRDefault="00E85A9F" w:rsidP="006C2F47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</w:tr>
      <w:tr w:rsidR="008A75E4" w:rsidRPr="008A75E4" w14:paraId="4AFE0B35" w14:textId="77777777" w:rsidTr="00E85A9F">
        <w:trPr>
          <w:trHeight w:val="320"/>
        </w:trPr>
        <w:tc>
          <w:tcPr>
            <w:tcW w:w="934" w:type="pct"/>
            <w:shd w:val="clear" w:color="auto" w:fill="FFFFFF"/>
            <w:vAlign w:val="center"/>
          </w:tcPr>
          <w:p w14:paraId="4B830B15" w14:textId="59BBD605" w:rsidR="00E85A9F" w:rsidRPr="008A75E4" w:rsidRDefault="00E85A9F" w:rsidP="006C2F47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2021/2022</w:t>
            </w:r>
          </w:p>
        </w:tc>
        <w:tc>
          <w:tcPr>
            <w:tcW w:w="2029" w:type="pct"/>
            <w:vAlign w:val="center"/>
          </w:tcPr>
          <w:p w14:paraId="7D4D0728" w14:textId="298ED65E" w:rsidR="00E85A9F" w:rsidRPr="008A75E4" w:rsidRDefault="00E85A9F" w:rsidP="006C2F47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  <w:tc>
          <w:tcPr>
            <w:tcW w:w="2038" w:type="pct"/>
            <w:vAlign w:val="center"/>
          </w:tcPr>
          <w:p w14:paraId="0F188444" w14:textId="67C29A21" w:rsidR="00E85A9F" w:rsidRPr="008A75E4" w:rsidRDefault="00E85A9F" w:rsidP="006C2F47">
            <w:pPr>
              <w:pStyle w:val="Tabeladane"/>
              <w:rPr>
                <w:color w:val="auto"/>
              </w:rPr>
            </w:pPr>
            <w:r w:rsidRPr="008A75E4">
              <w:rPr>
                <w:color w:val="auto"/>
              </w:rPr>
              <w:t>0</w:t>
            </w:r>
          </w:p>
        </w:tc>
      </w:tr>
    </w:tbl>
    <w:p w14:paraId="725AEB3B" w14:textId="25BCBC9F" w:rsidR="000A13E4" w:rsidRDefault="000F0876" w:rsidP="00DE197E">
      <w:pPr>
        <w:pStyle w:val="Nagwek1"/>
      </w:pPr>
      <w:bookmarkStart w:id="68" w:name="_Toc115856199"/>
      <w:r>
        <w:t>K</w:t>
      </w:r>
      <w:r w:rsidR="000A13E4">
        <w:t>ryterium 8</w:t>
      </w:r>
      <w:r w:rsidR="0040522B" w:rsidRPr="0040522B">
        <w:t xml:space="preserve"> </w:t>
      </w:r>
      <w:r w:rsidR="00AA0763">
        <w:t xml:space="preserve">– </w:t>
      </w:r>
      <w:r w:rsidR="0040522B" w:rsidRPr="00FC7011">
        <w:t>Ocena wsparcia studentów w uczeniu się, rozwoju społecznym, naukowym lub zawodowym i wejściu na rynek pracy oraz rozwój i doskonalenie form wsparcia</w:t>
      </w:r>
      <w:bookmarkEnd w:id="68"/>
    </w:p>
    <w:p w14:paraId="7EF9F659" w14:textId="348D771E" w:rsidR="0040522B" w:rsidRDefault="0040522B" w:rsidP="003D5CAF">
      <w:pPr>
        <w:pStyle w:val="Nagwek2"/>
      </w:pPr>
      <w:bookmarkStart w:id="69" w:name="_Toc115856200"/>
      <w:r>
        <w:t xml:space="preserve">8.1 </w:t>
      </w:r>
      <w:r w:rsidRPr="00FC7011">
        <w:t>Ocena kariery zawodowej absolwenta Uczelni – procedura ankietyzacji monitorowania kariery zawodowej absolwenta</w:t>
      </w:r>
      <w:bookmarkEnd w:id="69"/>
    </w:p>
    <w:p w14:paraId="7C94F5D7" w14:textId="61ACBAB0" w:rsidR="0040522B" w:rsidRDefault="0040522B" w:rsidP="0040522B">
      <w:pPr>
        <w:rPr>
          <w:rFonts w:cstheme="minorHAnsi"/>
          <w:b/>
        </w:rPr>
      </w:pPr>
      <w:r w:rsidRPr="00FC7011">
        <w:rPr>
          <w:rFonts w:cstheme="minorHAnsi"/>
          <w:b/>
        </w:rPr>
        <w:t>Sondaż diagnostyczny, analiza i opracowanie wyników ankietyzacji zgodnie z zarządzeniem Rektora, analiza rankingów Uczelni</w:t>
      </w:r>
    </w:p>
    <w:p w14:paraId="75748E1E" w14:textId="6B8BAD12" w:rsidR="0040522B" w:rsidRDefault="0040522B" w:rsidP="0040522B">
      <w:pPr>
        <w:rPr>
          <w:u w:val="single"/>
        </w:rPr>
      </w:pPr>
      <w:r w:rsidRPr="0040522B">
        <w:rPr>
          <w:u w:val="single"/>
        </w:rPr>
        <w:t>DANE ŹRÓDŁOWE</w:t>
      </w:r>
    </w:p>
    <w:p w14:paraId="3F5015EB" w14:textId="77777777" w:rsidR="00BB2C7A" w:rsidRPr="008A75E4" w:rsidRDefault="00BB2C7A" w:rsidP="00BB2C7A">
      <w:pPr>
        <w:pStyle w:val="Akapitzlist"/>
        <w:numPr>
          <w:ilvl w:val="0"/>
          <w:numId w:val="47"/>
        </w:numPr>
        <w:spacing w:before="0" w:after="160" w:line="259" w:lineRule="auto"/>
        <w:jc w:val="left"/>
        <w:rPr>
          <w:rFonts w:asciiTheme="minorHAnsi" w:eastAsiaTheme="minorEastAsia" w:hAnsiTheme="minorHAnsi" w:cstheme="minorBidi"/>
          <w:b/>
          <w:bCs/>
        </w:rPr>
      </w:pPr>
      <w:r w:rsidRPr="008A75E4">
        <w:rPr>
          <w:rFonts w:asciiTheme="minorHAnsi" w:hAnsiTheme="minorHAnsi" w:cstheme="minorBidi"/>
          <w:b/>
          <w:bCs/>
        </w:rPr>
        <w:t>Protokoły z posiedzeń komisji programowych kierunków na WKŚiR</w:t>
      </w:r>
    </w:p>
    <w:p w14:paraId="7E65AE76" w14:textId="77777777" w:rsidR="00BB2C7A" w:rsidRPr="008A75E4" w:rsidRDefault="00BB2C7A" w:rsidP="00BB2C7A">
      <w:r w:rsidRPr="008A75E4">
        <w:t>Członkami komisji programowych kierunków na WKŚiR są interesariusze zewnętrzni reprezentujący otoczenie gospodarcze oraz instytucje publiczne. Poza opiniowanie planów i programów studiów, oraz osiągniętych w toku kształcenia efektów uczenia – formułują swoje opinie dotyczące oczekiwań lokalnego rynku pracy względem absolwentów poszczególnych kierunków.</w:t>
      </w:r>
    </w:p>
    <w:p w14:paraId="7B57FE1D" w14:textId="52193AF0" w:rsidR="0040522B" w:rsidRDefault="0040522B" w:rsidP="003D5CAF">
      <w:pPr>
        <w:pStyle w:val="Nagwek2"/>
      </w:pPr>
      <w:bookmarkStart w:id="70" w:name="_Toc115856201"/>
      <w:r>
        <w:t xml:space="preserve">8.2 </w:t>
      </w:r>
      <w:bookmarkStart w:id="71" w:name="_Hlk127794810"/>
      <w:r w:rsidRPr="00867AC1">
        <w:t>Ocena wsparcia materialnego studentów – regulamin przyznania pomocy materialnej studentom ZUT</w:t>
      </w:r>
      <w:bookmarkEnd w:id="70"/>
    </w:p>
    <w:p w14:paraId="2207D2DA" w14:textId="2B3A8E66" w:rsidR="0040522B" w:rsidRDefault="0040522B" w:rsidP="0040522B">
      <w:pPr>
        <w:rPr>
          <w:rFonts w:cstheme="minorHAnsi"/>
          <w:b/>
          <w:bCs/>
        </w:rPr>
      </w:pPr>
      <w:r w:rsidRPr="00FC7011">
        <w:rPr>
          <w:rFonts w:cstheme="minorHAnsi"/>
          <w:b/>
          <w:bCs/>
        </w:rPr>
        <w:t>Analiza regulaminu</w:t>
      </w:r>
    </w:p>
    <w:p w14:paraId="3B074B9F" w14:textId="682B6229" w:rsidR="0040522B" w:rsidRDefault="0040522B" w:rsidP="0040522B">
      <w:pPr>
        <w:rPr>
          <w:u w:val="single"/>
        </w:rPr>
      </w:pPr>
      <w:r w:rsidRPr="0040522B">
        <w:rPr>
          <w:u w:val="single"/>
        </w:rPr>
        <w:t>DANE ŹRÓDŁOWE</w:t>
      </w:r>
    </w:p>
    <w:p w14:paraId="6361A000" w14:textId="4AA0CAB9" w:rsidR="00F7782E" w:rsidRPr="00F7782E" w:rsidRDefault="00F7782E" w:rsidP="00F7782E">
      <w:pPr>
        <w:pStyle w:val="Akapitzlist"/>
        <w:numPr>
          <w:ilvl w:val="0"/>
          <w:numId w:val="48"/>
        </w:numPr>
        <w:spacing w:line="240" w:lineRule="auto"/>
        <w:rPr>
          <w:b/>
          <w:bCs/>
        </w:rPr>
      </w:pPr>
      <w:r w:rsidRPr="00F7782E">
        <w:rPr>
          <w:b/>
          <w:bCs/>
        </w:rPr>
        <w:t>Informacja od pracownika Dziekanatu WKSiR odpowiedzialnego za pomoc materialną studentom i doktorantom na WKSIR</w:t>
      </w:r>
    </w:p>
    <w:p w14:paraId="37E6D938" w14:textId="77777777" w:rsidR="00F7782E" w:rsidRPr="00DC6A4A" w:rsidRDefault="00F7782E" w:rsidP="00F7782E">
      <w:pPr>
        <w:spacing w:after="120"/>
        <w:rPr>
          <w:color w:val="000000" w:themeColor="text1"/>
          <w:szCs w:val="18"/>
        </w:rPr>
      </w:pPr>
      <w:bookmarkStart w:id="72" w:name="_Toc115856202"/>
      <w:bookmarkEnd w:id="71"/>
      <w:r w:rsidRPr="00DC6A4A">
        <w:rPr>
          <w:color w:val="000000" w:themeColor="text1"/>
          <w:szCs w:val="18"/>
        </w:rPr>
        <w:t xml:space="preserve">Tabela Pomoc materialna udzielana studentom Wydziału </w:t>
      </w:r>
    </w:p>
    <w:tbl>
      <w:tblPr>
        <w:tblW w:w="5000" w:type="pct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"/>
        <w:gridCol w:w="1891"/>
        <w:gridCol w:w="1891"/>
        <w:gridCol w:w="1891"/>
        <w:gridCol w:w="1888"/>
      </w:tblGrid>
      <w:tr w:rsidR="00F7782E" w:rsidRPr="00DC6A4A" w14:paraId="798E2D46" w14:textId="77777777" w:rsidTr="00F7782E">
        <w:trPr>
          <w:trHeight w:val="468"/>
        </w:trPr>
        <w:tc>
          <w:tcPr>
            <w:tcW w:w="838" w:type="pct"/>
            <w:shd w:val="clear" w:color="auto" w:fill="DFEBF5" w:themeFill="accent2" w:themeFillTint="33"/>
            <w:vAlign w:val="center"/>
          </w:tcPr>
          <w:p w14:paraId="2E280A91" w14:textId="77777777" w:rsidR="00F7782E" w:rsidRPr="00DC6A4A" w:rsidRDefault="00F7782E" w:rsidP="00594CA1">
            <w:pPr>
              <w:spacing w:after="120"/>
              <w:rPr>
                <w:color w:val="000000" w:themeColor="text1"/>
                <w:szCs w:val="18"/>
              </w:rPr>
            </w:pPr>
            <w:r w:rsidRPr="00DC6A4A">
              <w:rPr>
                <w:color w:val="000000" w:themeColor="text1"/>
                <w:szCs w:val="18"/>
              </w:rPr>
              <w:t>Rok akademicki</w:t>
            </w:r>
          </w:p>
        </w:tc>
        <w:tc>
          <w:tcPr>
            <w:tcW w:w="1041" w:type="pct"/>
            <w:shd w:val="clear" w:color="auto" w:fill="DFEBF5" w:themeFill="accent2" w:themeFillTint="33"/>
            <w:vAlign w:val="center"/>
          </w:tcPr>
          <w:p w14:paraId="512A329E" w14:textId="77777777" w:rsidR="00F7782E" w:rsidRPr="00DC6A4A" w:rsidRDefault="00F7782E" w:rsidP="00594CA1">
            <w:pPr>
              <w:spacing w:after="120"/>
              <w:rPr>
                <w:color w:val="000000" w:themeColor="text1"/>
                <w:szCs w:val="18"/>
              </w:rPr>
            </w:pPr>
            <w:r w:rsidRPr="00DC6A4A">
              <w:rPr>
                <w:color w:val="000000" w:themeColor="text1"/>
                <w:szCs w:val="18"/>
              </w:rPr>
              <w:t>Stypendia socjalne</w:t>
            </w:r>
          </w:p>
        </w:tc>
        <w:tc>
          <w:tcPr>
            <w:tcW w:w="1041" w:type="pct"/>
            <w:shd w:val="clear" w:color="auto" w:fill="DFEBF5" w:themeFill="accent2" w:themeFillTint="33"/>
            <w:vAlign w:val="center"/>
          </w:tcPr>
          <w:p w14:paraId="5AE4BE59" w14:textId="77777777" w:rsidR="00F7782E" w:rsidRPr="00DC6A4A" w:rsidRDefault="00F7782E" w:rsidP="00594CA1">
            <w:pPr>
              <w:spacing w:after="120"/>
              <w:rPr>
                <w:color w:val="000000" w:themeColor="text1"/>
                <w:szCs w:val="18"/>
              </w:rPr>
            </w:pPr>
            <w:r w:rsidRPr="00DC6A4A">
              <w:rPr>
                <w:color w:val="000000" w:themeColor="text1"/>
                <w:szCs w:val="18"/>
              </w:rPr>
              <w:t>Stypendia rektora dla najlepszych studentów</w:t>
            </w:r>
          </w:p>
        </w:tc>
        <w:tc>
          <w:tcPr>
            <w:tcW w:w="1041" w:type="pct"/>
            <w:shd w:val="clear" w:color="auto" w:fill="DFEBF5" w:themeFill="accent2" w:themeFillTint="33"/>
            <w:vAlign w:val="center"/>
          </w:tcPr>
          <w:p w14:paraId="14674C34" w14:textId="77777777" w:rsidR="00F7782E" w:rsidRPr="00DC6A4A" w:rsidRDefault="00F7782E" w:rsidP="00594CA1">
            <w:pPr>
              <w:spacing w:after="120"/>
              <w:rPr>
                <w:color w:val="000000" w:themeColor="text1"/>
                <w:szCs w:val="18"/>
              </w:rPr>
            </w:pPr>
            <w:r w:rsidRPr="00DC6A4A">
              <w:rPr>
                <w:color w:val="000000" w:themeColor="text1"/>
                <w:szCs w:val="18"/>
              </w:rPr>
              <w:t>Stypendia specjalne</w:t>
            </w:r>
          </w:p>
        </w:tc>
        <w:tc>
          <w:tcPr>
            <w:tcW w:w="1040" w:type="pct"/>
            <w:shd w:val="clear" w:color="auto" w:fill="DFEBF5" w:themeFill="accent2" w:themeFillTint="33"/>
            <w:vAlign w:val="center"/>
          </w:tcPr>
          <w:p w14:paraId="59E321A2" w14:textId="77777777" w:rsidR="00F7782E" w:rsidRPr="00DC6A4A" w:rsidRDefault="00F7782E" w:rsidP="00594CA1">
            <w:pPr>
              <w:spacing w:after="120"/>
              <w:rPr>
                <w:color w:val="000000" w:themeColor="text1"/>
                <w:szCs w:val="18"/>
              </w:rPr>
            </w:pPr>
            <w:r w:rsidRPr="00DC6A4A">
              <w:rPr>
                <w:color w:val="000000" w:themeColor="text1"/>
                <w:szCs w:val="18"/>
              </w:rPr>
              <w:t>Zapomogi</w:t>
            </w:r>
          </w:p>
        </w:tc>
      </w:tr>
      <w:tr w:rsidR="00F7782E" w:rsidRPr="00DC6A4A" w14:paraId="09E68D66" w14:textId="77777777" w:rsidTr="00F7782E">
        <w:trPr>
          <w:trHeight w:val="320"/>
        </w:trPr>
        <w:tc>
          <w:tcPr>
            <w:tcW w:w="838" w:type="pct"/>
            <w:shd w:val="clear" w:color="auto" w:fill="FFFFFF"/>
            <w:vAlign w:val="center"/>
          </w:tcPr>
          <w:p w14:paraId="5E6BC612" w14:textId="77777777" w:rsidR="00F7782E" w:rsidRPr="00DC6A4A" w:rsidRDefault="00F7782E" w:rsidP="00594CA1">
            <w:pPr>
              <w:spacing w:after="120"/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2021/2022</w:t>
            </w:r>
          </w:p>
        </w:tc>
        <w:tc>
          <w:tcPr>
            <w:tcW w:w="1041" w:type="pct"/>
            <w:vAlign w:val="center"/>
          </w:tcPr>
          <w:p w14:paraId="679A9341" w14:textId="77777777" w:rsidR="00F7782E" w:rsidRPr="00DC6A4A" w:rsidRDefault="00F7782E" w:rsidP="00594CA1">
            <w:pPr>
              <w:spacing w:after="120"/>
              <w:jc w:val="center"/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10</w:t>
            </w:r>
          </w:p>
        </w:tc>
        <w:tc>
          <w:tcPr>
            <w:tcW w:w="1041" w:type="pct"/>
            <w:vAlign w:val="center"/>
          </w:tcPr>
          <w:p w14:paraId="301001FA" w14:textId="77777777" w:rsidR="00F7782E" w:rsidRPr="00DC6A4A" w:rsidRDefault="00F7782E" w:rsidP="00594CA1">
            <w:pPr>
              <w:spacing w:after="120"/>
              <w:jc w:val="center"/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44</w:t>
            </w:r>
          </w:p>
        </w:tc>
        <w:tc>
          <w:tcPr>
            <w:tcW w:w="1041" w:type="pct"/>
            <w:vAlign w:val="center"/>
          </w:tcPr>
          <w:p w14:paraId="712893BB" w14:textId="77777777" w:rsidR="00F7782E" w:rsidRPr="00DC6A4A" w:rsidRDefault="00F7782E" w:rsidP="00594CA1">
            <w:pPr>
              <w:spacing w:after="120"/>
              <w:jc w:val="center"/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2</w:t>
            </w:r>
          </w:p>
        </w:tc>
        <w:tc>
          <w:tcPr>
            <w:tcW w:w="1040" w:type="pct"/>
            <w:vAlign w:val="center"/>
          </w:tcPr>
          <w:p w14:paraId="3CB86AD0" w14:textId="77777777" w:rsidR="00F7782E" w:rsidRPr="00DC6A4A" w:rsidRDefault="00F7782E" w:rsidP="00594CA1">
            <w:pPr>
              <w:spacing w:after="120"/>
              <w:jc w:val="center"/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27</w:t>
            </w:r>
          </w:p>
        </w:tc>
      </w:tr>
    </w:tbl>
    <w:p w14:paraId="7BA8F312" w14:textId="77777777" w:rsidR="00F7782E" w:rsidRPr="00DC6A4A" w:rsidRDefault="00F7782E" w:rsidP="00F7782E">
      <w:pPr>
        <w:spacing w:after="120"/>
        <w:rPr>
          <w:color w:val="000000" w:themeColor="text1"/>
          <w:szCs w:val="18"/>
        </w:rPr>
      </w:pPr>
      <w:r w:rsidRPr="00DC6A4A">
        <w:rPr>
          <w:color w:val="000000" w:themeColor="text1"/>
          <w:szCs w:val="18"/>
        </w:rPr>
        <w:t xml:space="preserve">Tabela. Pomoc materialna udzielana doktorantom Wydziału </w:t>
      </w:r>
    </w:p>
    <w:tbl>
      <w:tblPr>
        <w:tblW w:w="5000" w:type="pct"/>
        <w:tbl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single" w:sz="4" w:space="0" w:color="4A66AC" w:themeColor="accent1"/>
          <w:insideV w:val="single" w:sz="4" w:space="0" w:color="4A66AC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"/>
        <w:gridCol w:w="1891"/>
        <w:gridCol w:w="1891"/>
        <w:gridCol w:w="1891"/>
        <w:gridCol w:w="1888"/>
      </w:tblGrid>
      <w:tr w:rsidR="00F7782E" w:rsidRPr="00DC6A4A" w14:paraId="48F81863" w14:textId="77777777" w:rsidTr="00F7782E">
        <w:trPr>
          <w:trHeight w:val="468"/>
        </w:trPr>
        <w:tc>
          <w:tcPr>
            <w:tcW w:w="838" w:type="pct"/>
            <w:shd w:val="clear" w:color="auto" w:fill="DFEBF5" w:themeFill="accent2" w:themeFillTint="33"/>
            <w:vAlign w:val="center"/>
          </w:tcPr>
          <w:p w14:paraId="1B81E6F0" w14:textId="77777777" w:rsidR="00F7782E" w:rsidRPr="00DC6A4A" w:rsidRDefault="00F7782E" w:rsidP="00594CA1">
            <w:pPr>
              <w:spacing w:after="120"/>
              <w:rPr>
                <w:color w:val="000000" w:themeColor="text1"/>
                <w:szCs w:val="18"/>
              </w:rPr>
            </w:pPr>
            <w:r w:rsidRPr="00DC6A4A">
              <w:rPr>
                <w:color w:val="000000" w:themeColor="text1"/>
                <w:szCs w:val="18"/>
              </w:rPr>
              <w:t>Rok akademicki</w:t>
            </w:r>
          </w:p>
        </w:tc>
        <w:tc>
          <w:tcPr>
            <w:tcW w:w="1041" w:type="pct"/>
            <w:shd w:val="clear" w:color="auto" w:fill="DFEBF5" w:themeFill="accent2" w:themeFillTint="33"/>
            <w:vAlign w:val="center"/>
          </w:tcPr>
          <w:p w14:paraId="61854028" w14:textId="77777777" w:rsidR="00F7782E" w:rsidRPr="00DC6A4A" w:rsidRDefault="00F7782E" w:rsidP="00594CA1">
            <w:pPr>
              <w:spacing w:after="120"/>
              <w:rPr>
                <w:color w:val="000000" w:themeColor="text1"/>
                <w:szCs w:val="18"/>
              </w:rPr>
            </w:pPr>
            <w:r w:rsidRPr="00DC6A4A">
              <w:rPr>
                <w:color w:val="000000" w:themeColor="text1"/>
                <w:szCs w:val="18"/>
              </w:rPr>
              <w:t>Stypendia socjalne</w:t>
            </w:r>
          </w:p>
        </w:tc>
        <w:tc>
          <w:tcPr>
            <w:tcW w:w="1041" w:type="pct"/>
            <w:shd w:val="clear" w:color="auto" w:fill="DFEBF5" w:themeFill="accent2" w:themeFillTint="33"/>
            <w:vAlign w:val="center"/>
          </w:tcPr>
          <w:p w14:paraId="4FFB167F" w14:textId="77777777" w:rsidR="00F7782E" w:rsidRPr="00DC6A4A" w:rsidRDefault="00F7782E" w:rsidP="00594CA1">
            <w:pPr>
              <w:spacing w:after="120"/>
              <w:jc w:val="center"/>
              <w:rPr>
                <w:color w:val="000000" w:themeColor="text1"/>
                <w:szCs w:val="18"/>
              </w:rPr>
            </w:pPr>
            <w:r w:rsidRPr="00DC6A4A">
              <w:rPr>
                <w:color w:val="000000" w:themeColor="text1"/>
                <w:szCs w:val="18"/>
              </w:rPr>
              <w:t>Stypendia rektora dla najlepszych studentów</w:t>
            </w:r>
          </w:p>
        </w:tc>
        <w:tc>
          <w:tcPr>
            <w:tcW w:w="1041" w:type="pct"/>
            <w:shd w:val="clear" w:color="auto" w:fill="DFEBF5" w:themeFill="accent2" w:themeFillTint="33"/>
            <w:vAlign w:val="center"/>
          </w:tcPr>
          <w:p w14:paraId="6E9AE96A" w14:textId="77777777" w:rsidR="00F7782E" w:rsidRPr="00DC6A4A" w:rsidRDefault="00F7782E" w:rsidP="00594CA1">
            <w:pPr>
              <w:spacing w:after="120"/>
              <w:jc w:val="center"/>
              <w:rPr>
                <w:color w:val="000000" w:themeColor="text1"/>
                <w:szCs w:val="18"/>
              </w:rPr>
            </w:pPr>
            <w:r w:rsidRPr="00DC6A4A">
              <w:rPr>
                <w:color w:val="000000" w:themeColor="text1"/>
                <w:szCs w:val="18"/>
              </w:rPr>
              <w:t>Stypendia specjalne</w:t>
            </w:r>
          </w:p>
        </w:tc>
        <w:tc>
          <w:tcPr>
            <w:tcW w:w="1040" w:type="pct"/>
            <w:shd w:val="clear" w:color="auto" w:fill="DFEBF5" w:themeFill="accent2" w:themeFillTint="33"/>
            <w:vAlign w:val="center"/>
          </w:tcPr>
          <w:p w14:paraId="47F97B32" w14:textId="77777777" w:rsidR="00F7782E" w:rsidRPr="00DC6A4A" w:rsidRDefault="00F7782E" w:rsidP="00594CA1">
            <w:pPr>
              <w:spacing w:after="120"/>
              <w:jc w:val="center"/>
              <w:rPr>
                <w:color w:val="000000" w:themeColor="text1"/>
                <w:szCs w:val="18"/>
              </w:rPr>
            </w:pPr>
            <w:r w:rsidRPr="00DC6A4A">
              <w:rPr>
                <w:color w:val="000000" w:themeColor="text1"/>
                <w:szCs w:val="18"/>
              </w:rPr>
              <w:t>Zapomogi</w:t>
            </w:r>
          </w:p>
        </w:tc>
      </w:tr>
      <w:tr w:rsidR="00F7782E" w:rsidRPr="00DC6A4A" w14:paraId="3DA26545" w14:textId="77777777" w:rsidTr="00F7782E">
        <w:trPr>
          <w:trHeight w:val="320"/>
        </w:trPr>
        <w:tc>
          <w:tcPr>
            <w:tcW w:w="838" w:type="pct"/>
            <w:shd w:val="clear" w:color="auto" w:fill="FFFFFF"/>
            <w:vAlign w:val="center"/>
          </w:tcPr>
          <w:p w14:paraId="70CC6507" w14:textId="77777777" w:rsidR="00F7782E" w:rsidRPr="00DC6A4A" w:rsidRDefault="00F7782E" w:rsidP="00594CA1">
            <w:pPr>
              <w:spacing w:after="120"/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2021/2022</w:t>
            </w:r>
          </w:p>
        </w:tc>
        <w:tc>
          <w:tcPr>
            <w:tcW w:w="1041" w:type="pct"/>
            <w:vAlign w:val="center"/>
          </w:tcPr>
          <w:p w14:paraId="6C4CC04A" w14:textId="77777777" w:rsidR="00F7782E" w:rsidRPr="00DC6A4A" w:rsidRDefault="00F7782E" w:rsidP="00594CA1">
            <w:pPr>
              <w:spacing w:after="120"/>
              <w:rPr>
                <w:color w:val="000000" w:themeColor="text1"/>
                <w:szCs w:val="18"/>
              </w:rPr>
            </w:pPr>
          </w:p>
        </w:tc>
        <w:tc>
          <w:tcPr>
            <w:tcW w:w="1041" w:type="pct"/>
            <w:vAlign w:val="center"/>
          </w:tcPr>
          <w:p w14:paraId="5779D5BC" w14:textId="77777777" w:rsidR="00F7782E" w:rsidRPr="00DC6A4A" w:rsidRDefault="00F7782E" w:rsidP="00594CA1">
            <w:pPr>
              <w:spacing w:after="120"/>
              <w:jc w:val="center"/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4</w:t>
            </w:r>
          </w:p>
        </w:tc>
        <w:tc>
          <w:tcPr>
            <w:tcW w:w="1041" w:type="pct"/>
            <w:vAlign w:val="center"/>
          </w:tcPr>
          <w:p w14:paraId="78097B10" w14:textId="77777777" w:rsidR="00F7782E" w:rsidRPr="00DC6A4A" w:rsidRDefault="00F7782E" w:rsidP="00594CA1">
            <w:pPr>
              <w:spacing w:after="120"/>
              <w:jc w:val="center"/>
              <w:rPr>
                <w:color w:val="000000" w:themeColor="text1"/>
                <w:szCs w:val="18"/>
              </w:rPr>
            </w:pPr>
          </w:p>
        </w:tc>
        <w:tc>
          <w:tcPr>
            <w:tcW w:w="1040" w:type="pct"/>
            <w:vAlign w:val="center"/>
          </w:tcPr>
          <w:p w14:paraId="1EC318FD" w14:textId="77777777" w:rsidR="00F7782E" w:rsidRPr="00DC6A4A" w:rsidRDefault="00F7782E" w:rsidP="00594CA1">
            <w:pPr>
              <w:spacing w:after="120"/>
              <w:jc w:val="center"/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1</w:t>
            </w:r>
          </w:p>
        </w:tc>
      </w:tr>
    </w:tbl>
    <w:p w14:paraId="00759CA6" w14:textId="4C782EE2" w:rsidR="0040522B" w:rsidRPr="0040522B" w:rsidRDefault="0040522B" w:rsidP="003D5CAF">
      <w:pPr>
        <w:pStyle w:val="Nagwek2"/>
      </w:pPr>
      <w:r>
        <w:t xml:space="preserve">8.3 </w:t>
      </w:r>
      <w:r w:rsidRPr="00867AC1">
        <w:t>Ocena warunków socjalnych oferowanych studentom – procedura oceny warunków socjalnych na wydziale</w:t>
      </w:r>
      <w:bookmarkEnd w:id="72"/>
    </w:p>
    <w:p w14:paraId="26FC3B9B" w14:textId="3338D94A" w:rsidR="0040522B" w:rsidRPr="0040522B" w:rsidRDefault="0040522B" w:rsidP="0040522B">
      <w:pPr>
        <w:rPr>
          <w:u w:val="single"/>
        </w:rPr>
      </w:pPr>
      <w:bookmarkStart w:id="73" w:name="_Hlk127794867"/>
      <w:r w:rsidRPr="00FC7011">
        <w:rPr>
          <w:rFonts w:cstheme="minorHAnsi"/>
          <w:b/>
          <w:bCs/>
        </w:rPr>
        <w:t>Sondaż diagnostyczny w zakresie warunków socjalnych oferowanych studentom</w:t>
      </w:r>
    </w:p>
    <w:p w14:paraId="261A157D" w14:textId="77777777" w:rsidR="0040522B" w:rsidRPr="0040522B" w:rsidRDefault="0040522B" w:rsidP="0040522B">
      <w:pPr>
        <w:rPr>
          <w:u w:val="single"/>
        </w:rPr>
      </w:pPr>
      <w:r w:rsidRPr="0040522B">
        <w:rPr>
          <w:u w:val="single"/>
        </w:rPr>
        <w:t>DANE ŹRÓDŁOWE</w:t>
      </w:r>
    </w:p>
    <w:p w14:paraId="7C1AC3C2" w14:textId="77777777" w:rsidR="00B60C39" w:rsidRPr="008A75E4" w:rsidRDefault="00B60C39" w:rsidP="00A51F6E">
      <w:pPr>
        <w:pStyle w:val="Akapitzlist"/>
        <w:numPr>
          <w:ilvl w:val="0"/>
          <w:numId w:val="32"/>
        </w:numPr>
        <w:rPr>
          <w:b/>
          <w:bCs/>
        </w:rPr>
      </w:pPr>
      <w:r w:rsidRPr="008A75E4">
        <w:rPr>
          <w:b/>
          <w:bCs/>
        </w:rPr>
        <w:t>Sprawozdanie_Ankieta Uczelni _2021-2022</w:t>
      </w:r>
    </w:p>
    <w:p w14:paraId="29D4DF6A" w14:textId="77777777" w:rsidR="00B60C39" w:rsidRPr="008A75E4" w:rsidRDefault="00B60C39" w:rsidP="00B60C39">
      <w:r w:rsidRPr="008A75E4">
        <w:t>Studenci WKSiR uczestniczący w Ankiecie Uczelni 2021/2022 stanowili 11% wszystkich studentów Wydziału co było mnie liczną reprezentacją w porównaniu do roku 2020/2021 gdzie udział wzieło 18% studentów WKSiR. Oceniali oni organizację i funkcjonowanie Uczelni oraz Wydziału w następujących kategoriach:</w:t>
      </w:r>
    </w:p>
    <w:p w14:paraId="668BBBC0" w14:textId="77777777" w:rsidR="00B60C39" w:rsidRPr="008A75E4" w:rsidRDefault="00B60C39" w:rsidP="00A51F6E">
      <w:pPr>
        <w:pStyle w:val="Akapitzlist"/>
        <w:numPr>
          <w:ilvl w:val="0"/>
          <w:numId w:val="36"/>
        </w:numPr>
        <w:spacing w:line="240" w:lineRule="auto"/>
      </w:pPr>
      <w:r w:rsidRPr="008A75E4">
        <w:t>dostępność infrastruktury mieszkaniowej w ramach osiedla studenckiego – ocena 3.9 (spadek oceny, w 2020/2021 ocena 4.5)</w:t>
      </w:r>
    </w:p>
    <w:p w14:paraId="19AE9137" w14:textId="77777777" w:rsidR="00B60C39" w:rsidRPr="008A75E4" w:rsidRDefault="00B60C39" w:rsidP="00A51F6E">
      <w:pPr>
        <w:pStyle w:val="Akapitzlist"/>
        <w:numPr>
          <w:ilvl w:val="0"/>
          <w:numId w:val="36"/>
        </w:numPr>
        <w:spacing w:line="240" w:lineRule="auto"/>
      </w:pPr>
      <w:r w:rsidRPr="008A75E4">
        <w:t>kryteria przyznawania pomocy materialnej – ocena 4.0 (spadek oceny, w 2020/2021 ocena 4.4)</w:t>
      </w:r>
    </w:p>
    <w:p w14:paraId="3A82D777" w14:textId="4A962071" w:rsidR="0040522B" w:rsidRDefault="007C318B" w:rsidP="003D5CAF">
      <w:pPr>
        <w:pStyle w:val="Nagwek2"/>
      </w:pPr>
      <w:bookmarkStart w:id="74" w:name="_Toc115856203"/>
      <w:r>
        <w:t xml:space="preserve">8.4 </w:t>
      </w:r>
      <w:r w:rsidRPr="007A6298">
        <w:t>Monitorowanie i ocena systemu wsparcia studentów</w:t>
      </w:r>
      <w:bookmarkEnd w:id="74"/>
    </w:p>
    <w:p w14:paraId="35001BDA" w14:textId="7E6643B2" w:rsidR="007C318B" w:rsidRDefault="007C318B" w:rsidP="007C318B">
      <w:pPr>
        <w:rPr>
          <w:rFonts w:cstheme="minorHAnsi"/>
          <w:b/>
          <w:bCs/>
        </w:rPr>
      </w:pPr>
      <w:r w:rsidRPr="007A6298">
        <w:rPr>
          <w:rFonts w:cstheme="minorHAnsi"/>
          <w:b/>
          <w:bCs/>
        </w:rPr>
        <w:t>Ocena procesu wspomagania studentów w procesie kształcenia</w:t>
      </w:r>
    </w:p>
    <w:p w14:paraId="14578AA0" w14:textId="77777777" w:rsidR="007C318B" w:rsidRPr="007C318B" w:rsidRDefault="007C318B" w:rsidP="007C318B">
      <w:pPr>
        <w:rPr>
          <w:u w:val="single"/>
        </w:rPr>
      </w:pPr>
      <w:r w:rsidRPr="007C318B">
        <w:rPr>
          <w:u w:val="single"/>
        </w:rPr>
        <w:t>DANE ŹRÓDŁOWE</w:t>
      </w:r>
    </w:p>
    <w:p w14:paraId="2FF150EF" w14:textId="44B1806A" w:rsidR="00E01AD2" w:rsidRPr="00E01AD2" w:rsidRDefault="00E01AD2" w:rsidP="00E01AD2">
      <w:pPr>
        <w:pStyle w:val="Akapitzlist"/>
        <w:numPr>
          <w:ilvl w:val="0"/>
          <w:numId w:val="32"/>
        </w:numPr>
        <w:rPr>
          <w:b/>
          <w:bCs/>
        </w:rPr>
      </w:pPr>
      <w:r w:rsidRPr="00E01AD2">
        <w:rPr>
          <w:b/>
          <w:bCs/>
        </w:rPr>
        <w:t xml:space="preserve">Sprawozdanie Prodziekana ds. </w:t>
      </w:r>
      <w:r w:rsidR="006F2DF4">
        <w:rPr>
          <w:b/>
          <w:bCs/>
        </w:rPr>
        <w:t>studen</w:t>
      </w:r>
      <w:r w:rsidR="00D84060">
        <w:rPr>
          <w:b/>
          <w:bCs/>
        </w:rPr>
        <w:t>ckich</w:t>
      </w:r>
      <w:r w:rsidR="006F2DF4">
        <w:rPr>
          <w:b/>
          <w:bCs/>
        </w:rPr>
        <w:t xml:space="preserve"> i</w:t>
      </w:r>
      <w:r w:rsidRPr="00E01AD2">
        <w:rPr>
          <w:b/>
          <w:bCs/>
        </w:rPr>
        <w:t xml:space="preserve"> kształcenia na WKSiR</w:t>
      </w:r>
    </w:p>
    <w:p w14:paraId="42EBC10B" w14:textId="67512B26" w:rsidR="00E01AD2" w:rsidRDefault="00E01AD2" w:rsidP="00E01AD2">
      <w:r>
        <w:t>Urlopy dziekańskie udzielone w roku akademickim 2021/2022 na WKSiR:</w:t>
      </w:r>
    </w:p>
    <w:p w14:paraId="6959AAD8" w14:textId="099C0CF1" w:rsidR="00E01AD2" w:rsidRDefault="00E01AD2" w:rsidP="00E01AD2">
      <w:r>
        <w:t>Studia stacjonarne  - 5 studentów</w:t>
      </w:r>
    </w:p>
    <w:p w14:paraId="343FF2EF" w14:textId="719E1B47" w:rsidR="007C318B" w:rsidRPr="007C318B" w:rsidRDefault="00E01AD2" w:rsidP="00E01AD2">
      <w:r>
        <w:t>Studia niestacjonarne - 1 student</w:t>
      </w:r>
    </w:p>
    <w:p w14:paraId="10BFCFFD" w14:textId="20B3CD93" w:rsidR="000A13E4" w:rsidRDefault="000F0876" w:rsidP="00DE197E">
      <w:pPr>
        <w:pStyle w:val="Nagwek1"/>
      </w:pPr>
      <w:bookmarkStart w:id="75" w:name="_Toc115856204"/>
      <w:bookmarkEnd w:id="73"/>
      <w:r>
        <w:t>K</w:t>
      </w:r>
      <w:r w:rsidR="000A13E4">
        <w:t>ryterium 9</w:t>
      </w:r>
      <w:r w:rsidR="007C318B">
        <w:t xml:space="preserve"> </w:t>
      </w:r>
      <w:r w:rsidR="00AA0763">
        <w:t xml:space="preserve">– </w:t>
      </w:r>
      <w:r w:rsidR="007C318B" w:rsidRPr="00FC7011">
        <w:t>Ocena dostępności informacji na temat, warunków i realizacji kształcenia oraz osiąganych rezultatów</w:t>
      </w:r>
      <w:bookmarkEnd w:id="75"/>
    </w:p>
    <w:p w14:paraId="1E777D3B" w14:textId="7F373FF2" w:rsidR="007C318B" w:rsidRDefault="007C318B" w:rsidP="003D5CAF">
      <w:pPr>
        <w:pStyle w:val="Nagwek2"/>
      </w:pPr>
      <w:bookmarkStart w:id="76" w:name="_Toc115856205"/>
      <w:r>
        <w:t xml:space="preserve">9.1 </w:t>
      </w:r>
      <w:r w:rsidRPr="00FC7011">
        <w:t>Ocena dostępu do informacji – uczelniane i wydziałowa procedura udostępniania informacji o procesie kształcenia</w:t>
      </w:r>
      <w:bookmarkEnd w:id="76"/>
    </w:p>
    <w:p w14:paraId="57DA88C4" w14:textId="747B25D0" w:rsidR="007C318B" w:rsidRDefault="007C318B" w:rsidP="007C318B">
      <w:pPr>
        <w:rPr>
          <w:rFonts w:cstheme="minorHAnsi"/>
          <w:b/>
          <w:bCs/>
        </w:rPr>
      </w:pPr>
      <w:r w:rsidRPr="00FC7011">
        <w:rPr>
          <w:rFonts w:cstheme="minorHAnsi"/>
          <w:b/>
          <w:bCs/>
        </w:rPr>
        <w:t>Monitoring w zakresie dostępu do informacji na temat realizacji procesu kształcenia w tym dotyczącego kształcenia prowadzonego z wykorzystaniem metod i technik kształcenia na odległość</w:t>
      </w:r>
    </w:p>
    <w:p w14:paraId="1D92F252" w14:textId="5588A592" w:rsidR="007C318B" w:rsidRDefault="007C318B" w:rsidP="007C318B">
      <w:pPr>
        <w:rPr>
          <w:u w:val="single"/>
        </w:rPr>
      </w:pPr>
      <w:r w:rsidRPr="007C318B">
        <w:rPr>
          <w:u w:val="single"/>
        </w:rPr>
        <w:t>DANE ŹRÓDŁOWE</w:t>
      </w:r>
    </w:p>
    <w:p w14:paraId="22E70C94" w14:textId="5C49F8DB" w:rsidR="00E26A4E" w:rsidRPr="008A75E4" w:rsidRDefault="00E26A4E" w:rsidP="00A51F6E">
      <w:pPr>
        <w:pStyle w:val="Akapitzlist"/>
        <w:numPr>
          <w:ilvl w:val="0"/>
          <w:numId w:val="24"/>
        </w:numPr>
        <w:spacing w:before="0" w:after="160" w:line="259" w:lineRule="auto"/>
        <w:jc w:val="left"/>
        <w:rPr>
          <w:rFonts w:asciiTheme="minorHAnsi" w:hAnsiTheme="minorHAnsi" w:cstheme="minorHAnsi"/>
          <w:b/>
          <w:bCs/>
          <w:sz w:val="22"/>
        </w:rPr>
      </w:pPr>
      <w:r w:rsidRPr="008A75E4">
        <w:rPr>
          <w:rFonts w:asciiTheme="minorHAnsi" w:hAnsiTheme="minorHAnsi" w:cstheme="minorHAnsi"/>
          <w:b/>
          <w:bCs/>
          <w:sz w:val="22"/>
        </w:rPr>
        <w:t xml:space="preserve">Sprawozdanie pełnomocnika Dziekana ds. </w:t>
      </w:r>
      <w:r w:rsidR="008A75E4" w:rsidRPr="008A75E4">
        <w:rPr>
          <w:rFonts w:asciiTheme="minorHAnsi" w:hAnsiTheme="minorHAnsi" w:cstheme="minorHAnsi"/>
          <w:b/>
          <w:bCs/>
          <w:sz w:val="22"/>
        </w:rPr>
        <w:t>jakości kształcenia</w:t>
      </w:r>
      <w:r w:rsidRPr="008A75E4">
        <w:rPr>
          <w:rFonts w:asciiTheme="minorHAnsi" w:hAnsiTheme="minorHAnsi" w:cstheme="minorHAnsi"/>
          <w:b/>
          <w:bCs/>
          <w:sz w:val="22"/>
        </w:rPr>
        <w:t xml:space="preserve"> na WKŚiR za </w:t>
      </w:r>
      <w:r w:rsidR="008A75E4" w:rsidRPr="008A75E4">
        <w:rPr>
          <w:rFonts w:asciiTheme="minorHAnsi" w:hAnsiTheme="minorHAnsi" w:cstheme="minorHAnsi"/>
          <w:b/>
          <w:bCs/>
          <w:sz w:val="22"/>
        </w:rPr>
        <w:t>2021/</w:t>
      </w:r>
      <w:r w:rsidRPr="008A75E4">
        <w:rPr>
          <w:rFonts w:asciiTheme="minorHAnsi" w:hAnsiTheme="minorHAnsi" w:cstheme="minorHAnsi"/>
          <w:b/>
          <w:bCs/>
          <w:sz w:val="22"/>
        </w:rPr>
        <w:t>202</w:t>
      </w:r>
      <w:r w:rsidR="00DD2B62" w:rsidRPr="008A75E4">
        <w:rPr>
          <w:rFonts w:asciiTheme="minorHAnsi" w:hAnsiTheme="minorHAnsi" w:cstheme="minorHAnsi"/>
          <w:b/>
          <w:bCs/>
          <w:sz w:val="22"/>
        </w:rPr>
        <w:t>2</w:t>
      </w:r>
      <w:r w:rsidRPr="008A75E4">
        <w:rPr>
          <w:rFonts w:asciiTheme="minorHAnsi" w:hAnsiTheme="minorHAnsi" w:cstheme="minorHAnsi"/>
          <w:b/>
          <w:bCs/>
          <w:sz w:val="22"/>
        </w:rPr>
        <w:t xml:space="preserve"> r.</w:t>
      </w:r>
    </w:p>
    <w:p w14:paraId="14DA3E38" w14:textId="518DBB87" w:rsidR="00E26A4E" w:rsidRPr="008A75E4" w:rsidRDefault="00E26A4E" w:rsidP="00A51F6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  <w:lang w:eastAsia="ja-JP"/>
        </w:rPr>
      </w:pPr>
      <w:r w:rsidRPr="008A75E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Procedura udostępniania </w:t>
      </w:r>
      <w:r w:rsidRPr="008A75E4">
        <w:rPr>
          <w:rStyle w:val="findhit"/>
          <w:rFonts w:asciiTheme="minorHAnsi" w:hAnsiTheme="minorHAnsi" w:cstheme="minorHAnsi"/>
          <w:b/>
          <w:bCs/>
          <w:sz w:val="22"/>
          <w:szCs w:val="22"/>
        </w:rPr>
        <w:t>inform</w:t>
      </w:r>
      <w:r w:rsidRPr="008A75E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acji o procesie kształcenia na Wydziale Kształtowania Środowiska i Rolnictwa (WKSiR_V_1.1) </w:t>
      </w:r>
      <w:r w:rsidRPr="008A75E4">
        <w:rPr>
          <w:rStyle w:val="eop"/>
          <w:rFonts w:asciiTheme="minorHAnsi" w:hAnsiTheme="minorHAnsi" w:cstheme="minorHAnsi"/>
          <w:b/>
          <w:bCs/>
          <w:sz w:val="22"/>
          <w:szCs w:val="22"/>
        </w:rPr>
        <w:t> </w:t>
      </w:r>
    </w:p>
    <w:p w14:paraId="1391A384" w14:textId="77777777" w:rsidR="00E26A4E" w:rsidRPr="008A75E4" w:rsidRDefault="00E26A4E" w:rsidP="00E26A4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Theme="minorHAnsi" w:hAnsiTheme="minorHAnsi" w:cstheme="minorHAnsi"/>
          <w:sz w:val="22"/>
          <w:szCs w:val="22"/>
          <w:lang w:eastAsia="ja-JP"/>
        </w:rPr>
      </w:pPr>
    </w:p>
    <w:p w14:paraId="553AC922" w14:textId="4D3876EE" w:rsidR="00E26A4E" w:rsidRPr="008A75E4" w:rsidRDefault="00E26A4E" w:rsidP="00E26A4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A75E4">
        <w:rPr>
          <w:rStyle w:val="normaltextrun"/>
          <w:rFonts w:asciiTheme="minorHAnsi" w:hAnsiTheme="minorHAnsi" w:cstheme="minorHAnsi"/>
          <w:sz w:val="22"/>
          <w:szCs w:val="22"/>
        </w:rPr>
        <w:t xml:space="preserve">Na stronie internetowej Wydziału funkcjonuje zakładka </w:t>
      </w:r>
      <w:hyperlink r:id="rId82" w:history="1">
        <w:r w:rsidRPr="008A75E4">
          <w:rPr>
            <w:rStyle w:val="Hipercze"/>
            <w:rFonts w:asciiTheme="minorHAnsi" w:hAnsiTheme="minorHAnsi" w:cstheme="minorHAnsi"/>
            <w:color w:val="auto"/>
            <w:sz w:val="22"/>
            <w:szCs w:val="22"/>
          </w:rPr>
          <w:t>https://agro.zut.edu.pl/aktualnosci/jakosc-ksztalcenia.html</w:t>
        </w:r>
      </w:hyperlink>
      <w:r w:rsidRPr="008A75E4">
        <w:rPr>
          <w:rStyle w:val="normaltextrun"/>
          <w:rFonts w:asciiTheme="minorHAnsi" w:hAnsiTheme="minorHAnsi" w:cstheme="minorHAnsi"/>
          <w:sz w:val="22"/>
          <w:szCs w:val="22"/>
        </w:rPr>
        <w:t xml:space="preserve"> poświęcona jakości kształcenia, w której na bieżąco aktualizowane są wszystkie </w:t>
      </w:r>
      <w:r w:rsidRPr="008A75E4">
        <w:rPr>
          <w:rStyle w:val="findhit"/>
          <w:rFonts w:asciiTheme="minorHAnsi" w:hAnsiTheme="minorHAnsi" w:cstheme="minorHAnsi"/>
          <w:sz w:val="22"/>
          <w:szCs w:val="22"/>
        </w:rPr>
        <w:t>inform</w:t>
      </w:r>
      <w:r w:rsidRPr="008A75E4">
        <w:rPr>
          <w:rStyle w:val="normaltextrun"/>
          <w:rFonts w:asciiTheme="minorHAnsi" w:hAnsiTheme="minorHAnsi" w:cstheme="minorHAnsi"/>
          <w:sz w:val="22"/>
          <w:szCs w:val="22"/>
        </w:rPr>
        <w:t>acje związane z procesem kształcenia w tym: procedury obowiązujące na WKSiR i zarządzenia ZUT, sprawozdania oraz wyniki ankietyzacji.</w:t>
      </w:r>
      <w:r w:rsidRPr="008A75E4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644B16B" w14:textId="77777777" w:rsidR="00E26A4E" w:rsidRPr="008A75E4" w:rsidRDefault="00E26A4E" w:rsidP="00E26A4E">
      <w:pPr>
        <w:rPr>
          <w:u w:val="single"/>
        </w:rPr>
      </w:pPr>
    </w:p>
    <w:p w14:paraId="33668DEE" w14:textId="675C935C" w:rsidR="007C318B" w:rsidRDefault="007C318B" w:rsidP="003D5CAF">
      <w:pPr>
        <w:pStyle w:val="Nagwek2"/>
      </w:pPr>
      <w:bookmarkStart w:id="77" w:name="_Toc115856206"/>
      <w:r>
        <w:t xml:space="preserve">9.2 </w:t>
      </w:r>
      <w:r w:rsidRPr="00FC7011">
        <w:t>Ocena obiegu informacji – uczelniane i wydziałowa procedura wewnętrznego obiegu informacji w Uczelni i na wydziale</w:t>
      </w:r>
      <w:bookmarkEnd w:id="77"/>
    </w:p>
    <w:p w14:paraId="6C546614" w14:textId="12667072" w:rsidR="007C318B" w:rsidRDefault="007C318B" w:rsidP="007C318B">
      <w:pPr>
        <w:rPr>
          <w:rFonts w:cstheme="minorHAnsi"/>
          <w:b/>
          <w:bCs/>
        </w:rPr>
      </w:pPr>
      <w:r w:rsidRPr="00FC7011">
        <w:rPr>
          <w:rFonts w:cstheme="minorHAnsi"/>
          <w:b/>
          <w:bCs/>
        </w:rPr>
        <w:t>Monitoring w zakresie jakości i dostępu do informacji na temat realizacji procesu kształcenia</w:t>
      </w:r>
    </w:p>
    <w:p w14:paraId="034A7175" w14:textId="0AE753D7" w:rsidR="007C318B" w:rsidRDefault="007C318B" w:rsidP="007C318B">
      <w:r w:rsidRPr="00867AC1">
        <w:t>DANE ŹRÓDŁOWE</w:t>
      </w:r>
    </w:p>
    <w:p w14:paraId="1E8391A2" w14:textId="5701E383" w:rsidR="00DD2B62" w:rsidRPr="008A75E4" w:rsidRDefault="00DD2B62" w:rsidP="00A51F6E">
      <w:pPr>
        <w:pStyle w:val="Akapitzlist"/>
        <w:numPr>
          <w:ilvl w:val="0"/>
          <w:numId w:val="24"/>
        </w:numPr>
        <w:spacing w:before="0" w:after="160" w:line="259" w:lineRule="auto"/>
      </w:pPr>
      <w:r w:rsidRPr="008A75E4">
        <w:rPr>
          <w:rFonts w:asciiTheme="minorHAnsi" w:hAnsiTheme="minorHAnsi" w:cstheme="minorHAnsi"/>
          <w:b/>
          <w:bCs/>
          <w:sz w:val="22"/>
        </w:rPr>
        <w:t xml:space="preserve">Sprawozdanie pełnomocnika Dziekana </w:t>
      </w:r>
      <w:r w:rsidR="008A75E4" w:rsidRPr="008A75E4">
        <w:rPr>
          <w:rFonts w:asciiTheme="minorHAnsi" w:hAnsiTheme="minorHAnsi" w:cstheme="minorHAnsi"/>
          <w:b/>
          <w:bCs/>
          <w:sz w:val="22"/>
        </w:rPr>
        <w:t>ds. jakości kształcenia</w:t>
      </w:r>
      <w:r w:rsidRPr="008A75E4">
        <w:rPr>
          <w:rFonts w:asciiTheme="minorHAnsi" w:hAnsiTheme="minorHAnsi" w:cstheme="minorHAnsi"/>
          <w:b/>
          <w:bCs/>
          <w:sz w:val="22"/>
        </w:rPr>
        <w:t xml:space="preserve"> na WKŚiR za </w:t>
      </w:r>
      <w:r w:rsidR="008A75E4" w:rsidRPr="008A75E4">
        <w:rPr>
          <w:rFonts w:asciiTheme="minorHAnsi" w:hAnsiTheme="minorHAnsi" w:cstheme="minorHAnsi"/>
          <w:b/>
          <w:bCs/>
          <w:sz w:val="22"/>
        </w:rPr>
        <w:t>2021/</w:t>
      </w:r>
      <w:r w:rsidRPr="008A75E4">
        <w:rPr>
          <w:rFonts w:asciiTheme="minorHAnsi" w:hAnsiTheme="minorHAnsi" w:cstheme="minorHAnsi"/>
          <w:b/>
          <w:bCs/>
          <w:sz w:val="22"/>
        </w:rPr>
        <w:t>2022 r.</w:t>
      </w:r>
    </w:p>
    <w:p w14:paraId="678817C0" w14:textId="4C3814D2" w:rsidR="00DD2B62" w:rsidRPr="008A75E4" w:rsidRDefault="00DD2B62" w:rsidP="00A51F6E">
      <w:pPr>
        <w:pStyle w:val="Akapitzlist"/>
        <w:numPr>
          <w:ilvl w:val="0"/>
          <w:numId w:val="24"/>
        </w:numPr>
        <w:spacing w:before="0" w:after="160" w:line="259" w:lineRule="auto"/>
      </w:pPr>
      <w:r w:rsidRPr="008A75E4">
        <w:rPr>
          <w:rStyle w:val="normaltextrun"/>
          <w:rFonts w:asciiTheme="minorHAnsi" w:hAnsiTheme="minorHAnsi" w:cstheme="minorHAnsi"/>
          <w:b/>
          <w:bCs/>
          <w:sz w:val="22"/>
        </w:rPr>
        <w:t xml:space="preserve">Procedura udostępniania </w:t>
      </w:r>
      <w:r w:rsidRPr="008A75E4">
        <w:rPr>
          <w:rStyle w:val="findhit"/>
          <w:rFonts w:asciiTheme="minorHAnsi" w:hAnsiTheme="minorHAnsi" w:cstheme="minorHAnsi"/>
          <w:b/>
          <w:bCs/>
          <w:sz w:val="22"/>
        </w:rPr>
        <w:t>inform</w:t>
      </w:r>
      <w:r w:rsidRPr="008A75E4">
        <w:rPr>
          <w:rStyle w:val="normaltextrun"/>
          <w:rFonts w:asciiTheme="minorHAnsi" w:hAnsiTheme="minorHAnsi" w:cstheme="minorHAnsi"/>
          <w:b/>
          <w:bCs/>
          <w:sz w:val="22"/>
        </w:rPr>
        <w:t>acji o procesie kształcenia na Wydziale Kształtowania Środowiska i Rolnictwa (WKSiR_V_1.1) </w:t>
      </w:r>
      <w:r w:rsidRPr="008A75E4">
        <w:rPr>
          <w:rStyle w:val="eop"/>
          <w:rFonts w:asciiTheme="minorHAnsi" w:hAnsiTheme="minorHAnsi" w:cstheme="minorHAnsi"/>
          <w:b/>
          <w:bCs/>
          <w:sz w:val="22"/>
        </w:rPr>
        <w:t> </w:t>
      </w:r>
    </w:p>
    <w:p w14:paraId="1641EB82" w14:textId="4C3CC46C" w:rsidR="00DD2B62" w:rsidRPr="00867AC1" w:rsidRDefault="00DD2B62" w:rsidP="007C318B">
      <w:r w:rsidRPr="008A75E4">
        <w:rPr>
          <w:rStyle w:val="normaltextrun"/>
          <w:rFonts w:cstheme="minorHAnsi"/>
          <w:sz w:val="22"/>
        </w:rPr>
        <w:t xml:space="preserve">Brak uwag ze strony studentów i nauczycieli dotyczących </w:t>
      </w:r>
      <w:r w:rsidRPr="00434BA2">
        <w:rPr>
          <w:rStyle w:val="normaltextrun"/>
          <w:rFonts w:cstheme="minorHAnsi"/>
          <w:sz w:val="22"/>
        </w:rPr>
        <w:t xml:space="preserve">obiegu </w:t>
      </w:r>
      <w:r w:rsidRPr="00434BA2">
        <w:rPr>
          <w:rStyle w:val="findhit"/>
          <w:rFonts w:cstheme="minorHAnsi"/>
          <w:sz w:val="22"/>
        </w:rPr>
        <w:t>inform</w:t>
      </w:r>
      <w:r w:rsidRPr="00434BA2">
        <w:rPr>
          <w:rStyle w:val="normaltextrun"/>
          <w:rFonts w:cstheme="minorHAnsi"/>
          <w:sz w:val="22"/>
        </w:rPr>
        <w:t>acji na wydziale.</w:t>
      </w:r>
      <w:r w:rsidRPr="00434BA2">
        <w:rPr>
          <w:rStyle w:val="eop"/>
          <w:rFonts w:cstheme="minorHAnsi"/>
          <w:b/>
          <w:bCs/>
          <w:caps/>
          <w:sz w:val="22"/>
        </w:rPr>
        <w:t> </w:t>
      </w:r>
    </w:p>
    <w:p w14:paraId="7CE8F6FC" w14:textId="7EB8FBB7" w:rsidR="000A13E4" w:rsidRDefault="000F0876" w:rsidP="00DE197E">
      <w:pPr>
        <w:pStyle w:val="Nagwek1"/>
      </w:pPr>
      <w:bookmarkStart w:id="78" w:name="_Toc115856207"/>
      <w:r>
        <w:t>K</w:t>
      </w:r>
      <w:r w:rsidR="000A13E4">
        <w:t>ryterium</w:t>
      </w:r>
      <w:r w:rsidR="00AA0763">
        <w:t> </w:t>
      </w:r>
      <w:r w:rsidR="000A13E4">
        <w:t>10</w:t>
      </w:r>
      <w:r w:rsidR="007C318B" w:rsidRPr="007C318B">
        <w:t xml:space="preserve"> </w:t>
      </w:r>
      <w:r w:rsidR="00AA0763">
        <w:t xml:space="preserve">– </w:t>
      </w:r>
      <w:r w:rsidR="007C318B" w:rsidRPr="00FC7011">
        <w:t>Ocena funkcjonowania wewnętrznego systemu zapewniania jakości kształcenia, projektowanie, monitorowanie, zatwierdzanie, przegląd i doskonalenie programów studiów</w:t>
      </w:r>
      <w:bookmarkEnd w:id="78"/>
    </w:p>
    <w:p w14:paraId="2332CC42" w14:textId="417566C4" w:rsidR="007C318B" w:rsidRDefault="007C318B" w:rsidP="007C318B">
      <w:pPr>
        <w:rPr>
          <w:rFonts w:cstheme="minorHAnsi"/>
          <w:caps/>
          <w:u w:val="single"/>
        </w:rPr>
      </w:pPr>
      <w:r w:rsidRPr="007C318B">
        <w:rPr>
          <w:rFonts w:cstheme="minorHAnsi"/>
          <w:caps/>
          <w:u w:val="single"/>
        </w:rPr>
        <w:t>DANE ŹRÓDŁOWE:</w:t>
      </w:r>
    </w:p>
    <w:bookmarkEnd w:id="0"/>
    <w:p w14:paraId="5C114B2C" w14:textId="5D12786E" w:rsidR="00E97AB3" w:rsidRPr="009B6257" w:rsidRDefault="00E97AB3" w:rsidP="00A51F6E">
      <w:pPr>
        <w:pStyle w:val="Akapitzlist"/>
        <w:numPr>
          <w:ilvl w:val="0"/>
          <w:numId w:val="28"/>
        </w:numPr>
        <w:spacing w:before="0" w:after="160" w:line="259" w:lineRule="auto"/>
        <w:rPr>
          <w:rFonts w:asciiTheme="minorHAnsi" w:hAnsiTheme="minorHAnsi" w:cstheme="minorHAnsi"/>
          <w:lang w:eastAsia="pl-PL"/>
        </w:rPr>
      </w:pPr>
      <w:r w:rsidRPr="009B6257">
        <w:rPr>
          <w:rFonts w:asciiTheme="minorHAnsi" w:hAnsiTheme="minorHAnsi" w:cstheme="minorHAnsi"/>
          <w:b/>
          <w:lang w:eastAsia="pl-PL"/>
        </w:rPr>
        <w:t xml:space="preserve">Sprawozdanie pełnomocnika Dziekana z działalność Wydziałowej Komisji ds. </w:t>
      </w:r>
      <w:r>
        <w:rPr>
          <w:rFonts w:asciiTheme="minorHAnsi" w:hAnsiTheme="minorHAnsi" w:cstheme="minorHAnsi"/>
          <w:b/>
          <w:lang w:eastAsia="pl-PL"/>
        </w:rPr>
        <w:t>j</w:t>
      </w:r>
      <w:r w:rsidRPr="009B6257">
        <w:rPr>
          <w:rFonts w:asciiTheme="minorHAnsi" w:hAnsiTheme="minorHAnsi" w:cstheme="minorHAnsi"/>
          <w:b/>
          <w:lang w:eastAsia="pl-PL"/>
        </w:rPr>
        <w:t xml:space="preserve">akości </w:t>
      </w:r>
      <w:r>
        <w:rPr>
          <w:rFonts w:asciiTheme="minorHAnsi" w:hAnsiTheme="minorHAnsi" w:cstheme="minorHAnsi"/>
          <w:b/>
          <w:lang w:eastAsia="pl-PL"/>
        </w:rPr>
        <w:t>k</w:t>
      </w:r>
      <w:r w:rsidRPr="009B6257">
        <w:rPr>
          <w:rFonts w:asciiTheme="minorHAnsi" w:hAnsiTheme="minorHAnsi" w:cstheme="minorHAnsi"/>
          <w:b/>
          <w:lang w:eastAsia="pl-PL"/>
        </w:rPr>
        <w:t>ształcenia w okresie od 01.09.202</w:t>
      </w:r>
      <w:r>
        <w:rPr>
          <w:rFonts w:asciiTheme="minorHAnsi" w:hAnsiTheme="minorHAnsi" w:cstheme="minorHAnsi"/>
          <w:b/>
          <w:lang w:eastAsia="pl-PL"/>
        </w:rPr>
        <w:t>1</w:t>
      </w:r>
      <w:r w:rsidRPr="009B6257">
        <w:rPr>
          <w:rFonts w:asciiTheme="minorHAnsi" w:hAnsiTheme="minorHAnsi" w:cstheme="minorHAnsi"/>
          <w:b/>
          <w:lang w:eastAsia="pl-PL"/>
        </w:rPr>
        <w:t xml:space="preserve"> do 30.06.202</w:t>
      </w:r>
      <w:r>
        <w:rPr>
          <w:rFonts w:asciiTheme="minorHAnsi" w:hAnsiTheme="minorHAnsi" w:cstheme="minorHAnsi"/>
          <w:b/>
          <w:lang w:eastAsia="pl-PL"/>
        </w:rPr>
        <w:t>2</w:t>
      </w:r>
      <w:r w:rsidRPr="009B6257">
        <w:rPr>
          <w:rFonts w:asciiTheme="minorHAnsi" w:hAnsiTheme="minorHAnsi" w:cstheme="minorHAnsi"/>
          <w:lang w:eastAsia="pl-PL"/>
        </w:rPr>
        <w:t>.</w:t>
      </w:r>
    </w:p>
    <w:p w14:paraId="39762A36" w14:textId="6CBB21AA" w:rsidR="005E18CC" w:rsidRPr="008A75E4" w:rsidRDefault="005E18CC" w:rsidP="00E97AB3">
      <w:pPr>
        <w:spacing w:line="276" w:lineRule="auto"/>
        <w:ind w:firstLine="360"/>
      </w:pPr>
      <w:r w:rsidRPr="008A75E4">
        <w:t xml:space="preserve">W okresie objętym sprawozdaniem w roku akademickim 2021/2022, kształcenie studentów oraz praca nauczycieli akademickich odbywała się stacjonarnie, z zachowaniem rygorów sanitarnych wynikających z zagrożenia epidemicznego COVID19. Członkowie Wydziałowej Komisji ds. jakości kształcenia, kontaktowali się za pośrednictwem komunikatora MSTeams, tą drogą prowadzone też były spotkania i konsultacje. Taka forma komunikacji upowszechniła się i obowiązywała także w ramach spotkań Uczelnianej Komisji ds. jakości kształcenia w ZUT. </w:t>
      </w:r>
    </w:p>
    <w:p w14:paraId="053E2EB4" w14:textId="77777777" w:rsidR="005E18CC" w:rsidRPr="008A75E4" w:rsidRDefault="005E18CC" w:rsidP="005E18CC">
      <w:pPr>
        <w:spacing w:line="276" w:lineRule="auto"/>
        <w:ind w:left="360"/>
      </w:pPr>
    </w:p>
    <w:p w14:paraId="3D92595A" w14:textId="77777777" w:rsidR="005E18CC" w:rsidRPr="008A75E4" w:rsidRDefault="005E18CC" w:rsidP="00A51F6E">
      <w:pPr>
        <w:numPr>
          <w:ilvl w:val="0"/>
          <w:numId w:val="25"/>
        </w:numPr>
        <w:spacing w:before="0" w:line="276" w:lineRule="auto"/>
      </w:pPr>
      <w:r w:rsidRPr="008A75E4">
        <w:t>Wydziałowa Komisja ds. Jakości Kształcenia opiniowała następujące dokumenty przestawione przez władze dziekańskie WKŚiR lub Dział Kształcenia ZUT do analizy i akceptacji:</w:t>
      </w:r>
    </w:p>
    <w:p w14:paraId="327AA0BF" w14:textId="77777777" w:rsidR="005E18CC" w:rsidRPr="008A75E4" w:rsidRDefault="005E18CC" w:rsidP="00A51F6E">
      <w:pPr>
        <w:numPr>
          <w:ilvl w:val="1"/>
          <w:numId w:val="27"/>
        </w:numPr>
        <w:spacing w:before="0" w:line="276" w:lineRule="auto"/>
        <w:rPr>
          <w:i/>
          <w:iCs/>
        </w:rPr>
      </w:pPr>
      <w:r w:rsidRPr="008A75E4">
        <w:t>Sprawozdanie z ankiety Uczelni ZUT w Szczecinie w roku akademickim 2021/2021.</w:t>
      </w:r>
    </w:p>
    <w:p w14:paraId="25758B11" w14:textId="77777777" w:rsidR="005E18CC" w:rsidRPr="008A75E4" w:rsidRDefault="005E18CC" w:rsidP="00A51F6E">
      <w:pPr>
        <w:numPr>
          <w:ilvl w:val="1"/>
          <w:numId w:val="27"/>
        </w:numPr>
        <w:spacing w:before="0" w:line="276" w:lineRule="auto"/>
        <w:rPr>
          <w:i/>
          <w:iCs/>
        </w:rPr>
      </w:pPr>
      <w:r w:rsidRPr="008A75E4">
        <w:t>Sprawozdanie z ankietyzacji poziomu satysfakcji nauczyciela akademickiego dotyczącej oceny jakości kształcenia w ZUT na Wydziale Kształtowania Środowiska i Rolnictwa w roku akademickim 2020/2021.</w:t>
      </w:r>
    </w:p>
    <w:p w14:paraId="2964D030" w14:textId="77777777" w:rsidR="005E18CC" w:rsidRPr="008A75E4" w:rsidRDefault="005E18CC" w:rsidP="00A51F6E">
      <w:pPr>
        <w:numPr>
          <w:ilvl w:val="1"/>
          <w:numId w:val="27"/>
        </w:numPr>
        <w:spacing w:before="0" w:line="276" w:lineRule="auto"/>
      </w:pPr>
      <w:r w:rsidRPr="008A75E4">
        <w:t>Sprawozdanie Dziekana WKŚiR z wyników ankiety studenta/doktoranta dotyczące oceny nauczycieli akademickich spoza Wydziału prowadzących zajęcia na WKŚiR, w roku akademickim 2020/2021 (semestr letni i zimowy)</w:t>
      </w:r>
    </w:p>
    <w:p w14:paraId="1B938015" w14:textId="77777777" w:rsidR="005E18CC" w:rsidRPr="008A75E4" w:rsidRDefault="005E18CC" w:rsidP="00A51F6E">
      <w:pPr>
        <w:numPr>
          <w:ilvl w:val="1"/>
          <w:numId w:val="27"/>
        </w:numPr>
        <w:spacing w:before="0" w:line="276" w:lineRule="auto"/>
      </w:pPr>
      <w:r w:rsidRPr="008A75E4">
        <w:t>Sprawozdanie Dziekana WKŚiR z wyników ankiety studenta/doktoranta dotyczące oceny nauczycieli akademickich prowadzących zajęcia na WKŚiR, w roku akademickim 2020/2021  (semestr letni i zimowy).</w:t>
      </w:r>
    </w:p>
    <w:p w14:paraId="04A5536A" w14:textId="77777777" w:rsidR="005E18CC" w:rsidRPr="008A75E4" w:rsidRDefault="005E18CC" w:rsidP="00A51F6E">
      <w:pPr>
        <w:numPr>
          <w:ilvl w:val="1"/>
          <w:numId w:val="27"/>
        </w:numPr>
        <w:spacing w:before="0" w:line="276" w:lineRule="auto"/>
      </w:pPr>
      <w:r w:rsidRPr="008A75E4">
        <w:t>Sprawozdanie z oceny stanu bazy dydaktycznej i materialnej niezbędnej do realizacji procesu kształcenia na Wydziale Kształtowania Środowiska i Rolnictwa – wrzesień 2021.</w:t>
      </w:r>
    </w:p>
    <w:p w14:paraId="557DBC4F" w14:textId="77777777" w:rsidR="005E18CC" w:rsidRPr="008A75E4" w:rsidRDefault="005E18CC" w:rsidP="00A51F6E">
      <w:pPr>
        <w:numPr>
          <w:ilvl w:val="1"/>
          <w:numId w:val="27"/>
        </w:numPr>
        <w:spacing w:before="0" w:line="276" w:lineRule="auto"/>
      </w:pPr>
      <w:r w:rsidRPr="008A75E4">
        <w:t>Znowelizowana wydziałowa procedura WKŚiR_III_7.4 „Zmiany studiowania w trybie indywidualnej organizacji studiów (IOS)” na WKŚiR.</w:t>
      </w:r>
    </w:p>
    <w:p w14:paraId="53AE0262" w14:textId="77777777" w:rsidR="005E18CC" w:rsidRPr="008A75E4" w:rsidRDefault="005E18CC" w:rsidP="005E18CC">
      <w:pPr>
        <w:spacing w:line="276" w:lineRule="auto"/>
        <w:ind w:left="785"/>
      </w:pPr>
    </w:p>
    <w:p w14:paraId="559E41B7" w14:textId="77777777" w:rsidR="005E18CC" w:rsidRPr="008A75E4" w:rsidRDefault="005E18CC" w:rsidP="00A51F6E">
      <w:pPr>
        <w:numPr>
          <w:ilvl w:val="0"/>
          <w:numId w:val="25"/>
        </w:numPr>
        <w:spacing w:before="0" w:line="276" w:lineRule="auto"/>
      </w:pPr>
      <w:r w:rsidRPr="008A75E4">
        <w:t xml:space="preserve">Wydziałowa Komisja ds. Jakości Kształcenia opracowała następujące dokumenty, które przekazano do wiadomości Dziekana Wydziału i zamieszczono na stronie internetowej WKŚiR oraz złożono w formie okresowych sprawozdań w Dziale Kształcenia ZUT: </w:t>
      </w:r>
    </w:p>
    <w:p w14:paraId="334BFAB3" w14:textId="77777777" w:rsidR="005E18CC" w:rsidRPr="008A75E4" w:rsidRDefault="005E18CC" w:rsidP="00A51F6E">
      <w:pPr>
        <w:pStyle w:val="Akapitzlist"/>
        <w:numPr>
          <w:ilvl w:val="0"/>
          <w:numId w:val="26"/>
        </w:numPr>
        <w:spacing w:before="0" w:line="276" w:lineRule="auto"/>
      </w:pPr>
      <w:r w:rsidRPr="008A75E4">
        <w:t>Sprawozdanie z wyników hospitacji przeprowadzonych w roku 2020/2021 na Wydziale Kształtowania Środowiska i Rolnictwa.</w:t>
      </w:r>
    </w:p>
    <w:p w14:paraId="04DD6A1D" w14:textId="77777777" w:rsidR="005E18CC" w:rsidRPr="008A75E4" w:rsidRDefault="005E18CC" w:rsidP="00A51F6E">
      <w:pPr>
        <w:pStyle w:val="Akapitzlist"/>
        <w:numPr>
          <w:ilvl w:val="0"/>
          <w:numId w:val="26"/>
        </w:numPr>
        <w:spacing w:before="0" w:line="276" w:lineRule="auto"/>
      </w:pPr>
      <w:r w:rsidRPr="008A75E4">
        <w:t>Harmonogram hospitacji nauczycieli akademickich i doktorantów w roku akademickim 2021/2022.</w:t>
      </w:r>
    </w:p>
    <w:p w14:paraId="3D3CA025" w14:textId="77777777" w:rsidR="005E18CC" w:rsidRPr="008A75E4" w:rsidRDefault="005E18CC" w:rsidP="00A51F6E">
      <w:pPr>
        <w:pStyle w:val="Akapitzlist"/>
        <w:numPr>
          <w:ilvl w:val="0"/>
          <w:numId w:val="26"/>
        </w:numPr>
        <w:spacing w:before="0" w:line="276" w:lineRule="auto"/>
      </w:pPr>
      <w:r w:rsidRPr="008A75E4">
        <w:t>Sprawozdanie z efektów uczenia osiągniętych na wszystkich kierunkach prowadzonych na WKŚiR w semestrze letnim 2019/2020 i zimowym 2020/2021.</w:t>
      </w:r>
    </w:p>
    <w:p w14:paraId="59D87B77" w14:textId="77777777" w:rsidR="005E18CC" w:rsidRPr="008A75E4" w:rsidRDefault="005E18CC" w:rsidP="00A51F6E">
      <w:pPr>
        <w:pStyle w:val="Akapitzlist"/>
        <w:numPr>
          <w:ilvl w:val="0"/>
          <w:numId w:val="26"/>
        </w:numPr>
        <w:spacing w:before="0" w:line="276" w:lineRule="auto"/>
      </w:pPr>
      <w:r w:rsidRPr="008A75E4">
        <w:t>Sprawozdanie roczne za 2020/2021 rok z podstaw funkcjonowania Wewnętrznego Systemu Zapewniania Jakości Kształcenia oraz wytycznych do realizacji oceny jakości w obszarach działania tego systemu w Zachodniopomorskim Uniwersytecie Technologicznym w Szczecinie.</w:t>
      </w:r>
    </w:p>
    <w:p w14:paraId="25EB2ABB" w14:textId="77777777" w:rsidR="005E18CC" w:rsidRPr="008A75E4" w:rsidRDefault="005E18CC" w:rsidP="00A51F6E">
      <w:pPr>
        <w:numPr>
          <w:ilvl w:val="0"/>
          <w:numId w:val="25"/>
        </w:numPr>
        <w:spacing w:before="0" w:line="276" w:lineRule="auto"/>
      </w:pPr>
      <w:r w:rsidRPr="008A75E4">
        <w:t>Członkowie WK ds. jakości kształcenia uczestniczyli w 21 z 27 planowych i 3 pozaplanowych hospitacjach nauczycieli akademickich na WKŚiR. Odbywały się one w semestrze letnim i zimowym w roku akademickim 2021/2022.</w:t>
      </w:r>
    </w:p>
    <w:p w14:paraId="406AE124" w14:textId="77777777" w:rsidR="005E18CC" w:rsidRPr="008A75E4" w:rsidRDefault="005E18CC" w:rsidP="00A51F6E">
      <w:pPr>
        <w:numPr>
          <w:ilvl w:val="0"/>
          <w:numId w:val="25"/>
        </w:numPr>
        <w:spacing w:before="0" w:line="276" w:lineRule="auto"/>
      </w:pPr>
      <w:r w:rsidRPr="008A75E4">
        <w:t>Pełnomocnik Dziekana ds. Jakości Kształcenia i Przewodnicząca Wydziałowej komisji ds. Jakości kształcenia dr hab. M.Wróbel prof. ZUT uczestniczyła w pracach Uczelnianej Komisji ds. Jakości Kształcenia w ZUT w Szczecinie gdzie podczas 8 spotkań (zarówno w trybie zdalnym, jak i stacjonarnym) opracowano:</w:t>
      </w:r>
    </w:p>
    <w:p w14:paraId="010C380C" w14:textId="77777777" w:rsidR="005E18CC" w:rsidRPr="00C836BF" w:rsidRDefault="005E18CC" w:rsidP="00A51F6E">
      <w:pPr>
        <w:numPr>
          <w:ilvl w:val="2"/>
          <w:numId w:val="25"/>
        </w:numPr>
        <w:spacing w:before="0" w:line="276" w:lineRule="auto"/>
        <w:rPr>
          <w:i/>
          <w:iCs/>
        </w:rPr>
      </w:pPr>
      <w:r w:rsidRPr="008A75E4">
        <w:t xml:space="preserve">zmiany w procedurze hospitacji skutkujące </w:t>
      </w:r>
      <w:r w:rsidRPr="00C836BF">
        <w:rPr>
          <w:rStyle w:val="normaltextrun"/>
          <w:bdr w:val="none" w:sz="0" w:space="0" w:color="auto" w:frame="1"/>
        </w:rPr>
        <w:t>wprowadzeniem</w:t>
      </w:r>
      <w:r w:rsidRPr="00C836BF">
        <w:t xml:space="preserve"> </w:t>
      </w:r>
      <w:hyperlink r:id="rId83" w:history="1">
        <w:r w:rsidRPr="00C836BF">
          <w:rPr>
            <w:rStyle w:val="Hipercze"/>
            <w:b/>
            <w:bCs/>
            <w:color w:val="auto"/>
            <w:u w:val="none"/>
          </w:rPr>
          <w:t>Zarządzenia nr 101 Rektora ZUT z dnia 20 września 2021</w:t>
        </w:r>
        <w:r w:rsidRPr="00C836BF">
          <w:rPr>
            <w:rStyle w:val="Hipercze"/>
            <w:color w:val="auto"/>
            <w:u w:val="none"/>
          </w:rPr>
          <w:t xml:space="preserve"> r. w</w:t>
        </w:r>
        <w:r w:rsidRPr="00C836BF">
          <w:rPr>
            <w:rStyle w:val="Hipercze"/>
            <w:i/>
            <w:iCs/>
            <w:color w:val="auto"/>
            <w:u w:val="none"/>
          </w:rPr>
          <w:t xml:space="preserve"> sprawie procedury "Zasady prowadzenia hospitacji" w ZUT w Szczecinie.</w:t>
        </w:r>
      </w:hyperlink>
    </w:p>
    <w:p w14:paraId="4CCED763" w14:textId="77777777" w:rsidR="005E18CC" w:rsidRPr="00C836BF" w:rsidRDefault="005E18CC" w:rsidP="00A51F6E">
      <w:pPr>
        <w:numPr>
          <w:ilvl w:val="2"/>
          <w:numId w:val="25"/>
        </w:numPr>
        <w:spacing w:before="0" w:line="276" w:lineRule="auto"/>
        <w:rPr>
          <w:i/>
          <w:iCs/>
        </w:rPr>
      </w:pPr>
      <w:r w:rsidRPr="00C836BF">
        <w:rPr>
          <w:rStyle w:val="normaltextrun"/>
          <w:bdr w:val="none" w:sz="0" w:space="0" w:color="auto" w:frame="1"/>
        </w:rPr>
        <w:t xml:space="preserve">nowelizację procedury ankietyzacji skutkujące wprowadzeniem </w:t>
      </w:r>
      <w:hyperlink r:id="rId84" w:history="1">
        <w:r w:rsidRPr="00C836BF">
          <w:rPr>
            <w:rStyle w:val="Hipercze"/>
            <w:b/>
            <w:bCs/>
            <w:color w:val="auto"/>
            <w:u w:val="none"/>
          </w:rPr>
          <w:t xml:space="preserve">Zarządzenia nr 102 Rektora ZUT z dnia 20 września 2021 </w:t>
        </w:r>
        <w:r w:rsidRPr="00C836BF">
          <w:rPr>
            <w:rStyle w:val="Hipercze"/>
            <w:color w:val="auto"/>
            <w:u w:val="none"/>
          </w:rPr>
          <w:t xml:space="preserve">r. </w:t>
        </w:r>
        <w:r w:rsidRPr="00C836BF">
          <w:rPr>
            <w:rStyle w:val="Hipercze"/>
            <w:i/>
            <w:iCs/>
            <w:color w:val="auto"/>
            <w:u w:val="none"/>
          </w:rPr>
          <w:t>w sprawie procedury "Zasady prowadzenia procesu ankietyzacji" w ZUT w Szczecinie</w:t>
        </w:r>
      </w:hyperlink>
      <w:r w:rsidRPr="00C836BF">
        <w:t>.</w:t>
      </w:r>
    </w:p>
    <w:p w14:paraId="3629BF31" w14:textId="77777777" w:rsidR="005E18CC" w:rsidRPr="008A75E4" w:rsidRDefault="005E18CC" w:rsidP="00A51F6E">
      <w:pPr>
        <w:numPr>
          <w:ilvl w:val="2"/>
          <w:numId w:val="25"/>
        </w:numPr>
        <w:spacing w:before="0" w:line="276" w:lineRule="auto"/>
        <w:rPr>
          <w:i/>
          <w:iCs/>
        </w:rPr>
      </w:pPr>
      <w:r w:rsidRPr="00C836BF">
        <w:t>nowe wzory ankiet w związku z</w:t>
      </w:r>
      <w:r w:rsidRPr="00C836BF">
        <w:rPr>
          <w:b/>
          <w:bCs/>
        </w:rPr>
        <w:t xml:space="preserve"> Zarządzeniem nr 108 Rektora ZUT z</w:t>
      </w:r>
      <w:r w:rsidRPr="008A75E4">
        <w:rPr>
          <w:b/>
          <w:bCs/>
        </w:rPr>
        <w:t xml:space="preserve"> dnia 23 września 2021</w:t>
      </w:r>
      <w:r w:rsidRPr="008A75E4">
        <w:t xml:space="preserve"> r. zmieniającym zarządzenie nr 10 Rektora ZUT z dnia 16 stycznia 2020 r. </w:t>
      </w:r>
      <w:r w:rsidRPr="008A75E4">
        <w:rPr>
          <w:i/>
          <w:iCs/>
        </w:rPr>
        <w:t>w sprawie wprowadzenia wzorów kwestionariuszy ankiet do oceny jakości procesu dydaktycznego obowiązujących w procedurze "Zasady prowadzenia procesu ankietyzacji" w ZUT w Szczecinie.</w:t>
      </w:r>
    </w:p>
    <w:p w14:paraId="7A989204" w14:textId="77777777" w:rsidR="005E18CC" w:rsidRPr="00950F0F" w:rsidRDefault="005E18CC" w:rsidP="00A51F6E">
      <w:pPr>
        <w:numPr>
          <w:ilvl w:val="2"/>
          <w:numId w:val="25"/>
        </w:numPr>
        <w:spacing w:before="0" w:line="276" w:lineRule="auto"/>
        <w:rPr>
          <w:i/>
          <w:iCs/>
        </w:rPr>
      </w:pPr>
      <w:r w:rsidRPr="008A75E4">
        <w:t xml:space="preserve">aktualizację wzorów ankiet w związku z </w:t>
      </w:r>
      <w:hyperlink r:id="rId85" w:history="1">
        <w:r w:rsidRPr="00950F0F">
          <w:rPr>
            <w:rStyle w:val="Hipercze"/>
            <w:b/>
            <w:bCs/>
            <w:color w:val="auto"/>
            <w:u w:val="none"/>
          </w:rPr>
          <w:t>Zarządzeniem nr 67 Rektora ZUT z dnia 10 maja 2022 r</w:t>
        </w:r>
        <w:r w:rsidRPr="00950F0F">
          <w:rPr>
            <w:rStyle w:val="Hipercze"/>
            <w:color w:val="auto"/>
            <w:u w:val="none"/>
          </w:rPr>
          <w:t xml:space="preserve">. zmieniającym zarządzenie nr 10 Rektora ZUT z dnia 16 stycznia 2020 r. </w:t>
        </w:r>
        <w:r w:rsidRPr="00950F0F">
          <w:rPr>
            <w:rStyle w:val="Hipercze"/>
            <w:i/>
            <w:iCs/>
            <w:color w:val="auto"/>
            <w:u w:val="none"/>
          </w:rPr>
          <w:t>w sprawie wprowadzenia wzorów kwestionariuszy ankiet do oceny jakości procesu dydaktycznego obowiązujących w procedurze "Zasady prowadzenia procesu ankietyzacji</w:t>
        </w:r>
        <w:r w:rsidRPr="00950F0F">
          <w:rPr>
            <w:rStyle w:val="Hipercze"/>
            <w:color w:val="auto"/>
            <w:u w:val="none"/>
          </w:rPr>
          <w:t xml:space="preserve">" </w:t>
        </w:r>
        <w:r w:rsidRPr="00950F0F">
          <w:rPr>
            <w:rStyle w:val="Hipercze"/>
            <w:i/>
            <w:iCs/>
            <w:color w:val="auto"/>
            <w:u w:val="none"/>
          </w:rPr>
          <w:t xml:space="preserve">w ZUT w Szczecinie. </w:t>
        </w:r>
      </w:hyperlink>
    </w:p>
    <w:p w14:paraId="4A268DC7" w14:textId="77777777" w:rsidR="005E18CC" w:rsidRPr="008A75E4" w:rsidRDefault="005E18CC" w:rsidP="00A51F6E">
      <w:pPr>
        <w:numPr>
          <w:ilvl w:val="2"/>
          <w:numId w:val="25"/>
        </w:numPr>
        <w:spacing w:before="0" w:line="276" w:lineRule="auto"/>
      </w:pPr>
      <w:r w:rsidRPr="008A75E4">
        <w:t>korektę szablonu sprawozdania z podstawy funkcjonowania Wewnętrznego Systemu Zapewniania Jakości Kształcenia w ZUT, zgodnie z nowymi kryteriami wynikającymi z kontroli PKA.</w:t>
      </w:r>
    </w:p>
    <w:p w14:paraId="4419DB8B" w14:textId="77777777" w:rsidR="005E18CC" w:rsidRPr="008A75E4" w:rsidRDefault="005E18CC" w:rsidP="005E18CC">
      <w:pPr>
        <w:spacing w:line="276" w:lineRule="auto"/>
        <w:ind w:left="360"/>
        <w:rPr>
          <w:i/>
          <w:iCs/>
        </w:rPr>
      </w:pPr>
    </w:p>
    <w:p w14:paraId="4C46EAB1" w14:textId="794944A4" w:rsidR="00AF3C2E" w:rsidRPr="008A75E4" w:rsidRDefault="00AF3C2E" w:rsidP="000A13E4"/>
    <w:sectPr w:rsidR="00AF3C2E" w:rsidRPr="008A75E4" w:rsidSect="00BB6648">
      <w:headerReference w:type="default" r:id="rId86"/>
      <w:footerReference w:type="default" r:id="rId87"/>
      <w:headerReference w:type="first" r:id="rId88"/>
      <w:footerReference w:type="first" r:id="rId89"/>
      <w:pgSz w:w="11906" w:h="16838" w:code="9"/>
      <w:pgMar w:top="1418" w:right="1372" w:bottom="1440" w:left="1440" w:header="454" w:footer="90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FA3D6" w14:textId="77777777" w:rsidR="00A5731B" w:rsidRDefault="00A5731B">
      <w:r>
        <w:separator/>
      </w:r>
    </w:p>
    <w:p w14:paraId="05ED29C7" w14:textId="77777777" w:rsidR="00A5731B" w:rsidRDefault="00A5731B"/>
  </w:endnote>
  <w:endnote w:type="continuationSeparator" w:id="0">
    <w:p w14:paraId="20224A3D" w14:textId="77777777" w:rsidR="00A5731B" w:rsidRDefault="00A5731B">
      <w:r>
        <w:continuationSeparator/>
      </w:r>
    </w:p>
    <w:p w14:paraId="5E86CE04" w14:textId="77777777" w:rsidR="00A5731B" w:rsidRDefault="00A5731B"/>
  </w:endnote>
  <w:endnote w:type="continuationNotice" w:id="1">
    <w:p w14:paraId="5F17271D" w14:textId="77777777" w:rsidR="00A5731B" w:rsidRDefault="00A5731B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YGothic-Extra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A997C" w14:textId="001B002B" w:rsidR="00303219" w:rsidRDefault="00303219" w:rsidP="00933234">
    <w:pPr>
      <w:pStyle w:val="Stopka"/>
    </w:pPr>
    <w:r>
      <w:tab/>
    </w:r>
    <w:r w:rsidR="000D03B4">
      <w:t>Wydział</w:t>
    </w:r>
    <w:r w:rsidR="00E155E3">
      <w:t xml:space="preserve"> Kształtowania Środowiska i Rolnictwa</w:t>
    </w:r>
    <w:r>
      <w:t xml:space="preserve"> ZUT</w:t>
    </w:r>
    <w:r>
      <w:tab/>
    </w:r>
    <w:sdt>
      <w:sdtPr>
        <w:id w:val="62118842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CE23" w14:textId="79D7B937" w:rsidR="00303219" w:rsidRDefault="00303219" w:rsidP="00905D8C">
    <w:pPr>
      <w:pStyle w:val="Bezodstpw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63E96445" wp14:editId="2728006F">
              <wp:simplePos x="0" y="0"/>
              <wp:positionH relativeFrom="column">
                <wp:posOffset>-739775</wp:posOffset>
              </wp:positionH>
              <wp:positionV relativeFrom="paragraph">
                <wp:posOffset>-96520</wp:posOffset>
              </wp:positionV>
              <wp:extent cx="2885440" cy="720725"/>
              <wp:effectExtent l="0" t="0" r="0" b="317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5440" cy="720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B8558E" w14:textId="3EC224D5" w:rsidR="00303219" w:rsidRPr="00B60AEB" w:rsidRDefault="00303219" w:rsidP="00B60AEB">
                          <w:pPr>
                            <w:spacing w:before="0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t>Rok akademicki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9644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58.25pt;margin-top:-7.6pt;width:227.2pt;height:56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" filled="f" stroked="f">
              <v:textbox>
                <w:txbxContent>
                  <w:p w14:paraId="65B8558E" w14:textId="3EC224D5" w:rsidR="00303219" w:rsidRPr="00B60AEB" w:rsidRDefault="00303219" w:rsidP="00B60AEB">
                    <w:pPr>
                      <w:spacing w:before="0"/>
                      <w:jc w:val="right"/>
                      <w:rPr>
                        <w:b/>
                        <w:bCs/>
                        <w:color w:val="FFFFFF" w:themeColor="background1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Cs w:val="24"/>
                      </w:rPr>
                      <w:t>Rok akademicki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0CF4C" w14:textId="77777777" w:rsidR="00A5731B" w:rsidRDefault="00A5731B">
      <w:r>
        <w:separator/>
      </w:r>
    </w:p>
    <w:p w14:paraId="075D68A9" w14:textId="77777777" w:rsidR="00A5731B" w:rsidRDefault="00A5731B"/>
  </w:footnote>
  <w:footnote w:type="continuationSeparator" w:id="0">
    <w:p w14:paraId="7268B989" w14:textId="77777777" w:rsidR="00A5731B" w:rsidRDefault="00A5731B">
      <w:r>
        <w:continuationSeparator/>
      </w:r>
    </w:p>
    <w:p w14:paraId="36A2B0C2" w14:textId="77777777" w:rsidR="00A5731B" w:rsidRDefault="00A5731B"/>
  </w:footnote>
  <w:footnote w:type="continuationNotice" w:id="1">
    <w:p w14:paraId="05105534" w14:textId="77777777" w:rsidR="00A5731B" w:rsidRDefault="00A5731B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588A" w14:textId="03DE2560" w:rsidR="00303219" w:rsidRPr="000D03B4" w:rsidRDefault="000D03B4" w:rsidP="00565604">
    <w:pPr>
      <w:pStyle w:val="Nagwek"/>
      <w:rPr>
        <w:sz w:val="20"/>
        <w:szCs w:val="20"/>
      </w:rPr>
    </w:pPr>
    <w:r w:rsidRPr="000D03B4">
      <w:rPr>
        <w:sz w:val="20"/>
        <w:szCs w:val="20"/>
      </w:rPr>
      <w:t>Sprawozdanie z podstaw funkcjonowania wewnętrznego systemu zapewniania jakości kształcenia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0EF49" w14:textId="1BE7E6D6" w:rsidR="00303219" w:rsidRDefault="00303219" w:rsidP="009E3E4B">
    <w:pPr>
      <w:pStyle w:val="Bezodstpw"/>
    </w:pPr>
    <w:r>
      <w:rPr>
        <w:noProof/>
        <w14:ligatures w14:val="standard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29B07FE" wp14:editId="602CB2F7">
              <wp:simplePos x="0" y="0"/>
              <wp:positionH relativeFrom="column">
                <wp:posOffset>-361315</wp:posOffset>
              </wp:positionH>
              <wp:positionV relativeFrom="paragraph">
                <wp:posOffset>-541232</wp:posOffset>
              </wp:positionV>
              <wp:extent cx="5831417" cy="7025216"/>
              <wp:effectExtent l="19050" t="19050" r="17145" b="23495"/>
              <wp:wrapNone/>
              <wp:docPr id="18" name="Łącznik prosty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31417" cy="7025216"/>
                      </a:xfrm>
                      <a:prstGeom prst="line">
                        <a:avLst/>
                      </a:prstGeom>
                      <a:ln w="41275">
                        <a:solidFill>
                          <a:srgbClr val="005DA2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913E74" id="Łącznik prosty 18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45pt,-42.6pt" to="430.7pt,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" strokecolor="#005da2" strokeweight="3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064E9D" wp14:editId="587DF13F">
              <wp:simplePos x="0" y="0"/>
              <wp:positionH relativeFrom="column">
                <wp:posOffset>-902970</wp:posOffset>
              </wp:positionH>
              <wp:positionV relativeFrom="paragraph">
                <wp:posOffset>-446405</wp:posOffset>
              </wp:positionV>
              <wp:extent cx="6156960" cy="7402830"/>
              <wp:effectExtent l="0" t="0" r="34290" b="45720"/>
              <wp:wrapNone/>
              <wp:docPr id="14" name="Trójkąt prostokątn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56960" cy="7402830"/>
                      </a:xfrm>
                      <a:custGeom>
                        <a:avLst/>
                        <a:gdLst>
                          <a:gd name="connsiteX0" fmla="*/ 0 w 1664970"/>
                          <a:gd name="connsiteY0" fmla="*/ 1676400 h 1676400"/>
                          <a:gd name="connsiteX1" fmla="*/ 0 w 1664970"/>
                          <a:gd name="connsiteY1" fmla="*/ 0 h 1676400"/>
                          <a:gd name="connsiteX2" fmla="*/ 1664970 w 1664970"/>
                          <a:gd name="connsiteY2" fmla="*/ 1676400 h 1676400"/>
                          <a:gd name="connsiteX3" fmla="*/ 0 w 1664970"/>
                          <a:gd name="connsiteY3" fmla="*/ 1676400 h 1676400"/>
                          <a:gd name="connsiteX0" fmla="*/ 1885950 w 1885950"/>
                          <a:gd name="connsiteY0" fmla="*/ 0 h 1771650"/>
                          <a:gd name="connsiteX1" fmla="*/ 0 w 1885950"/>
                          <a:gd name="connsiteY1" fmla="*/ 95250 h 1771650"/>
                          <a:gd name="connsiteX2" fmla="*/ 1664970 w 1885950"/>
                          <a:gd name="connsiteY2" fmla="*/ 1771650 h 1771650"/>
                          <a:gd name="connsiteX3" fmla="*/ 1885950 w 1885950"/>
                          <a:gd name="connsiteY3" fmla="*/ 0 h 1771650"/>
                          <a:gd name="connsiteX0" fmla="*/ 4183380 w 4183380"/>
                          <a:gd name="connsiteY0" fmla="*/ 0 h 3009900"/>
                          <a:gd name="connsiteX1" fmla="*/ 0 w 4183380"/>
                          <a:gd name="connsiteY1" fmla="*/ 1333500 h 3009900"/>
                          <a:gd name="connsiteX2" fmla="*/ 1664970 w 4183380"/>
                          <a:gd name="connsiteY2" fmla="*/ 3009900 h 3009900"/>
                          <a:gd name="connsiteX3" fmla="*/ 4183380 w 4183380"/>
                          <a:gd name="connsiteY3" fmla="*/ 0 h 3009900"/>
                          <a:gd name="connsiteX0" fmla="*/ 6156960 w 6156960"/>
                          <a:gd name="connsiteY0" fmla="*/ 0 h 3009900"/>
                          <a:gd name="connsiteX1" fmla="*/ 0 w 6156960"/>
                          <a:gd name="connsiteY1" fmla="*/ 0 h 3009900"/>
                          <a:gd name="connsiteX2" fmla="*/ 3638550 w 6156960"/>
                          <a:gd name="connsiteY2" fmla="*/ 3009900 h 3009900"/>
                          <a:gd name="connsiteX3" fmla="*/ 6156960 w 6156960"/>
                          <a:gd name="connsiteY3" fmla="*/ 0 h 3009900"/>
                          <a:gd name="connsiteX0" fmla="*/ 6156960 w 6156960"/>
                          <a:gd name="connsiteY0" fmla="*/ 0 h 6126480"/>
                          <a:gd name="connsiteX1" fmla="*/ 0 w 6156960"/>
                          <a:gd name="connsiteY1" fmla="*/ 0 h 6126480"/>
                          <a:gd name="connsiteX2" fmla="*/ 0 w 6156960"/>
                          <a:gd name="connsiteY2" fmla="*/ 6126480 h 6126480"/>
                          <a:gd name="connsiteX3" fmla="*/ 6156960 w 6156960"/>
                          <a:gd name="connsiteY3" fmla="*/ 0 h 6126480"/>
                          <a:gd name="connsiteX0" fmla="*/ 6156960 w 6156960"/>
                          <a:gd name="connsiteY0" fmla="*/ 0 h 7402830"/>
                          <a:gd name="connsiteX1" fmla="*/ 0 w 6156960"/>
                          <a:gd name="connsiteY1" fmla="*/ 0 h 7402830"/>
                          <a:gd name="connsiteX2" fmla="*/ 0 w 6156960"/>
                          <a:gd name="connsiteY2" fmla="*/ 7402830 h 7402830"/>
                          <a:gd name="connsiteX3" fmla="*/ 6156960 w 6156960"/>
                          <a:gd name="connsiteY3" fmla="*/ 0 h 740283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6156960" h="7402830">
                            <a:moveTo>
                              <a:pt x="6156960" y="0"/>
                            </a:moveTo>
                            <a:lnTo>
                              <a:pt x="0" y="0"/>
                            </a:lnTo>
                            <a:lnTo>
                              <a:pt x="0" y="7402830"/>
                            </a:lnTo>
                            <a:lnTo>
                              <a:pt x="615696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1"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t="100000" r="100000"/>
                        </a:path>
                        <a:tileRect l="-100000" b="-100000"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8F18CD" id="Trójkąt prostokątny 14" o:spid="_x0000_s1026" style="position:absolute;margin-left:-71.1pt;margin-top:-35.15pt;width:484.8pt;height:58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56960,740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" path="m6156960,l,,,7402830,6156960,xe" fillcolor="#161e33 [964]" strokecolor="#243255 [1604]" strokeweight="1pt">
              <v:fill color2="#4a66ac [3204]" rotate="t" focusposition=",1" focussize="" colors="0 #233667;.5 #365296;1 #4363b3" focus="100%" type="gradientRadial"/>
              <v:stroke joinstyle="miter"/>
              <v:path arrowok="t" o:connecttype="custom" o:connectlocs="6156960,0;0,0;0,7402830;6156960,0" o:connectangles="0,0,0,0"/>
            </v:shape>
          </w:pict>
        </mc:Fallback>
      </mc:AlternateContent>
    </w:r>
    <w:r>
      <w:t>Biuro Karier</w:t>
    </w:r>
  </w:p>
  <w:p w14:paraId="1B757126" w14:textId="13A370B7" w:rsidR="00303219" w:rsidRDefault="00303219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EB6B64D" wp14:editId="00E88806">
              <wp:simplePos x="0" y="0"/>
              <wp:positionH relativeFrom="column">
                <wp:posOffset>-1271905</wp:posOffset>
              </wp:positionH>
              <wp:positionV relativeFrom="paragraph">
                <wp:posOffset>4199890</wp:posOffset>
              </wp:positionV>
              <wp:extent cx="4040717" cy="6123516"/>
              <wp:effectExtent l="19050" t="19050" r="17145" b="10795"/>
              <wp:wrapNone/>
              <wp:docPr id="19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040717" cy="6123516"/>
                      </a:xfrm>
                      <a:prstGeom prst="line">
                        <a:avLst/>
                      </a:prstGeom>
                      <a:ln w="285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48AB47" id="Łącznik prosty 19" o:spid="_x0000_s1026" style="position:absolute;flip:x 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0.15pt,330.7pt" to="218pt,8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" strokecolor="white [3212]" strokeweight="2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92DEC2" wp14:editId="12D79660">
              <wp:simplePos x="0" y="0"/>
              <wp:positionH relativeFrom="column">
                <wp:posOffset>-922020</wp:posOffset>
              </wp:positionH>
              <wp:positionV relativeFrom="paragraph">
                <wp:posOffset>4629785</wp:posOffset>
              </wp:positionV>
              <wp:extent cx="3600450" cy="5444490"/>
              <wp:effectExtent l="0" t="38100" r="38100" b="22860"/>
              <wp:wrapNone/>
              <wp:docPr id="16" name="Trójkąt prostokątny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450" cy="5444490"/>
                      </a:xfrm>
                      <a:custGeom>
                        <a:avLst/>
                        <a:gdLst>
                          <a:gd name="connsiteX0" fmla="*/ 0 w 1969770"/>
                          <a:gd name="connsiteY0" fmla="*/ 1455420 h 1455420"/>
                          <a:gd name="connsiteX1" fmla="*/ 0 w 1969770"/>
                          <a:gd name="connsiteY1" fmla="*/ 0 h 1455420"/>
                          <a:gd name="connsiteX2" fmla="*/ 1969770 w 1969770"/>
                          <a:gd name="connsiteY2" fmla="*/ 1455420 h 1455420"/>
                          <a:gd name="connsiteX3" fmla="*/ 0 w 1969770"/>
                          <a:gd name="connsiteY3" fmla="*/ 1455420 h 1455420"/>
                          <a:gd name="connsiteX0" fmla="*/ 0 w 1969770"/>
                          <a:gd name="connsiteY0" fmla="*/ 5444490 h 5444490"/>
                          <a:gd name="connsiteX1" fmla="*/ 7620 w 1969770"/>
                          <a:gd name="connsiteY1" fmla="*/ 0 h 5444490"/>
                          <a:gd name="connsiteX2" fmla="*/ 1969770 w 1969770"/>
                          <a:gd name="connsiteY2" fmla="*/ 5444490 h 5444490"/>
                          <a:gd name="connsiteX3" fmla="*/ 0 w 1969770"/>
                          <a:gd name="connsiteY3" fmla="*/ 5444490 h 5444490"/>
                          <a:gd name="connsiteX0" fmla="*/ 0 w 4027170"/>
                          <a:gd name="connsiteY0" fmla="*/ 5444490 h 5444490"/>
                          <a:gd name="connsiteX1" fmla="*/ 7620 w 4027170"/>
                          <a:gd name="connsiteY1" fmla="*/ 0 h 5444490"/>
                          <a:gd name="connsiteX2" fmla="*/ 4027170 w 4027170"/>
                          <a:gd name="connsiteY2" fmla="*/ 5444490 h 5444490"/>
                          <a:gd name="connsiteX3" fmla="*/ 0 w 4027170"/>
                          <a:gd name="connsiteY3" fmla="*/ 5444490 h 544449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4027170" h="5444490">
                            <a:moveTo>
                              <a:pt x="0" y="5444490"/>
                            </a:moveTo>
                            <a:lnTo>
                              <a:pt x="7620" y="0"/>
                            </a:lnTo>
                            <a:lnTo>
                              <a:pt x="4027170" y="5444490"/>
                            </a:lnTo>
                            <a:lnTo>
                              <a:pt x="0" y="544449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2E862A">
                              <a:shade val="30000"/>
                              <a:satMod val="115000"/>
                            </a:srgbClr>
                          </a:gs>
                          <a:gs pos="50000">
                            <a:srgbClr val="2E862A">
                              <a:shade val="67500"/>
                              <a:satMod val="115000"/>
                            </a:srgbClr>
                          </a:gs>
                          <a:gs pos="100000">
                            <a:srgbClr val="2E862A">
                              <a:shade val="100000"/>
                              <a:satMod val="115000"/>
                            </a:srgbClr>
                          </a:gs>
                        </a:gsLst>
                        <a:lin ang="18900000" scaled="1"/>
                        <a:tileRect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8C2704" id="Trójkąt prostokątny 16" o:spid="_x0000_s1026" style="position:absolute;margin-left:-72.6pt;margin-top:364.55pt;width:283.5pt;height:428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27170,544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" path="m,5444490l7620,,4027170,5444490,,5444490xe" fillcolor="#135010" strokecolor="#243255 [1604]" strokeweight="1pt">
              <v:fill color2="#288d23" rotate="t" angle="135" colors="0 #135010;.5 #20751c;1 #288d23" focus="100%" type="gradient"/>
              <v:stroke joinstyle="miter"/>
              <v:path arrowok="t" o:connecttype="custom" o:connectlocs="0,5444490;6813,0;3600450,5444490;0,5444490" o:connectangles="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2A38"/>
    <w:multiLevelType w:val="hybridMultilevel"/>
    <w:tmpl w:val="33DE1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76024"/>
    <w:multiLevelType w:val="hybridMultilevel"/>
    <w:tmpl w:val="227650B6"/>
    <w:lvl w:ilvl="0" w:tplc="093ED674">
      <w:start w:val="1"/>
      <w:numFmt w:val="lowerLetter"/>
      <w:pStyle w:val="Listapunktowana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74EB6"/>
    <w:multiLevelType w:val="multilevel"/>
    <w:tmpl w:val="62780B96"/>
    <w:lvl w:ilvl="0">
      <w:numFmt w:val="bullet"/>
      <w:pStyle w:val="Akapitzlist"/>
      <w:lvlText w:val="•"/>
      <w:lvlJc w:val="left"/>
      <w:pPr>
        <w:ind w:left="1077" w:hanging="737"/>
      </w:pPr>
      <w:rPr>
        <w:rFonts w:ascii="Calibri" w:hAnsi="Calibri" w:hint="default"/>
      </w:rPr>
    </w:lvl>
    <w:lvl w:ilvl="1">
      <w:start w:val="1"/>
      <w:numFmt w:val="bullet"/>
      <w:lvlText w:val="̶"/>
      <w:lvlJc w:val="left"/>
      <w:pPr>
        <w:ind w:left="1304" w:hanging="224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63113"/>
    <w:multiLevelType w:val="hybridMultilevel"/>
    <w:tmpl w:val="24842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63C47"/>
    <w:multiLevelType w:val="hybridMultilevel"/>
    <w:tmpl w:val="850EF7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25615C"/>
    <w:multiLevelType w:val="hybridMultilevel"/>
    <w:tmpl w:val="AA787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C63BB"/>
    <w:multiLevelType w:val="hybridMultilevel"/>
    <w:tmpl w:val="97D2D344"/>
    <w:lvl w:ilvl="0" w:tplc="97865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1681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6CAC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7655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1C82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C7B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547A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18BC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5EE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76316"/>
    <w:multiLevelType w:val="hybridMultilevel"/>
    <w:tmpl w:val="174401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6645E1"/>
    <w:multiLevelType w:val="multilevel"/>
    <w:tmpl w:val="241A7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95496A"/>
    <w:multiLevelType w:val="hybridMultilevel"/>
    <w:tmpl w:val="4FCE09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056BB0"/>
    <w:multiLevelType w:val="hybridMultilevel"/>
    <w:tmpl w:val="375AE0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D37DC0"/>
    <w:multiLevelType w:val="hybridMultilevel"/>
    <w:tmpl w:val="E2B871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849E4"/>
    <w:multiLevelType w:val="hybridMultilevel"/>
    <w:tmpl w:val="280006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D7FBE"/>
    <w:multiLevelType w:val="hybridMultilevel"/>
    <w:tmpl w:val="C5F26EF6"/>
    <w:lvl w:ilvl="0" w:tplc="69B850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AA8BD8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13AFE9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F019C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736FBF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62BB3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8ADF4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B08F4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67EA12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273CAA"/>
    <w:multiLevelType w:val="hybridMultilevel"/>
    <w:tmpl w:val="8DF42DA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D826DA48">
      <w:start w:val="1"/>
      <w:numFmt w:val="lowerLetter"/>
      <w:lvlText w:val="%2."/>
      <w:lvlJc w:val="left"/>
      <w:pPr>
        <w:ind w:left="785" w:hanging="360"/>
      </w:pPr>
      <w:rPr>
        <w:b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B1156"/>
    <w:multiLevelType w:val="hybridMultilevel"/>
    <w:tmpl w:val="36441A1A"/>
    <w:lvl w:ilvl="0" w:tplc="A23AF79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06A24"/>
    <w:multiLevelType w:val="hybridMultilevel"/>
    <w:tmpl w:val="48D229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00D44"/>
    <w:multiLevelType w:val="hybridMultilevel"/>
    <w:tmpl w:val="E80E20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B035DC"/>
    <w:multiLevelType w:val="hybridMultilevel"/>
    <w:tmpl w:val="E2FA0E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EA5DBD"/>
    <w:multiLevelType w:val="hybridMultilevel"/>
    <w:tmpl w:val="D47AE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A6250"/>
    <w:multiLevelType w:val="hybridMultilevel"/>
    <w:tmpl w:val="DE4E086A"/>
    <w:lvl w:ilvl="0" w:tplc="04267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CB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6A6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F4F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D285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4CC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E8A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5805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46A7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AA6DA4"/>
    <w:multiLevelType w:val="hybridMultilevel"/>
    <w:tmpl w:val="AB487F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9522F1"/>
    <w:multiLevelType w:val="hybridMultilevel"/>
    <w:tmpl w:val="FFBA4A94"/>
    <w:lvl w:ilvl="0" w:tplc="B5F04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64021D"/>
    <w:multiLevelType w:val="multilevel"/>
    <w:tmpl w:val="D5107002"/>
    <w:lvl w:ilvl="0">
      <w:start w:val="1"/>
      <w:numFmt w:val="decimal"/>
      <w:lvlText w:val="%1"/>
      <w:lvlJc w:val="left"/>
      <w:pPr>
        <w:ind w:left="495" w:hanging="495"/>
      </w:pPr>
      <w:rPr>
        <w:rFonts w:ascii="Calibri" w:hAnsi="Calibri" w:cs="Times New Roman"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ascii="Calibri" w:hAnsi="Calibri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Times New Roman" w:hint="default"/>
      </w:rPr>
    </w:lvl>
  </w:abstractNum>
  <w:abstractNum w:abstractNumId="24" w15:restartNumberingAfterBreak="0">
    <w:nsid w:val="4790128F"/>
    <w:multiLevelType w:val="hybridMultilevel"/>
    <w:tmpl w:val="70F4DF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B54B66"/>
    <w:multiLevelType w:val="hybridMultilevel"/>
    <w:tmpl w:val="EC7CF4CA"/>
    <w:lvl w:ilvl="0" w:tplc="80666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87E49D80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iCs w:val="0"/>
      </w:r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 w15:restartNumberingAfterBreak="0">
    <w:nsid w:val="4BB529A4"/>
    <w:multiLevelType w:val="hybridMultilevel"/>
    <w:tmpl w:val="723A98D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2453C8"/>
    <w:multiLevelType w:val="hybridMultilevel"/>
    <w:tmpl w:val="DD14D6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744920"/>
    <w:multiLevelType w:val="hybridMultilevel"/>
    <w:tmpl w:val="E0F0EC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2758FB"/>
    <w:multiLevelType w:val="hybridMultilevel"/>
    <w:tmpl w:val="0220E4CA"/>
    <w:lvl w:ilvl="0" w:tplc="92C4CB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B5617B"/>
    <w:multiLevelType w:val="hybridMultilevel"/>
    <w:tmpl w:val="0C0096D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1" w15:restartNumberingAfterBreak="0">
    <w:nsid w:val="54EA6255"/>
    <w:multiLevelType w:val="hybridMultilevel"/>
    <w:tmpl w:val="389C3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A61846"/>
    <w:multiLevelType w:val="hybridMultilevel"/>
    <w:tmpl w:val="43E413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160998"/>
    <w:multiLevelType w:val="hybridMultilevel"/>
    <w:tmpl w:val="993068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A4E2879"/>
    <w:multiLevelType w:val="hybridMultilevel"/>
    <w:tmpl w:val="BB0C6F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F82893"/>
    <w:multiLevelType w:val="hybridMultilevel"/>
    <w:tmpl w:val="B06EFD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5CF43F60"/>
    <w:multiLevelType w:val="multilevel"/>
    <w:tmpl w:val="D5107002"/>
    <w:lvl w:ilvl="0">
      <w:start w:val="1"/>
      <w:numFmt w:val="decimal"/>
      <w:lvlText w:val="%1"/>
      <w:lvlJc w:val="left"/>
      <w:pPr>
        <w:ind w:left="495" w:hanging="495"/>
      </w:pPr>
      <w:rPr>
        <w:rFonts w:ascii="Calibri" w:hAnsi="Calibri" w:cs="Times New Roman"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ascii="Calibri" w:hAnsi="Calibri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Times New Roman" w:hint="default"/>
      </w:rPr>
    </w:lvl>
  </w:abstractNum>
  <w:abstractNum w:abstractNumId="37" w15:restartNumberingAfterBreak="0">
    <w:nsid w:val="5D2D3EB7"/>
    <w:multiLevelType w:val="multilevel"/>
    <w:tmpl w:val="D5107002"/>
    <w:lvl w:ilvl="0">
      <w:start w:val="1"/>
      <w:numFmt w:val="decimal"/>
      <w:lvlText w:val="%1"/>
      <w:lvlJc w:val="left"/>
      <w:pPr>
        <w:ind w:left="495" w:hanging="495"/>
      </w:pPr>
      <w:rPr>
        <w:rFonts w:ascii="Calibri" w:hAnsi="Calibri" w:cs="Times New Roman"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ascii="Calibri" w:hAnsi="Calibri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Times New Roman" w:hint="default"/>
      </w:rPr>
    </w:lvl>
  </w:abstractNum>
  <w:abstractNum w:abstractNumId="38" w15:restartNumberingAfterBreak="0">
    <w:nsid w:val="5EBC2F11"/>
    <w:multiLevelType w:val="hybridMultilevel"/>
    <w:tmpl w:val="D874774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F482A2F"/>
    <w:multiLevelType w:val="hybridMultilevel"/>
    <w:tmpl w:val="07D276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A13F6B"/>
    <w:multiLevelType w:val="hybridMultilevel"/>
    <w:tmpl w:val="FB9068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6093F0B"/>
    <w:multiLevelType w:val="hybridMultilevel"/>
    <w:tmpl w:val="84148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3F4E23"/>
    <w:multiLevelType w:val="hybridMultilevel"/>
    <w:tmpl w:val="56684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EA3F89"/>
    <w:multiLevelType w:val="hybridMultilevel"/>
    <w:tmpl w:val="53427892"/>
    <w:lvl w:ilvl="0" w:tplc="AAE6BF64">
      <w:start w:val="1"/>
      <w:numFmt w:val="decimal"/>
      <w:pStyle w:val="Listanumerowana1"/>
      <w:lvlText w:val="%1.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4" w15:restartNumberingAfterBreak="0">
    <w:nsid w:val="70595D2E"/>
    <w:multiLevelType w:val="hybridMultilevel"/>
    <w:tmpl w:val="11F0A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A533AB"/>
    <w:multiLevelType w:val="hybridMultilevel"/>
    <w:tmpl w:val="EEF6F6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A81AEE"/>
    <w:multiLevelType w:val="hybridMultilevel"/>
    <w:tmpl w:val="CA5EF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B94F99"/>
    <w:multiLevelType w:val="hybridMultilevel"/>
    <w:tmpl w:val="BC50D520"/>
    <w:lvl w:ilvl="0" w:tplc="BD2CF6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5935BA3"/>
    <w:multiLevelType w:val="hybridMultilevel"/>
    <w:tmpl w:val="AD505A7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7A00DDF"/>
    <w:multiLevelType w:val="hybridMultilevel"/>
    <w:tmpl w:val="AD46C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151739"/>
    <w:multiLevelType w:val="hybridMultilevel"/>
    <w:tmpl w:val="2E2A45F2"/>
    <w:lvl w:ilvl="0" w:tplc="AF2E0D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E8E09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B909CE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26C982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51AF53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960E5E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26C2A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2CE232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93E475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75218254">
    <w:abstractNumId w:val="43"/>
  </w:num>
  <w:num w:numId="2" w16cid:durableId="54208745">
    <w:abstractNumId w:val="2"/>
  </w:num>
  <w:num w:numId="3" w16cid:durableId="1378509809">
    <w:abstractNumId w:val="1"/>
  </w:num>
  <w:num w:numId="4" w16cid:durableId="436339848">
    <w:abstractNumId w:val="23"/>
  </w:num>
  <w:num w:numId="5" w16cid:durableId="2091849872">
    <w:abstractNumId w:val="36"/>
  </w:num>
  <w:num w:numId="6" w16cid:durableId="1484733454">
    <w:abstractNumId w:val="37"/>
  </w:num>
  <w:num w:numId="7" w16cid:durableId="953367873">
    <w:abstractNumId w:val="3"/>
  </w:num>
  <w:num w:numId="8" w16cid:durableId="1762138425">
    <w:abstractNumId w:val="11"/>
  </w:num>
  <w:num w:numId="9" w16cid:durableId="920060788">
    <w:abstractNumId w:val="16"/>
  </w:num>
  <w:num w:numId="10" w16cid:durableId="211314078">
    <w:abstractNumId w:val="5"/>
  </w:num>
  <w:num w:numId="11" w16cid:durableId="1997949055">
    <w:abstractNumId w:val="49"/>
  </w:num>
  <w:num w:numId="12" w16cid:durableId="1646658827">
    <w:abstractNumId w:val="45"/>
  </w:num>
  <w:num w:numId="13" w16cid:durableId="1384717839">
    <w:abstractNumId w:val="31"/>
  </w:num>
  <w:num w:numId="14" w16cid:durableId="697465011">
    <w:abstractNumId w:val="32"/>
  </w:num>
  <w:num w:numId="15" w16cid:durableId="619606046">
    <w:abstractNumId w:val="38"/>
  </w:num>
  <w:num w:numId="16" w16cid:durableId="1254700881">
    <w:abstractNumId w:val="35"/>
  </w:num>
  <w:num w:numId="17" w16cid:durableId="1766878973">
    <w:abstractNumId w:val="12"/>
  </w:num>
  <w:num w:numId="18" w16cid:durableId="1969126084">
    <w:abstractNumId w:val="6"/>
  </w:num>
  <w:num w:numId="19" w16cid:durableId="1818260490">
    <w:abstractNumId w:val="20"/>
  </w:num>
  <w:num w:numId="20" w16cid:durableId="1092821375">
    <w:abstractNumId w:val="13"/>
  </w:num>
  <w:num w:numId="21" w16cid:durableId="1356031892">
    <w:abstractNumId w:val="28"/>
  </w:num>
  <w:num w:numId="22" w16cid:durableId="332609267">
    <w:abstractNumId w:val="30"/>
  </w:num>
  <w:num w:numId="23" w16cid:durableId="90585144">
    <w:abstractNumId w:val="24"/>
  </w:num>
  <w:num w:numId="24" w16cid:durableId="1600093367">
    <w:abstractNumId w:val="47"/>
  </w:num>
  <w:num w:numId="25" w16cid:durableId="1465931262">
    <w:abstractNumId w:val="25"/>
  </w:num>
  <w:num w:numId="26" w16cid:durableId="976371931">
    <w:abstractNumId w:val="15"/>
  </w:num>
  <w:num w:numId="27" w16cid:durableId="1650092192">
    <w:abstractNumId w:val="14"/>
  </w:num>
  <w:num w:numId="28" w16cid:durableId="497237164">
    <w:abstractNumId w:val="44"/>
  </w:num>
  <w:num w:numId="29" w16cid:durableId="1049691525">
    <w:abstractNumId w:val="48"/>
  </w:num>
  <w:num w:numId="30" w16cid:durableId="615261716">
    <w:abstractNumId w:val="40"/>
  </w:num>
  <w:num w:numId="31" w16cid:durableId="1898278519">
    <w:abstractNumId w:val="4"/>
  </w:num>
  <w:num w:numId="32" w16cid:durableId="1375613992">
    <w:abstractNumId w:val="21"/>
  </w:num>
  <w:num w:numId="33" w16cid:durableId="264651202">
    <w:abstractNumId w:val="0"/>
  </w:num>
  <w:num w:numId="34" w16cid:durableId="665943339">
    <w:abstractNumId w:val="22"/>
  </w:num>
  <w:num w:numId="35" w16cid:durableId="960377515">
    <w:abstractNumId w:val="7"/>
  </w:num>
  <w:num w:numId="36" w16cid:durableId="342900650">
    <w:abstractNumId w:val="29"/>
  </w:num>
  <w:num w:numId="37" w16cid:durableId="1383094238">
    <w:abstractNumId w:val="17"/>
  </w:num>
  <w:num w:numId="38" w16cid:durableId="999961377">
    <w:abstractNumId w:val="19"/>
  </w:num>
  <w:num w:numId="39" w16cid:durableId="1669597553">
    <w:abstractNumId w:val="46"/>
  </w:num>
  <w:num w:numId="40" w16cid:durableId="129595041">
    <w:abstractNumId w:val="39"/>
  </w:num>
  <w:num w:numId="41" w16cid:durableId="949315072">
    <w:abstractNumId w:val="33"/>
  </w:num>
  <w:num w:numId="42" w16cid:durableId="410278755">
    <w:abstractNumId w:val="34"/>
  </w:num>
  <w:num w:numId="43" w16cid:durableId="1888105947">
    <w:abstractNumId w:val="8"/>
  </w:num>
  <w:num w:numId="44" w16cid:durableId="2087997413">
    <w:abstractNumId w:val="26"/>
  </w:num>
  <w:num w:numId="45" w16cid:durableId="2142068627">
    <w:abstractNumId w:val="27"/>
  </w:num>
  <w:num w:numId="46" w16cid:durableId="1970160511">
    <w:abstractNumId w:val="10"/>
  </w:num>
  <w:num w:numId="47" w16cid:durableId="2018924607">
    <w:abstractNumId w:val="50"/>
  </w:num>
  <w:num w:numId="48" w16cid:durableId="1188059790">
    <w:abstractNumId w:val="18"/>
  </w:num>
  <w:num w:numId="49" w16cid:durableId="1291326740">
    <w:abstractNumId w:val="41"/>
  </w:num>
  <w:num w:numId="50" w16cid:durableId="435836107">
    <w:abstractNumId w:val="9"/>
  </w:num>
  <w:num w:numId="51" w16cid:durableId="300815936">
    <w:abstractNumId w:val="4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7E"/>
    <w:rsid w:val="00000CFE"/>
    <w:rsid w:val="00003EAA"/>
    <w:rsid w:val="00006E7E"/>
    <w:rsid w:val="00007003"/>
    <w:rsid w:val="0000720D"/>
    <w:rsid w:val="00011C2C"/>
    <w:rsid w:val="000128D1"/>
    <w:rsid w:val="000131D6"/>
    <w:rsid w:val="00016C94"/>
    <w:rsid w:val="00020CE5"/>
    <w:rsid w:val="000222C8"/>
    <w:rsid w:val="00025A09"/>
    <w:rsid w:val="00027775"/>
    <w:rsid w:val="000303CB"/>
    <w:rsid w:val="000317BA"/>
    <w:rsid w:val="0003448E"/>
    <w:rsid w:val="00037CAC"/>
    <w:rsid w:val="00040C51"/>
    <w:rsid w:val="00042F34"/>
    <w:rsid w:val="00042F48"/>
    <w:rsid w:val="00045121"/>
    <w:rsid w:val="00045201"/>
    <w:rsid w:val="00045FE6"/>
    <w:rsid w:val="000465E3"/>
    <w:rsid w:val="000471C6"/>
    <w:rsid w:val="00047654"/>
    <w:rsid w:val="000500A8"/>
    <w:rsid w:val="00055204"/>
    <w:rsid w:val="00062754"/>
    <w:rsid w:val="000642A4"/>
    <w:rsid w:val="0006752D"/>
    <w:rsid w:val="000713F9"/>
    <w:rsid w:val="00073C81"/>
    <w:rsid w:val="00074F41"/>
    <w:rsid w:val="000840D4"/>
    <w:rsid w:val="00084E58"/>
    <w:rsid w:val="00092561"/>
    <w:rsid w:val="000A13E4"/>
    <w:rsid w:val="000A2836"/>
    <w:rsid w:val="000A4898"/>
    <w:rsid w:val="000B0235"/>
    <w:rsid w:val="000B064F"/>
    <w:rsid w:val="000B4FEA"/>
    <w:rsid w:val="000B5A56"/>
    <w:rsid w:val="000B7C82"/>
    <w:rsid w:val="000C0B92"/>
    <w:rsid w:val="000C1189"/>
    <w:rsid w:val="000C1EF1"/>
    <w:rsid w:val="000C5975"/>
    <w:rsid w:val="000D03B4"/>
    <w:rsid w:val="000D055E"/>
    <w:rsid w:val="000D0EA0"/>
    <w:rsid w:val="000D1101"/>
    <w:rsid w:val="000D1358"/>
    <w:rsid w:val="000D1727"/>
    <w:rsid w:val="000D1AA6"/>
    <w:rsid w:val="000D2902"/>
    <w:rsid w:val="000D64E7"/>
    <w:rsid w:val="000E1632"/>
    <w:rsid w:val="000E1A8A"/>
    <w:rsid w:val="000E1DE7"/>
    <w:rsid w:val="000E1E33"/>
    <w:rsid w:val="000E1EF6"/>
    <w:rsid w:val="000E2B9A"/>
    <w:rsid w:val="000E4719"/>
    <w:rsid w:val="000E7D14"/>
    <w:rsid w:val="000E7D33"/>
    <w:rsid w:val="000F014A"/>
    <w:rsid w:val="000F0876"/>
    <w:rsid w:val="000F3FA4"/>
    <w:rsid w:val="000F574E"/>
    <w:rsid w:val="001006A6"/>
    <w:rsid w:val="001033F9"/>
    <w:rsid w:val="0010377A"/>
    <w:rsid w:val="00106727"/>
    <w:rsid w:val="00110AB2"/>
    <w:rsid w:val="001125E8"/>
    <w:rsid w:val="00121190"/>
    <w:rsid w:val="00123A23"/>
    <w:rsid w:val="00131009"/>
    <w:rsid w:val="00133061"/>
    <w:rsid w:val="0013443A"/>
    <w:rsid w:val="00134475"/>
    <w:rsid w:val="00134EFA"/>
    <w:rsid w:val="00135E13"/>
    <w:rsid w:val="0014758A"/>
    <w:rsid w:val="00151D5E"/>
    <w:rsid w:val="00153DEE"/>
    <w:rsid w:val="00154EBD"/>
    <w:rsid w:val="001624E2"/>
    <w:rsid w:val="00163C1A"/>
    <w:rsid w:val="00164B72"/>
    <w:rsid w:val="00165843"/>
    <w:rsid w:val="0016678A"/>
    <w:rsid w:val="00170CF2"/>
    <w:rsid w:val="00171942"/>
    <w:rsid w:val="00176935"/>
    <w:rsid w:val="0018199C"/>
    <w:rsid w:val="00185846"/>
    <w:rsid w:val="0019051C"/>
    <w:rsid w:val="001912B2"/>
    <w:rsid w:val="00191C0C"/>
    <w:rsid w:val="00194F90"/>
    <w:rsid w:val="00195C7B"/>
    <w:rsid w:val="00196449"/>
    <w:rsid w:val="00197273"/>
    <w:rsid w:val="001A0C18"/>
    <w:rsid w:val="001A1A1C"/>
    <w:rsid w:val="001A5577"/>
    <w:rsid w:val="001A5DBE"/>
    <w:rsid w:val="001A6EC3"/>
    <w:rsid w:val="001A7723"/>
    <w:rsid w:val="001B031C"/>
    <w:rsid w:val="001B0C32"/>
    <w:rsid w:val="001B0D02"/>
    <w:rsid w:val="001B5255"/>
    <w:rsid w:val="001B70DD"/>
    <w:rsid w:val="001B7B00"/>
    <w:rsid w:val="001C537D"/>
    <w:rsid w:val="001C55FD"/>
    <w:rsid w:val="001C685A"/>
    <w:rsid w:val="001D0CA8"/>
    <w:rsid w:val="001D5A60"/>
    <w:rsid w:val="001D70BA"/>
    <w:rsid w:val="001D7CBC"/>
    <w:rsid w:val="001D7CDA"/>
    <w:rsid w:val="001E2125"/>
    <w:rsid w:val="001E48EC"/>
    <w:rsid w:val="001F1CAB"/>
    <w:rsid w:val="001F402D"/>
    <w:rsid w:val="001F635D"/>
    <w:rsid w:val="00201F37"/>
    <w:rsid w:val="00203173"/>
    <w:rsid w:val="00204D47"/>
    <w:rsid w:val="00205A6A"/>
    <w:rsid w:val="002102DC"/>
    <w:rsid w:val="00210AE7"/>
    <w:rsid w:val="00210EFA"/>
    <w:rsid w:val="002126FF"/>
    <w:rsid w:val="00214E45"/>
    <w:rsid w:val="00217FD5"/>
    <w:rsid w:val="00220CDC"/>
    <w:rsid w:val="002217CB"/>
    <w:rsid w:val="002234BB"/>
    <w:rsid w:val="0022472D"/>
    <w:rsid w:val="00224C3C"/>
    <w:rsid w:val="00230FC8"/>
    <w:rsid w:val="00233178"/>
    <w:rsid w:val="002413C9"/>
    <w:rsid w:val="00244936"/>
    <w:rsid w:val="00251EF5"/>
    <w:rsid w:val="002534E1"/>
    <w:rsid w:val="0025534D"/>
    <w:rsid w:val="00256EBC"/>
    <w:rsid w:val="002612D3"/>
    <w:rsid w:val="00262716"/>
    <w:rsid w:val="00266426"/>
    <w:rsid w:val="0026740B"/>
    <w:rsid w:val="00273294"/>
    <w:rsid w:val="00275C75"/>
    <w:rsid w:val="002777E7"/>
    <w:rsid w:val="0028026C"/>
    <w:rsid w:val="00281D13"/>
    <w:rsid w:val="0028202D"/>
    <w:rsid w:val="00283707"/>
    <w:rsid w:val="00284060"/>
    <w:rsid w:val="0028423D"/>
    <w:rsid w:val="00290347"/>
    <w:rsid w:val="002A0044"/>
    <w:rsid w:val="002A06B2"/>
    <w:rsid w:val="002A12AF"/>
    <w:rsid w:val="002A7F07"/>
    <w:rsid w:val="002A7FCB"/>
    <w:rsid w:val="002B107D"/>
    <w:rsid w:val="002B1C05"/>
    <w:rsid w:val="002B3A4C"/>
    <w:rsid w:val="002B44CF"/>
    <w:rsid w:val="002B5E6F"/>
    <w:rsid w:val="002B6A6C"/>
    <w:rsid w:val="002B6DB5"/>
    <w:rsid w:val="002C0077"/>
    <w:rsid w:val="002C089B"/>
    <w:rsid w:val="002C0A0A"/>
    <w:rsid w:val="002C2D2B"/>
    <w:rsid w:val="002C4C23"/>
    <w:rsid w:val="002C73EE"/>
    <w:rsid w:val="002D03EC"/>
    <w:rsid w:val="002D6389"/>
    <w:rsid w:val="002E24A0"/>
    <w:rsid w:val="002E7832"/>
    <w:rsid w:val="002E7EF0"/>
    <w:rsid w:val="002F5A96"/>
    <w:rsid w:val="002F7219"/>
    <w:rsid w:val="002F783B"/>
    <w:rsid w:val="00300BCB"/>
    <w:rsid w:val="00302926"/>
    <w:rsid w:val="00303219"/>
    <w:rsid w:val="00303B92"/>
    <w:rsid w:val="00305DEB"/>
    <w:rsid w:val="00306453"/>
    <w:rsid w:val="0031043A"/>
    <w:rsid w:val="00311A09"/>
    <w:rsid w:val="003236D0"/>
    <w:rsid w:val="0032532D"/>
    <w:rsid w:val="00326F36"/>
    <w:rsid w:val="00327FE6"/>
    <w:rsid w:val="0033204C"/>
    <w:rsid w:val="00343002"/>
    <w:rsid w:val="003456D4"/>
    <w:rsid w:val="00365389"/>
    <w:rsid w:val="00365FD0"/>
    <w:rsid w:val="003671F6"/>
    <w:rsid w:val="00372521"/>
    <w:rsid w:val="00376648"/>
    <w:rsid w:val="00382108"/>
    <w:rsid w:val="0038246D"/>
    <w:rsid w:val="00383417"/>
    <w:rsid w:val="003936C0"/>
    <w:rsid w:val="00393B4C"/>
    <w:rsid w:val="003954B0"/>
    <w:rsid w:val="00395A40"/>
    <w:rsid w:val="003A0751"/>
    <w:rsid w:val="003A123B"/>
    <w:rsid w:val="003A2CBF"/>
    <w:rsid w:val="003A3186"/>
    <w:rsid w:val="003A445F"/>
    <w:rsid w:val="003A4FE1"/>
    <w:rsid w:val="003A6837"/>
    <w:rsid w:val="003A69BD"/>
    <w:rsid w:val="003B3DC2"/>
    <w:rsid w:val="003B45DF"/>
    <w:rsid w:val="003B5768"/>
    <w:rsid w:val="003C0801"/>
    <w:rsid w:val="003D450B"/>
    <w:rsid w:val="003D5CAF"/>
    <w:rsid w:val="003F07D8"/>
    <w:rsid w:val="003F66FA"/>
    <w:rsid w:val="003F7D17"/>
    <w:rsid w:val="00400793"/>
    <w:rsid w:val="00400951"/>
    <w:rsid w:val="00401464"/>
    <w:rsid w:val="00401E62"/>
    <w:rsid w:val="00403205"/>
    <w:rsid w:val="00404118"/>
    <w:rsid w:val="0040522B"/>
    <w:rsid w:val="00407AF3"/>
    <w:rsid w:val="004224CB"/>
    <w:rsid w:val="004224F4"/>
    <w:rsid w:val="00422B44"/>
    <w:rsid w:val="00424391"/>
    <w:rsid w:val="00424C88"/>
    <w:rsid w:val="004262A5"/>
    <w:rsid w:val="0042701D"/>
    <w:rsid w:val="00433F0D"/>
    <w:rsid w:val="00434DF0"/>
    <w:rsid w:val="00435A92"/>
    <w:rsid w:val="004363CF"/>
    <w:rsid w:val="00436AFC"/>
    <w:rsid w:val="00437B5F"/>
    <w:rsid w:val="00441EB2"/>
    <w:rsid w:val="00443C21"/>
    <w:rsid w:val="0044492D"/>
    <w:rsid w:val="0044612E"/>
    <w:rsid w:val="00446279"/>
    <w:rsid w:val="004464E1"/>
    <w:rsid w:val="004504EC"/>
    <w:rsid w:val="00453994"/>
    <w:rsid w:val="00453D79"/>
    <w:rsid w:val="00454BC7"/>
    <w:rsid w:val="004568D0"/>
    <w:rsid w:val="00460806"/>
    <w:rsid w:val="0046421A"/>
    <w:rsid w:val="00464B4A"/>
    <w:rsid w:val="00466EB1"/>
    <w:rsid w:val="00470859"/>
    <w:rsid w:val="004718B1"/>
    <w:rsid w:val="00472C0B"/>
    <w:rsid w:val="00474746"/>
    <w:rsid w:val="004749E5"/>
    <w:rsid w:val="00475218"/>
    <w:rsid w:val="004807EF"/>
    <w:rsid w:val="0048162D"/>
    <w:rsid w:val="00481B70"/>
    <w:rsid w:val="004846DE"/>
    <w:rsid w:val="00487748"/>
    <w:rsid w:val="00487C71"/>
    <w:rsid w:val="00487F0D"/>
    <w:rsid w:val="00492B13"/>
    <w:rsid w:val="00496AC1"/>
    <w:rsid w:val="004A0A2C"/>
    <w:rsid w:val="004A35B4"/>
    <w:rsid w:val="004A35F4"/>
    <w:rsid w:val="004B0FBD"/>
    <w:rsid w:val="004D3CF9"/>
    <w:rsid w:val="004D496C"/>
    <w:rsid w:val="004D49BA"/>
    <w:rsid w:val="004D5282"/>
    <w:rsid w:val="004E098A"/>
    <w:rsid w:val="004E13C6"/>
    <w:rsid w:val="004E267C"/>
    <w:rsid w:val="004E3E90"/>
    <w:rsid w:val="004E5819"/>
    <w:rsid w:val="004E6BDD"/>
    <w:rsid w:val="004E729A"/>
    <w:rsid w:val="004F02CE"/>
    <w:rsid w:val="004F0B7D"/>
    <w:rsid w:val="004F0E86"/>
    <w:rsid w:val="004F0E9B"/>
    <w:rsid w:val="004F1B3E"/>
    <w:rsid w:val="004F5941"/>
    <w:rsid w:val="00503E92"/>
    <w:rsid w:val="005050FC"/>
    <w:rsid w:val="00511A5B"/>
    <w:rsid w:val="00515146"/>
    <w:rsid w:val="00516D52"/>
    <w:rsid w:val="00521971"/>
    <w:rsid w:val="00522EF2"/>
    <w:rsid w:val="00527503"/>
    <w:rsid w:val="00527DE2"/>
    <w:rsid w:val="00530969"/>
    <w:rsid w:val="00530D3B"/>
    <w:rsid w:val="00531DE8"/>
    <w:rsid w:val="00541407"/>
    <w:rsid w:val="005424D0"/>
    <w:rsid w:val="00544C19"/>
    <w:rsid w:val="005463FF"/>
    <w:rsid w:val="00547E56"/>
    <w:rsid w:val="00553184"/>
    <w:rsid w:val="00562B55"/>
    <w:rsid w:val="005642F6"/>
    <w:rsid w:val="00565604"/>
    <w:rsid w:val="0056624B"/>
    <w:rsid w:val="005664C9"/>
    <w:rsid w:val="005672EB"/>
    <w:rsid w:val="00567A83"/>
    <w:rsid w:val="00570516"/>
    <w:rsid w:val="005716E2"/>
    <w:rsid w:val="005723A9"/>
    <w:rsid w:val="0058092F"/>
    <w:rsid w:val="00581CD7"/>
    <w:rsid w:val="00583EED"/>
    <w:rsid w:val="005848C1"/>
    <w:rsid w:val="00592737"/>
    <w:rsid w:val="005930A9"/>
    <w:rsid w:val="00595BF2"/>
    <w:rsid w:val="005969BE"/>
    <w:rsid w:val="005A0323"/>
    <w:rsid w:val="005A2E64"/>
    <w:rsid w:val="005A4DE4"/>
    <w:rsid w:val="005A534B"/>
    <w:rsid w:val="005A54FA"/>
    <w:rsid w:val="005A66E7"/>
    <w:rsid w:val="005A72AD"/>
    <w:rsid w:val="005A7329"/>
    <w:rsid w:val="005B2EAF"/>
    <w:rsid w:val="005B2F39"/>
    <w:rsid w:val="005B3755"/>
    <w:rsid w:val="005B45FF"/>
    <w:rsid w:val="005B5908"/>
    <w:rsid w:val="005B79AF"/>
    <w:rsid w:val="005C08A4"/>
    <w:rsid w:val="005C14AF"/>
    <w:rsid w:val="005C5009"/>
    <w:rsid w:val="005C5254"/>
    <w:rsid w:val="005D0595"/>
    <w:rsid w:val="005D1898"/>
    <w:rsid w:val="005D3564"/>
    <w:rsid w:val="005D5D5C"/>
    <w:rsid w:val="005D6E6F"/>
    <w:rsid w:val="005E18CC"/>
    <w:rsid w:val="005E4A9E"/>
    <w:rsid w:val="005F4585"/>
    <w:rsid w:val="005F5941"/>
    <w:rsid w:val="005F725B"/>
    <w:rsid w:val="006009A2"/>
    <w:rsid w:val="00601DF9"/>
    <w:rsid w:val="0060229E"/>
    <w:rsid w:val="006061F9"/>
    <w:rsid w:val="00607684"/>
    <w:rsid w:val="00614ADE"/>
    <w:rsid w:val="006162FF"/>
    <w:rsid w:val="00616445"/>
    <w:rsid w:val="006164EB"/>
    <w:rsid w:val="00616753"/>
    <w:rsid w:val="00617A9D"/>
    <w:rsid w:val="006214B0"/>
    <w:rsid w:val="00622452"/>
    <w:rsid w:val="00623CC7"/>
    <w:rsid w:val="00624141"/>
    <w:rsid w:val="006257D0"/>
    <w:rsid w:val="00627AFF"/>
    <w:rsid w:val="00632166"/>
    <w:rsid w:val="00632E23"/>
    <w:rsid w:val="00633040"/>
    <w:rsid w:val="00635205"/>
    <w:rsid w:val="00640A1D"/>
    <w:rsid w:val="0064578B"/>
    <w:rsid w:val="0064679F"/>
    <w:rsid w:val="00646856"/>
    <w:rsid w:val="00647930"/>
    <w:rsid w:val="006568ED"/>
    <w:rsid w:val="00656D3F"/>
    <w:rsid w:val="00660F15"/>
    <w:rsid w:val="0066311B"/>
    <w:rsid w:val="00664E7C"/>
    <w:rsid w:val="006661AC"/>
    <w:rsid w:val="0067151D"/>
    <w:rsid w:val="00671980"/>
    <w:rsid w:val="00674EFC"/>
    <w:rsid w:val="00675B84"/>
    <w:rsid w:val="0068061A"/>
    <w:rsid w:val="00680D22"/>
    <w:rsid w:val="0068221D"/>
    <w:rsid w:val="006858D8"/>
    <w:rsid w:val="00687084"/>
    <w:rsid w:val="0068748D"/>
    <w:rsid w:val="00690E01"/>
    <w:rsid w:val="0069111B"/>
    <w:rsid w:val="00691CB0"/>
    <w:rsid w:val="00691FAC"/>
    <w:rsid w:val="00693D42"/>
    <w:rsid w:val="00694EFF"/>
    <w:rsid w:val="0069564E"/>
    <w:rsid w:val="0069599E"/>
    <w:rsid w:val="0069729C"/>
    <w:rsid w:val="006A22A0"/>
    <w:rsid w:val="006A31AA"/>
    <w:rsid w:val="006A32DC"/>
    <w:rsid w:val="006A5A70"/>
    <w:rsid w:val="006B1D5D"/>
    <w:rsid w:val="006B2203"/>
    <w:rsid w:val="006B375B"/>
    <w:rsid w:val="006B3AE0"/>
    <w:rsid w:val="006B503D"/>
    <w:rsid w:val="006C00A6"/>
    <w:rsid w:val="006C2F47"/>
    <w:rsid w:val="006C42E3"/>
    <w:rsid w:val="006C5D72"/>
    <w:rsid w:val="006C60E0"/>
    <w:rsid w:val="006D1B9E"/>
    <w:rsid w:val="006D2C18"/>
    <w:rsid w:val="006D2DEE"/>
    <w:rsid w:val="006D5A4F"/>
    <w:rsid w:val="006E25AD"/>
    <w:rsid w:val="006E284F"/>
    <w:rsid w:val="006E2EE6"/>
    <w:rsid w:val="006E42F7"/>
    <w:rsid w:val="006E67C4"/>
    <w:rsid w:val="006F2718"/>
    <w:rsid w:val="006F2DF4"/>
    <w:rsid w:val="006F2E75"/>
    <w:rsid w:val="006F34EF"/>
    <w:rsid w:val="00700231"/>
    <w:rsid w:val="00700402"/>
    <w:rsid w:val="00700D16"/>
    <w:rsid w:val="0070224C"/>
    <w:rsid w:val="00702477"/>
    <w:rsid w:val="0070395E"/>
    <w:rsid w:val="00707446"/>
    <w:rsid w:val="00710838"/>
    <w:rsid w:val="00710DD6"/>
    <w:rsid w:val="00712263"/>
    <w:rsid w:val="00713031"/>
    <w:rsid w:val="00713E16"/>
    <w:rsid w:val="00714286"/>
    <w:rsid w:val="007156CF"/>
    <w:rsid w:val="007171E2"/>
    <w:rsid w:val="0072334D"/>
    <w:rsid w:val="00723BEB"/>
    <w:rsid w:val="007262EF"/>
    <w:rsid w:val="00730597"/>
    <w:rsid w:val="007311AE"/>
    <w:rsid w:val="00737D4E"/>
    <w:rsid w:val="00737DC2"/>
    <w:rsid w:val="00737F72"/>
    <w:rsid w:val="00740210"/>
    <w:rsid w:val="00753E0E"/>
    <w:rsid w:val="00754961"/>
    <w:rsid w:val="00755437"/>
    <w:rsid w:val="00756B6A"/>
    <w:rsid w:val="00760A75"/>
    <w:rsid w:val="0076149B"/>
    <w:rsid w:val="0076278B"/>
    <w:rsid w:val="00765F24"/>
    <w:rsid w:val="007661EC"/>
    <w:rsid w:val="00766FF9"/>
    <w:rsid w:val="00767262"/>
    <w:rsid w:val="007705E1"/>
    <w:rsid w:val="00773486"/>
    <w:rsid w:val="007741B8"/>
    <w:rsid w:val="00775640"/>
    <w:rsid w:val="00776186"/>
    <w:rsid w:val="00776B24"/>
    <w:rsid w:val="00777E1A"/>
    <w:rsid w:val="00781339"/>
    <w:rsid w:val="00781528"/>
    <w:rsid w:val="007839A0"/>
    <w:rsid w:val="00785B7B"/>
    <w:rsid w:val="00787231"/>
    <w:rsid w:val="0078781A"/>
    <w:rsid w:val="00790473"/>
    <w:rsid w:val="00791003"/>
    <w:rsid w:val="00791B77"/>
    <w:rsid w:val="007A00C8"/>
    <w:rsid w:val="007A0173"/>
    <w:rsid w:val="007A1090"/>
    <w:rsid w:val="007A3D98"/>
    <w:rsid w:val="007A402A"/>
    <w:rsid w:val="007A5355"/>
    <w:rsid w:val="007B003E"/>
    <w:rsid w:val="007B3628"/>
    <w:rsid w:val="007B753B"/>
    <w:rsid w:val="007B786A"/>
    <w:rsid w:val="007C318B"/>
    <w:rsid w:val="007C566B"/>
    <w:rsid w:val="007D0D39"/>
    <w:rsid w:val="007D19DD"/>
    <w:rsid w:val="007D53B4"/>
    <w:rsid w:val="007D58A0"/>
    <w:rsid w:val="007D69D3"/>
    <w:rsid w:val="007D740B"/>
    <w:rsid w:val="007D770B"/>
    <w:rsid w:val="007E1842"/>
    <w:rsid w:val="007E39F5"/>
    <w:rsid w:val="007E75C0"/>
    <w:rsid w:val="007E7738"/>
    <w:rsid w:val="007E7ADE"/>
    <w:rsid w:val="007F3138"/>
    <w:rsid w:val="007F4B9C"/>
    <w:rsid w:val="007F6D58"/>
    <w:rsid w:val="007F7032"/>
    <w:rsid w:val="00800012"/>
    <w:rsid w:val="00800B94"/>
    <w:rsid w:val="00801848"/>
    <w:rsid w:val="008058D6"/>
    <w:rsid w:val="008068F4"/>
    <w:rsid w:val="00806C01"/>
    <w:rsid w:val="00807183"/>
    <w:rsid w:val="00811F9F"/>
    <w:rsid w:val="00813FB6"/>
    <w:rsid w:val="0081492C"/>
    <w:rsid w:val="0081571E"/>
    <w:rsid w:val="0081797A"/>
    <w:rsid w:val="00821E2E"/>
    <w:rsid w:val="00822DD3"/>
    <w:rsid w:val="0082377C"/>
    <w:rsid w:val="00825714"/>
    <w:rsid w:val="008264E8"/>
    <w:rsid w:val="00832111"/>
    <w:rsid w:val="008400AB"/>
    <w:rsid w:val="0084205E"/>
    <w:rsid w:val="00842524"/>
    <w:rsid w:val="008438D3"/>
    <w:rsid w:val="00843C1E"/>
    <w:rsid w:val="0085123A"/>
    <w:rsid w:val="00854792"/>
    <w:rsid w:val="00865A0B"/>
    <w:rsid w:val="00870A1F"/>
    <w:rsid w:val="008713CB"/>
    <w:rsid w:val="00876E55"/>
    <w:rsid w:val="00880E98"/>
    <w:rsid w:val="00882CC8"/>
    <w:rsid w:val="00883375"/>
    <w:rsid w:val="0088492D"/>
    <w:rsid w:val="00886DA6"/>
    <w:rsid w:val="0089017D"/>
    <w:rsid w:val="0089203F"/>
    <w:rsid w:val="00892B5B"/>
    <w:rsid w:val="0089363B"/>
    <w:rsid w:val="00893961"/>
    <w:rsid w:val="00894415"/>
    <w:rsid w:val="00895C69"/>
    <w:rsid w:val="008A0802"/>
    <w:rsid w:val="008A128B"/>
    <w:rsid w:val="008A42A6"/>
    <w:rsid w:val="008A5A10"/>
    <w:rsid w:val="008A6BD8"/>
    <w:rsid w:val="008A74A9"/>
    <w:rsid w:val="008A75E4"/>
    <w:rsid w:val="008B4587"/>
    <w:rsid w:val="008B71F7"/>
    <w:rsid w:val="008C1239"/>
    <w:rsid w:val="008C1BB9"/>
    <w:rsid w:val="008C2DC2"/>
    <w:rsid w:val="008C4218"/>
    <w:rsid w:val="008C4402"/>
    <w:rsid w:val="008C62FB"/>
    <w:rsid w:val="008C6D10"/>
    <w:rsid w:val="008D2174"/>
    <w:rsid w:val="008D32B8"/>
    <w:rsid w:val="008D4393"/>
    <w:rsid w:val="008D4BE3"/>
    <w:rsid w:val="008D5CFC"/>
    <w:rsid w:val="008D6012"/>
    <w:rsid w:val="008D66C3"/>
    <w:rsid w:val="008D738B"/>
    <w:rsid w:val="008D73F3"/>
    <w:rsid w:val="008D77C2"/>
    <w:rsid w:val="008E13B3"/>
    <w:rsid w:val="008E6658"/>
    <w:rsid w:val="008E7C3F"/>
    <w:rsid w:val="008F0947"/>
    <w:rsid w:val="008F1823"/>
    <w:rsid w:val="008F1AEB"/>
    <w:rsid w:val="008F1F24"/>
    <w:rsid w:val="008F2285"/>
    <w:rsid w:val="008F67CA"/>
    <w:rsid w:val="00901CA0"/>
    <w:rsid w:val="00901CCC"/>
    <w:rsid w:val="009025EF"/>
    <w:rsid w:val="0090428B"/>
    <w:rsid w:val="00905D8C"/>
    <w:rsid w:val="009066D9"/>
    <w:rsid w:val="00906EC5"/>
    <w:rsid w:val="00907CE3"/>
    <w:rsid w:val="00907E78"/>
    <w:rsid w:val="00911478"/>
    <w:rsid w:val="0091188A"/>
    <w:rsid w:val="009126EC"/>
    <w:rsid w:val="00912757"/>
    <w:rsid w:val="009139FA"/>
    <w:rsid w:val="00915799"/>
    <w:rsid w:val="0091589A"/>
    <w:rsid w:val="009158DB"/>
    <w:rsid w:val="009178FF"/>
    <w:rsid w:val="00917916"/>
    <w:rsid w:val="0092001A"/>
    <w:rsid w:val="00920B14"/>
    <w:rsid w:val="0092127E"/>
    <w:rsid w:val="0092233E"/>
    <w:rsid w:val="00925B89"/>
    <w:rsid w:val="00927443"/>
    <w:rsid w:val="00927A8C"/>
    <w:rsid w:val="00933234"/>
    <w:rsid w:val="009338E1"/>
    <w:rsid w:val="00936A3D"/>
    <w:rsid w:val="009409AD"/>
    <w:rsid w:val="00940FF7"/>
    <w:rsid w:val="00942084"/>
    <w:rsid w:val="0094240E"/>
    <w:rsid w:val="009447EB"/>
    <w:rsid w:val="00946247"/>
    <w:rsid w:val="00950F0F"/>
    <w:rsid w:val="00955289"/>
    <w:rsid w:val="00957BCD"/>
    <w:rsid w:val="00957BE3"/>
    <w:rsid w:val="009609C4"/>
    <w:rsid w:val="009629ED"/>
    <w:rsid w:val="00966CAE"/>
    <w:rsid w:val="00967C46"/>
    <w:rsid w:val="00971FBD"/>
    <w:rsid w:val="00972FE3"/>
    <w:rsid w:val="00973130"/>
    <w:rsid w:val="00973D7E"/>
    <w:rsid w:val="00976010"/>
    <w:rsid w:val="009763FF"/>
    <w:rsid w:val="00982EF5"/>
    <w:rsid w:val="00990DBD"/>
    <w:rsid w:val="00992B90"/>
    <w:rsid w:val="00993F95"/>
    <w:rsid w:val="00996183"/>
    <w:rsid w:val="009A425B"/>
    <w:rsid w:val="009A7D2A"/>
    <w:rsid w:val="009B0F15"/>
    <w:rsid w:val="009B1FEC"/>
    <w:rsid w:val="009B2B4A"/>
    <w:rsid w:val="009B41C0"/>
    <w:rsid w:val="009B6FDC"/>
    <w:rsid w:val="009C123F"/>
    <w:rsid w:val="009C1B52"/>
    <w:rsid w:val="009C288A"/>
    <w:rsid w:val="009C41AE"/>
    <w:rsid w:val="009C4C39"/>
    <w:rsid w:val="009C506B"/>
    <w:rsid w:val="009C6867"/>
    <w:rsid w:val="009D25B1"/>
    <w:rsid w:val="009D3B69"/>
    <w:rsid w:val="009D5BD9"/>
    <w:rsid w:val="009D79F2"/>
    <w:rsid w:val="009E185F"/>
    <w:rsid w:val="009E2638"/>
    <w:rsid w:val="009E3E4B"/>
    <w:rsid w:val="009E4C5F"/>
    <w:rsid w:val="009E69BD"/>
    <w:rsid w:val="009F0F01"/>
    <w:rsid w:val="009F18C7"/>
    <w:rsid w:val="009F3EDD"/>
    <w:rsid w:val="00A03150"/>
    <w:rsid w:val="00A03F89"/>
    <w:rsid w:val="00A03F8B"/>
    <w:rsid w:val="00A042C6"/>
    <w:rsid w:val="00A05B4A"/>
    <w:rsid w:val="00A17546"/>
    <w:rsid w:val="00A21CE2"/>
    <w:rsid w:val="00A222F9"/>
    <w:rsid w:val="00A238B4"/>
    <w:rsid w:val="00A23F04"/>
    <w:rsid w:val="00A254F7"/>
    <w:rsid w:val="00A3060C"/>
    <w:rsid w:val="00A35868"/>
    <w:rsid w:val="00A363DC"/>
    <w:rsid w:val="00A400CF"/>
    <w:rsid w:val="00A406D7"/>
    <w:rsid w:val="00A441B7"/>
    <w:rsid w:val="00A46842"/>
    <w:rsid w:val="00A47852"/>
    <w:rsid w:val="00A51F6E"/>
    <w:rsid w:val="00A5731B"/>
    <w:rsid w:val="00A62821"/>
    <w:rsid w:val="00A638EC"/>
    <w:rsid w:val="00A67784"/>
    <w:rsid w:val="00A70347"/>
    <w:rsid w:val="00A735CD"/>
    <w:rsid w:val="00A74F0C"/>
    <w:rsid w:val="00A763AA"/>
    <w:rsid w:val="00A76E65"/>
    <w:rsid w:val="00A83E61"/>
    <w:rsid w:val="00A84A9B"/>
    <w:rsid w:val="00A91852"/>
    <w:rsid w:val="00A919AC"/>
    <w:rsid w:val="00A93F11"/>
    <w:rsid w:val="00A9426C"/>
    <w:rsid w:val="00A9485B"/>
    <w:rsid w:val="00A949C1"/>
    <w:rsid w:val="00A94C93"/>
    <w:rsid w:val="00A95315"/>
    <w:rsid w:val="00A96C7E"/>
    <w:rsid w:val="00A97425"/>
    <w:rsid w:val="00AA0763"/>
    <w:rsid w:val="00AA133F"/>
    <w:rsid w:val="00AA3414"/>
    <w:rsid w:val="00AA3818"/>
    <w:rsid w:val="00AA4414"/>
    <w:rsid w:val="00AA4681"/>
    <w:rsid w:val="00AA5532"/>
    <w:rsid w:val="00AA63E8"/>
    <w:rsid w:val="00AB37F0"/>
    <w:rsid w:val="00AC43DB"/>
    <w:rsid w:val="00AC4494"/>
    <w:rsid w:val="00AC4F11"/>
    <w:rsid w:val="00AC5BBB"/>
    <w:rsid w:val="00AD05F0"/>
    <w:rsid w:val="00AD1A5B"/>
    <w:rsid w:val="00AD1F2E"/>
    <w:rsid w:val="00AD4891"/>
    <w:rsid w:val="00AD5142"/>
    <w:rsid w:val="00AD65DE"/>
    <w:rsid w:val="00AE11DD"/>
    <w:rsid w:val="00AE14E0"/>
    <w:rsid w:val="00AE1DAC"/>
    <w:rsid w:val="00AF3C2E"/>
    <w:rsid w:val="00AF7D46"/>
    <w:rsid w:val="00AF7FDB"/>
    <w:rsid w:val="00B01884"/>
    <w:rsid w:val="00B02B0A"/>
    <w:rsid w:val="00B032CA"/>
    <w:rsid w:val="00B1151E"/>
    <w:rsid w:val="00B16FD4"/>
    <w:rsid w:val="00B205D2"/>
    <w:rsid w:val="00B2128C"/>
    <w:rsid w:val="00B225D2"/>
    <w:rsid w:val="00B23D39"/>
    <w:rsid w:val="00B24AAE"/>
    <w:rsid w:val="00B256B9"/>
    <w:rsid w:val="00B25B0A"/>
    <w:rsid w:val="00B26332"/>
    <w:rsid w:val="00B273C5"/>
    <w:rsid w:val="00B3102A"/>
    <w:rsid w:val="00B354CF"/>
    <w:rsid w:val="00B355CB"/>
    <w:rsid w:val="00B376C0"/>
    <w:rsid w:val="00B415C5"/>
    <w:rsid w:val="00B47329"/>
    <w:rsid w:val="00B474DE"/>
    <w:rsid w:val="00B4785D"/>
    <w:rsid w:val="00B5135A"/>
    <w:rsid w:val="00B5409B"/>
    <w:rsid w:val="00B602EA"/>
    <w:rsid w:val="00B60AEB"/>
    <w:rsid w:val="00B60C39"/>
    <w:rsid w:val="00B63D55"/>
    <w:rsid w:val="00B65975"/>
    <w:rsid w:val="00B674CB"/>
    <w:rsid w:val="00B70CA0"/>
    <w:rsid w:val="00B713AB"/>
    <w:rsid w:val="00B7231F"/>
    <w:rsid w:val="00B76AF7"/>
    <w:rsid w:val="00B76C08"/>
    <w:rsid w:val="00B80315"/>
    <w:rsid w:val="00B81768"/>
    <w:rsid w:val="00B82380"/>
    <w:rsid w:val="00B823BD"/>
    <w:rsid w:val="00B86E1A"/>
    <w:rsid w:val="00B910D4"/>
    <w:rsid w:val="00B93459"/>
    <w:rsid w:val="00B93F56"/>
    <w:rsid w:val="00B95CBB"/>
    <w:rsid w:val="00BA3375"/>
    <w:rsid w:val="00BA46A9"/>
    <w:rsid w:val="00BA507D"/>
    <w:rsid w:val="00BA579F"/>
    <w:rsid w:val="00BA6334"/>
    <w:rsid w:val="00BA6526"/>
    <w:rsid w:val="00BB0367"/>
    <w:rsid w:val="00BB1999"/>
    <w:rsid w:val="00BB2C7A"/>
    <w:rsid w:val="00BB4229"/>
    <w:rsid w:val="00BB5E51"/>
    <w:rsid w:val="00BB5EF3"/>
    <w:rsid w:val="00BB6648"/>
    <w:rsid w:val="00BC396F"/>
    <w:rsid w:val="00BD0559"/>
    <w:rsid w:val="00BD1448"/>
    <w:rsid w:val="00BD1775"/>
    <w:rsid w:val="00BD6061"/>
    <w:rsid w:val="00BE0195"/>
    <w:rsid w:val="00BE36F2"/>
    <w:rsid w:val="00BE44AF"/>
    <w:rsid w:val="00BE49E6"/>
    <w:rsid w:val="00BE60E2"/>
    <w:rsid w:val="00BE6155"/>
    <w:rsid w:val="00BF0793"/>
    <w:rsid w:val="00BF23E0"/>
    <w:rsid w:val="00BF3CDB"/>
    <w:rsid w:val="00BF63F2"/>
    <w:rsid w:val="00C035EC"/>
    <w:rsid w:val="00C1094A"/>
    <w:rsid w:val="00C11485"/>
    <w:rsid w:val="00C12796"/>
    <w:rsid w:val="00C17849"/>
    <w:rsid w:val="00C255C0"/>
    <w:rsid w:val="00C31A3D"/>
    <w:rsid w:val="00C345C1"/>
    <w:rsid w:val="00C35A60"/>
    <w:rsid w:val="00C40849"/>
    <w:rsid w:val="00C40B1D"/>
    <w:rsid w:val="00C412A0"/>
    <w:rsid w:val="00C42AA9"/>
    <w:rsid w:val="00C44D0E"/>
    <w:rsid w:val="00C45DF4"/>
    <w:rsid w:val="00C51394"/>
    <w:rsid w:val="00C53F48"/>
    <w:rsid w:val="00C57B1F"/>
    <w:rsid w:val="00C606AE"/>
    <w:rsid w:val="00C61AC1"/>
    <w:rsid w:val="00C665BC"/>
    <w:rsid w:val="00C66B48"/>
    <w:rsid w:val="00C67ED7"/>
    <w:rsid w:val="00C72DBA"/>
    <w:rsid w:val="00C73219"/>
    <w:rsid w:val="00C747E4"/>
    <w:rsid w:val="00C74958"/>
    <w:rsid w:val="00C836BF"/>
    <w:rsid w:val="00C91A53"/>
    <w:rsid w:val="00C93D02"/>
    <w:rsid w:val="00C941E6"/>
    <w:rsid w:val="00C95EA5"/>
    <w:rsid w:val="00CA0F79"/>
    <w:rsid w:val="00CA1F30"/>
    <w:rsid w:val="00CA74A9"/>
    <w:rsid w:val="00CB0A91"/>
    <w:rsid w:val="00CB3B58"/>
    <w:rsid w:val="00CB443F"/>
    <w:rsid w:val="00CB7B56"/>
    <w:rsid w:val="00CC0FFC"/>
    <w:rsid w:val="00CC2A81"/>
    <w:rsid w:val="00CC5795"/>
    <w:rsid w:val="00CC7957"/>
    <w:rsid w:val="00CD2C36"/>
    <w:rsid w:val="00CD4CCD"/>
    <w:rsid w:val="00CD5E0F"/>
    <w:rsid w:val="00CD7936"/>
    <w:rsid w:val="00CD794C"/>
    <w:rsid w:val="00CE1001"/>
    <w:rsid w:val="00CE19CD"/>
    <w:rsid w:val="00CE1EB2"/>
    <w:rsid w:val="00CE2A4D"/>
    <w:rsid w:val="00CF3521"/>
    <w:rsid w:val="00D00753"/>
    <w:rsid w:val="00D01C42"/>
    <w:rsid w:val="00D117AA"/>
    <w:rsid w:val="00D12F85"/>
    <w:rsid w:val="00D14E07"/>
    <w:rsid w:val="00D1553C"/>
    <w:rsid w:val="00D16A6F"/>
    <w:rsid w:val="00D202BE"/>
    <w:rsid w:val="00D2114F"/>
    <w:rsid w:val="00D230F7"/>
    <w:rsid w:val="00D24F39"/>
    <w:rsid w:val="00D301FA"/>
    <w:rsid w:val="00D34A5D"/>
    <w:rsid w:val="00D34FB0"/>
    <w:rsid w:val="00D408B2"/>
    <w:rsid w:val="00D4430D"/>
    <w:rsid w:val="00D44EA2"/>
    <w:rsid w:val="00D50808"/>
    <w:rsid w:val="00D52CB8"/>
    <w:rsid w:val="00D5350B"/>
    <w:rsid w:val="00D53844"/>
    <w:rsid w:val="00D54CDF"/>
    <w:rsid w:val="00D5688B"/>
    <w:rsid w:val="00D5692F"/>
    <w:rsid w:val="00D57393"/>
    <w:rsid w:val="00D615CD"/>
    <w:rsid w:val="00D61746"/>
    <w:rsid w:val="00D63141"/>
    <w:rsid w:val="00D66CC2"/>
    <w:rsid w:val="00D70850"/>
    <w:rsid w:val="00D70D1B"/>
    <w:rsid w:val="00D7105D"/>
    <w:rsid w:val="00D72E18"/>
    <w:rsid w:val="00D749E4"/>
    <w:rsid w:val="00D75A3B"/>
    <w:rsid w:val="00D82304"/>
    <w:rsid w:val="00D82DEC"/>
    <w:rsid w:val="00D84060"/>
    <w:rsid w:val="00D86B6B"/>
    <w:rsid w:val="00D87549"/>
    <w:rsid w:val="00D93A3C"/>
    <w:rsid w:val="00D95020"/>
    <w:rsid w:val="00D9585E"/>
    <w:rsid w:val="00D962BE"/>
    <w:rsid w:val="00DA7189"/>
    <w:rsid w:val="00DA7D0A"/>
    <w:rsid w:val="00DB10FB"/>
    <w:rsid w:val="00DB1269"/>
    <w:rsid w:val="00DC1DAA"/>
    <w:rsid w:val="00DC2218"/>
    <w:rsid w:val="00DC7520"/>
    <w:rsid w:val="00DC7CF5"/>
    <w:rsid w:val="00DD0907"/>
    <w:rsid w:val="00DD2301"/>
    <w:rsid w:val="00DD2B62"/>
    <w:rsid w:val="00DD499E"/>
    <w:rsid w:val="00DD67AB"/>
    <w:rsid w:val="00DD6D3F"/>
    <w:rsid w:val="00DE197E"/>
    <w:rsid w:val="00DE35EF"/>
    <w:rsid w:val="00DE679B"/>
    <w:rsid w:val="00DE6872"/>
    <w:rsid w:val="00DE6EF3"/>
    <w:rsid w:val="00DF2F18"/>
    <w:rsid w:val="00DF4AE0"/>
    <w:rsid w:val="00E01559"/>
    <w:rsid w:val="00E01AD2"/>
    <w:rsid w:val="00E02D79"/>
    <w:rsid w:val="00E032F0"/>
    <w:rsid w:val="00E05330"/>
    <w:rsid w:val="00E10D45"/>
    <w:rsid w:val="00E13DD2"/>
    <w:rsid w:val="00E13E47"/>
    <w:rsid w:val="00E148EE"/>
    <w:rsid w:val="00E1496A"/>
    <w:rsid w:val="00E14E1E"/>
    <w:rsid w:val="00E155E3"/>
    <w:rsid w:val="00E16F6F"/>
    <w:rsid w:val="00E209DA"/>
    <w:rsid w:val="00E21BEA"/>
    <w:rsid w:val="00E2245A"/>
    <w:rsid w:val="00E241B5"/>
    <w:rsid w:val="00E24FB2"/>
    <w:rsid w:val="00E25C7D"/>
    <w:rsid w:val="00E26A4E"/>
    <w:rsid w:val="00E36DB9"/>
    <w:rsid w:val="00E4128E"/>
    <w:rsid w:val="00E43D7B"/>
    <w:rsid w:val="00E5085A"/>
    <w:rsid w:val="00E515C1"/>
    <w:rsid w:val="00E51A55"/>
    <w:rsid w:val="00E5568F"/>
    <w:rsid w:val="00E55C50"/>
    <w:rsid w:val="00E72697"/>
    <w:rsid w:val="00E74493"/>
    <w:rsid w:val="00E758EB"/>
    <w:rsid w:val="00E76057"/>
    <w:rsid w:val="00E83F51"/>
    <w:rsid w:val="00E85021"/>
    <w:rsid w:val="00E85A9F"/>
    <w:rsid w:val="00E86A2E"/>
    <w:rsid w:val="00E9120E"/>
    <w:rsid w:val="00E9139D"/>
    <w:rsid w:val="00E93751"/>
    <w:rsid w:val="00E97AB3"/>
    <w:rsid w:val="00EA05EA"/>
    <w:rsid w:val="00EA0DFA"/>
    <w:rsid w:val="00EA127E"/>
    <w:rsid w:val="00EA72AA"/>
    <w:rsid w:val="00EA7A8A"/>
    <w:rsid w:val="00EB1324"/>
    <w:rsid w:val="00EB266E"/>
    <w:rsid w:val="00EB428A"/>
    <w:rsid w:val="00EB5BFD"/>
    <w:rsid w:val="00EB5E10"/>
    <w:rsid w:val="00EB69AD"/>
    <w:rsid w:val="00EB744C"/>
    <w:rsid w:val="00EB7AFB"/>
    <w:rsid w:val="00EC7429"/>
    <w:rsid w:val="00ED0E03"/>
    <w:rsid w:val="00ED1F79"/>
    <w:rsid w:val="00ED657D"/>
    <w:rsid w:val="00ED6670"/>
    <w:rsid w:val="00ED6DE4"/>
    <w:rsid w:val="00EE12BE"/>
    <w:rsid w:val="00EE1798"/>
    <w:rsid w:val="00EE1821"/>
    <w:rsid w:val="00EF55FC"/>
    <w:rsid w:val="00F00238"/>
    <w:rsid w:val="00F01632"/>
    <w:rsid w:val="00F01A76"/>
    <w:rsid w:val="00F030D4"/>
    <w:rsid w:val="00F0649C"/>
    <w:rsid w:val="00F10E5F"/>
    <w:rsid w:val="00F112F0"/>
    <w:rsid w:val="00F12513"/>
    <w:rsid w:val="00F14845"/>
    <w:rsid w:val="00F1595A"/>
    <w:rsid w:val="00F16768"/>
    <w:rsid w:val="00F22347"/>
    <w:rsid w:val="00F24BA3"/>
    <w:rsid w:val="00F256E0"/>
    <w:rsid w:val="00F26115"/>
    <w:rsid w:val="00F27579"/>
    <w:rsid w:val="00F31BD3"/>
    <w:rsid w:val="00F34043"/>
    <w:rsid w:val="00F44A81"/>
    <w:rsid w:val="00F46FCD"/>
    <w:rsid w:val="00F477EE"/>
    <w:rsid w:val="00F50853"/>
    <w:rsid w:val="00F52C4C"/>
    <w:rsid w:val="00F54AED"/>
    <w:rsid w:val="00F613EB"/>
    <w:rsid w:val="00F65B11"/>
    <w:rsid w:val="00F65BBD"/>
    <w:rsid w:val="00F67F45"/>
    <w:rsid w:val="00F71BB1"/>
    <w:rsid w:val="00F721E3"/>
    <w:rsid w:val="00F73FDD"/>
    <w:rsid w:val="00F74C15"/>
    <w:rsid w:val="00F760DB"/>
    <w:rsid w:val="00F7782E"/>
    <w:rsid w:val="00F77FB3"/>
    <w:rsid w:val="00F8127F"/>
    <w:rsid w:val="00F84DAC"/>
    <w:rsid w:val="00F9069F"/>
    <w:rsid w:val="00F91DC6"/>
    <w:rsid w:val="00F92AB0"/>
    <w:rsid w:val="00F94ABE"/>
    <w:rsid w:val="00F97B12"/>
    <w:rsid w:val="00F97CAA"/>
    <w:rsid w:val="00FA1299"/>
    <w:rsid w:val="00FA48DB"/>
    <w:rsid w:val="00FA4EAF"/>
    <w:rsid w:val="00FA5AD8"/>
    <w:rsid w:val="00FA75C1"/>
    <w:rsid w:val="00FA7B62"/>
    <w:rsid w:val="00FA7F28"/>
    <w:rsid w:val="00FB0586"/>
    <w:rsid w:val="00FB3A48"/>
    <w:rsid w:val="00FB767A"/>
    <w:rsid w:val="00FC4FA0"/>
    <w:rsid w:val="00FC58C2"/>
    <w:rsid w:val="00FC7609"/>
    <w:rsid w:val="00FE1EE6"/>
    <w:rsid w:val="00FF2BCF"/>
    <w:rsid w:val="00FF567E"/>
    <w:rsid w:val="00FF6074"/>
    <w:rsid w:val="012FC236"/>
    <w:rsid w:val="05F64C3A"/>
    <w:rsid w:val="0A0D812B"/>
    <w:rsid w:val="10312289"/>
    <w:rsid w:val="13CBD9B9"/>
    <w:rsid w:val="1540F234"/>
    <w:rsid w:val="188FC21A"/>
    <w:rsid w:val="1EB0F3A3"/>
    <w:rsid w:val="205AD643"/>
    <w:rsid w:val="209AD3FF"/>
    <w:rsid w:val="279361EB"/>
    <w:rsid w:val="2D28030B"/>
    <w:rsid w:val="2D681C30"/>
    <w:rsid w:val="33CB6A97"/>
    <w:rsid w:val="35C1803F"/>
    <w:rsid w:val="45B3F181"/>
    <w:rsid w:val="4BD815F3"/>
    <w:rsid w:val="4CED7A6D"/>
    <w:rsid w:val="4E6EFE5A"/>
    <w:rsid w:val="4F050549"/>
    <w:rsid w:val="567A103F"/>
    <w:rsid w:val="5AFC2BFA"/>
    <w:rsid w:val="5B678F2D"/>
    <w:rsid w:val="5C6CEFCD"/>
    <w:rsid w:val="5DDD14B6"/>
    <w:rsid w:val="60FB8D1B"/>
    <w:rsid w:val="62B085D9"/>
    <w:rsid w:val="67A68E6D"/>
    <w:rsid w:val="6FA2795F"/>
    <w:rsid w:val="6FC22688"/>
    <w:rsid w:val="72EE552D"/>
    <w:rsid w:val="74A8ADA1"/>
    <w:rsid w:val="771BB7B8"/>
    <w:rsid w:val="7924B050"/>
    <w:rsid w:val="7C81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AC09D3"/>
  <w15:chartTrackingRefBased/>
  <w15:docId w15:val="{DA35D20B-33CC-483D-B4AF-E576298F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pl-PL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2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35B4"/>
    <w:pPr>
      <w:spacing w:before="120" w:after="0" w:line="240" w:lineRule="auto"/>
      <w:jc w:val="both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72FE3"/>
    <w:pPr>
      <w:keepNext/>
      <w:keepLines/>
      <w:pageBreakBefore/>
      <w:spacing w:after="360"/>
      <w:jc w:val="left"/>
      <w:outlineLvl w:val="0"/>
    </w:pPr>
    <w:rPr>
      <w:rFonts w:asciiTheme="majorHAnsi" w:eastAsiaTheme="majorEastAsia" w:hAnsiTheme="majorHAnsi" w:cstheme="majorBidi"/>
      <w:b/>
      <w:bCs/>
      <w:caps/>
      <w:color w:val="0E57C4" w:themeColor="background2" w:themeShade="80"/>
      <w:sz w:val="40"/>
      <w:szCs w:val="44"/>
    </w:rPr>
  </w:style>
  <w:style w:type="paragraph" w:styleId="Nagwek2">
    <w:name w:val="heading 2"/>
    <w:basedOn w:val="Nagwek3"/>
    <w:next w:val="Normalny"/>
    <w:link w:val="Nagwek2Znak"/>
    <w:autoRedefine/>
    <w:uiPriority w:val="1"/>
    <w:qFormat/>
    <w:rsid w:val="003D5CAF"/>
    <w:pPr>
      <w:outlineLvl w:val="1"/>
    </w:pPr>
    <w:rPr>
      <w:color w:val="008000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qFormat/>
    <w:rsid w:val="00275C75"/>
    <w:pPr>
      <w:keepNext/>
      <w:keepLines/>
      <w:spacing w:before="240" w:after="240"/>
      <w:contextualSpacing/>
      <w:outlineLvl w:val="2"/>
    </w:pPr>
    <w:rPr>
      <w:rFonts w:ascii="Calibri" w:eastAsia="SimSun" w:hAnsi="Calibri" w:cs="Times New Roman"/>
      <w:b/>
      <w:bCs/>
      <w:color w:val="00823B"/>
      <w:sz w:val="26"/>
      <w:szCs w:val="24"/>
    </w:rPr>
  </w:style>
  <w:style w:type="paragraph" w:styleId="Nagwek4">
    <w:name w:val="heading 4"/>
    <w:basedOn w:val="Normalny"/>
    <w:next w:val="Normalny"/>
    <w:link w:val="Nagwek4Znak"/>
    <w:uiPriority w:val="1"/>
    <w:qFormat/>
    <w:rsid w:val="00BA6526"/>
    <w:pPr>
      <w:spacing w:before="0" w:after="240"/>
      <w:contextualSpacing/>
      <w:outlineLvl w:val="3"/>
    </w:pPr>
    <w:rPr>
      <w:rFonts w:asciiTheme="majorHAnsi" w:eastAsiaTheme="majorEastAsia" w:hAnsiTheme="majorHAnsi" w:cstheme="majorBidi"/>
      <w:b/>
      <w:color w:val="595959" w:themeColor="text1" w:themeTint="A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pPr>
      <w:keepNext/>
      <w:keepLines/>
      <w:outlineLvl w:val="4"/>
    </w:pPr>
    <w:rPr>
      <w:rFonts w:asciiTheme="majorHAnsi" w:eastAsiaTheme="majorEastAsia" w:hAnsiTheme="majorHAnsi" w:cstheme="majorBidi"/>
      <w:i/>
      <w:iCs/>
      <w:caps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A54FA"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595959" w:themeColor="text1" w:themeTint="A6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A54FA"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595959" w:themeColor="text1" w:themeTint="A6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972FE3"/>
    <w:rPr>
      <w:rFonts w:asciiTheme="majorHAnsi" w:eastAsiaTheme="majorEastAsia" w:hAnsiTheme="majorHAnsi" w:cstheme="majorBidi"/>
      <w:b/>
      <w:bCs/>
      <w:caps/>
      <w:color w:val="0E57C4" w:themeColor="background2" w:themeShade="80"/>
      <w:sz w:val="40"/>
      <w:szCs w:val="44"/>
    </w:rPr>
  </w:style>
  <w:style w:type="character" w:customStyle="1" w:styleId="Nagwek2Znak">
    <w:name w:val="Nagłówek 2 Znak"/>
    <w:basedOn w:val="Domylnaczcionkaakapitu"/>
    <w:link w:val="Nagwek2"/>
    <w:uiPriority w:val="1"/>
    <w:rsid w:val="003D5CAF"/>
    <w:rPr>
      <w:rFonts w:ascii="Calibri" w:eastAsia="SimSun" w:hAnsi="Calibri" w:cs="Times New Roman"/>
      <w:b/>
      <w:bCs/>
      <w:color w:val="00800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75C75"/>
    <w:rPr>
      <w:rFonts w:ascii="Calibri" w:eastAsia="SimSun" w:hAnsi="Calibri" w:cs="Times New Roman"/>
      <w:b/>
      <w:bCs/>
      <w:color w:val="00823B"/>
      <w:sz w:val="26"/>
      <w:szCs w:val="24"/>
    </w:rPr>
  </w:style>
  <w:style w:type="character" w:customStyle="1" w:styleId="Nagwek4Znak">
    <w:name w:val="Nagłówek 4 Znak"/>
    <w:basedOn w:val="Domylnaczcionkaakapitu"/>
    <w:link w:val="Nagwek4"/>
    <w:uiPriority w:val="1"/>
    <w:rsid w:val="00BA6526"/>
    <w:rPr>
      <w:rFonts w:asciiTheme="majorHAnsi" w:eastAsiaTheme="majorEastAsia" w:hAnsiTheme="majorHAnsi" w:cstheme="majorBidi"/>
      <w:b/>
      <w:color w:val="595959" w:themeColor="text1" w:themeTint="A6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A54FA"/>
    <w:rPr>
      <w:rFonts w:asciiTheme="majorHAnsi" w:eastAsiaTheme="majorEastAsia" w:hAnsiTheme="majorHAnsi" w:cstheme="majorBidi"/>
      <w:b/>
      <w:bCs/>
      <w:caps/>
      <w:color w:val="595959" w:themeColor="text1" w:themeTint="A6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A54FA"/>
    <w:rPr>
      <w:rFonts w:asciiTheme="majorHAnsi" w:eastAsiaTheme="majorEastAsia" w:hAnsiTheme="majorHAnsi" w:cstheme="majorBidi"/>
      <w:b/>
      <w:bCs/>
      <w:i/>
      <w:iCs/>
      <w:caps/>
      <w:color w:val="595959" w:themeColor="text1" w:themeTint="A6"/>
      <w:sz w:val="20"/>
      <w:szCs w:val="20"/>
    </w:rPr>
  </w:style>
  <w:style w:type="paragraph" w:styleId="Legenda">
    <w:name w:val="caption"/>
    <w:basedOn w:val="Normalny"/>
    <w:next w:val="Normalny"/>
    <w:uiPriority w:val="99"/>
    <w:unhideWhenUsed/>
    <w:qFormat/>
    <w:rsid w:val="002126FF"/>
    <w:pPr>
      <w:spacing w:before="0"/>
    </w:pPr>
    <w:rPr>
      <w:bCs/>
      <w:i/>
      <w:color w:val="595959" w:themeColor="text1" w:themeTint="A6"/>
      <w:sz w:val="22"/>
    </w:rPr>
  </w:style>
  <w:style w:type="paragraph" w:styleId="Tytu">
    <w:name w:val="Title"/>
    <w:basedOn w:val="Normalny"/>
    <w:next w:val="Normalny"/>
    <w:link w:val="TytuZnak"/>
    <w:uiPriority w:val="1"/>
    <w:qFormat/>
    <w:rsid w:val="003A2CBF"/>
    <w:pPr>
      <w:spacing w:before="0"/>
      <w:jc w:val="right"/>
    </w:pPr>
    <w:rPr>
      <w:rFonts w:asciiTheme="majorHAnsi" w:eastAsiaTheme="majorEastAsia" w:hAnsiTheme="majorHAnsi" w:cstheme="majorBidi"/>
      <w:caps/>
      <w:color w:val="4A66AC" w:themeColor="accent1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"/>
    <w:rsid w:val="003A2CBF"/>
    <w:rPr>
      <w:rFonts w:asciiTheme="majorHAnsi" w:eastAsiaTheme="majorEastAsia" w:hAnsiTheme="majorHAnsi" w:cstheme="majorBidi"/>
      <w:caps/>
      <w:color w:val="4A66AC" w:themeColor="accent1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"/>
    <w:qFormat/>
    <w:rsid w:val="00256EBC"/>
    <w:pPr>
      <w:jc w:val="right"/>
    </w:pPr>
    <w:rPr>
      <w:rFonts w:asciiTheme="majorHAnsi" w:eastAsiaTheme="majorEastAsia" w:hAnsiTheme="majorHAnsi" w:cstheme="majorBidi"/>
      <w:i/>
      <w:iCs/>
      <w:szCs w:val="28"/>
    </w:rPr>
  </w:style>
  <w:style w:type="character" w:customStyle="1" w:styleId="PodtytuZnak">
    <w:name w:val="Podtytuł Znak"/>
    <w:basedOn w:val="Domylnaczcionkaakapitu"/>
    <w:link w:val="Podtytu"/>
    <w:uiPriority w:val="1"/>
    <w:rsid w:val="00256EBC"/>
    <w:rPr>
      <w:rFonts w:asciiTheme="majorHAnsi" w:eastAsiaTheme="majorEastAsia" w:hAnsiTheme="majorHAnsi" w:cstheme="majorBidi"/>
      <w:i/>
      <w:iCs/>
      <w:sz w:val="24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A2CBF"/>
    <w:pPr>
      <w:outlineLvl w:val="9"/>
    </w:pPr>
  </w:style>
  <w:style w:type="table" w:styleId="Tabela-Siatka">
    <w:name w:val="Table Grid"/>
    <w:basedOn w:val="Standardowy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3akcent1">
    <w:name w:val="Grid Table 3 Accent 1"/>
    <w:basedOn w:val="Standardowy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Tabelalisty7kolorowaakcent1">
    <w:name w:val="List Table 7 Colorful Accent 1"/>
    <w:basedOn w:val="Standardowy"/>
    <w:uiPriority w:val="52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5ciemnaakcent1">
    <w:name w:val="Grid Table 5 Dark Accent 1"/>
    <w:basedOn w:val="Standardowy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Tabelasiatki4akcent6">
    <w:name w:val="Grid Table 4 Accent 6"/>
    <w:basedOn w:val="Standardowy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Siatkatabelijasna">
    <w:name w:val="Grid Table Light"/>
    <w:basedOn w:val="Standardowy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2">
    <w:name w:val="Plain Table 2"/>
    <w:basedOn w:val="Standardowy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listy2akcent1">
    <w:name w:val="List Table 2 Accent 1"/>
    <w:basedOn w:val="Standardowy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character" w:styleId="Tekstzastpczy">
    <w:name w:val="Placeholder Text"/>
    <w:basedOn w:val="Domylnaczcionkaakapitu"/>
    <w:uiPriority w:val="2"/>
    <w:rPr>
      <w:i/>
      <w:iCs/>
      <w:color w:val="808080"/>
    </w:rPr>
  </w:style>
  <w:style w:type="table" w:styleId="Tabelasiatki4akcent1">
    <w:name w:val="Grid Table 4 Accent 1"/>
    <w:basedOn w:val="Standardowy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elasiatki4akcent2">
    <w:name w:val="Grid Table 4 Accent 2"/>
    <w:basedOn w:val="Standardowy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Zwykatabela4">
    <w:name w:val="Plain Table 4"/>
    <w:basedOn w:val="Standardowy"/>
    <w:uiPriority w:val="44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akcent6">
    <w:name w:val="Grid Table 1 Light Accent 6"/>
    <w:basedOn w:val="Standardowy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listy1jasnaakcent6">
    <w:name w:val="List Table 1 Light Accent 6"/>
    <w:basedOn w:val="Standardowy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paragraph" w:styleId="Stopka">
    <w:name w:val="footer"/>
    <w:basedOn w:val="Normalny"/>
    <w:link w:val="StopkaZnak"/>
    <w:uiPriority w:val="99"/>
    <w:rsid w:val="00933234"/>
    <w:pPr>
      <w:pBdr>
        <w:top w:val="single" w:sz="4" w:space="1" w:color="595959" w:themeColor="text1" w:themeTint="A6"/>
      </w:pBdr>
      <w:tabs>
        <w:tab w:val="center" w:pos="4536"/>
        <w:tab w:val="right" w:pos="9615"/>
      </w:tabs>
      <w:spacing w:before="0"/>
      <w:jc w:val="left"/>
    </w:pPr>
    <w:rPr>
      <w:color w:val="7F7F7F" w:themeColor="text1" w:themeTint="80"/>
    </w:rPr>
  </w:style>
  <w:style w:type="character" w:customStyle="1" w:styleId="StopkaZnak">
    <w:name w:val="Stopka Znak"/>
    <w:basedOn w:val="Domylnaczcionkaakapitu"/>
    <w:link w:val="Stopka"/>
    <w:uiPriority w:val="99"/>
    <w:rsid w:val="00933234"/>
    <w:rPr>
      <w:color w:val="7F7F7F" w:themeColor="text1" w:themeTint="80"/>
      <w:sz w:val="24"/>
    </w:rPr>
  </w:style>
  <w:style w:type="table" w:customStyle="1" w:styleId="Bezobramowania">
    <w:name w:val="Bez obramowania"/>
    <w:basedOn w:val="Standardowy"/>
    <w:uiPriority w:val="99"/>
    <w:pPr>
      <w:spacing w:after="0" w:line="240" w:lineRule="auto"/>
    </w:pPr>
    <w:tblPr/>
  </w:style>
  <w:style w:type="table" w:styleId="Tabelasiatki1jasnaakcent1">
    <w:name w:val="Grid Table 1 Light Accent 1"/>
    <w:aliases w:val="Sample questionnaires table"/>
    <w:basedOn w:val="Standardowy"/>
    <w:uiPriority w:val="46"/>
    <w:pPr>
      <w:spacing w:after="0" w:line="240" w:lineRule="auto"/>
    </w:pPr>
    <w:tblPr>
      <w:tblStyleRowBandSize w:val="1"/>
      <w:tblStyleColBandSize w:val="1"/>
      <w:tblBorders>
        <w:insideH w:val="single" w:sz="4" w:space="0" w:color="4A66AC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4A66AC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Tabelasiatki2akcent1">
    <w:name w:val="Grid Table 2 Accent 1"/>
    <w:basedOn w:val="Standardowy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paragraph" w:customStyle="1" w:styleId="Logo">
    <w:name w:val="Logo"/>
    <w:basedOn w:val="Normalny"/>
    <w:next w:val="Normalny"/>
    <w:uiPriority w:val="1"/>
    <w:qFormat/>
    <w:rsid w:val="00915799"/>
    <w:pPr>
      <w:spacing w:before="0" w:after="5280"/>
      <w:jc w:val="right"/>
    </w:pPr>
    <w:rPr>
      <w:color w:val="1B1D3D" w:themeColor="text2" w:themeShade="BF"/>
      <w:sz w:val="52"/>
      <w:szCs w:val="52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Pr>
      <w:rFonts w:ascii="Arial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Informacjekontaktowe">
    <w:name w:val="Informacje kontaktowe"/>
    <w:basedOn w:val="Normalny"/>
    <w:uiPriority w:val="1"/>
    <w:qFormat/>
    <w:rsid w:val="00251EF5"/>
    <w:pPr>
      <w:spacing w:before="0"/>
      <w:contextualSpacing/>
      <w:jc w:val="right"/>
    </w:pPr>
    <w:rPr>
      <w:caps/>
    </w:rPr>
  </w:style>
  <w:style w:type="table" w:styleId="Tabelasiatki3akcent3">
    <w:name w:val="Grid Table 3 Accent 3"/>
    <w:basedOn w:val="Standardowy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Tabelasiatki5ciemnaakcent3">
    <w:name w:val="Grid Table 5 Dark Accent 3"/>
    <w:basedOn w:val="Standardowy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Tabelasiatki1jasnaakcent3">
    <w:name w:val="Grid Table 1 Light Accent 3"/>
    <w:basedOn w:val="Standardowy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agwek">
    <w:name w:val="header"/>
    <w:basedOn w:val="Normalny"/>
    <w:link w:val="NagwekZnak"/>
    <w:uiPriority w:val="99"/>
    <w:unhideWhenUsed/>
    <w:rsid w:val="00AB37F0"/>
    <w:pPr>
      <w:tabs>
        <w:tab w:val="center" w:pos="4680"/>
        <w:tab w:val="right" w:pos="9360"/>
      </w:tabs>
      <w:spacing w:before="0"/>
      <w:jc w:val="right"/>
    </w:pPr>
    <w:rPr>
      <w:color w:val="7F7F7F" w:themeColor="text1" w:themeTint="80"/>
    </w:rPr>
  </w:style>
  <w:style w:type="character" w:customStyle="1" w:styleId="NagwekZnak">
    <w:name w:val="Nagłówek Znak"/>
    <w:basedOn w:val="Domylnaczcionkaakapitu"/>
    <w:link w:val="Nagwek"/>
    <w:uiPriority w:val="99"/>
    <w:rsid w:val="00AB37F0"/>
    <w:rPr>
      <w:color w:val="7F7F7F" w:themeColor="text1" w:themeTint="80"/>
      <w:sz w:val="24"/>
    </w:rPr>
  </w:style>
  <w:style w:type="paragraph" w:styleId="Podpis">
    <w:name w:val="Signature"/>
    <w:basedOn w:val="Normalny"/>
    <w:link w:val="PodpisZnak"/>
    <w:uiPriority w:val="1"/>
    <w:qFormat/>
    <w:rsid w:val="00D61746"/>
    <w:pPr>
      <w:pBdr>
        <w:top w:val="single" w:sz="2" w:space="1" w:color="auto"/>
      </w:pBdr>
      <w:spacing w:after="360" w:line="276" w:lineRule="auto"/>
      <w:jc w:val="center"/>
    </w:pPr>
    <w:rPr>
      <w:kern w:val="0"/>
      <w:sz w:val="16"/>
      <w:szCs w:val="16"/>
      <w14:ligatures w14:val="none"/>
    </w:rPr>
  </w:style>
  <w:style w:type="character" w:customStyle="1" w:styleId="PodpisZnak">
    <w:name w:val="Podpis Znak"/>
    <w:basedOn w:val="Domylnaczcionkaakapitu"/>
    <w:link w:val="Podpis"/>
    <w:uiPriority w:val="1"/>
    <w:rsid w:val="00D61746"/>
    <w:rPr>
      <w:kern w:val="0"/>
      <w:sz w:val="16"/>
      <w:szCs w:val="16"/>
      <w14:ligatures w14:val="none"/>
    </w:rPr>
  </w:style>
  <w:style w:type="paragraph" w:customStyle="1" w:styleId="Zakoczenie">
    <w:name w:val="Zakończenie"/>
    <w:basedOn w:val="Normalny"/>
    <w:uiPriority w:val="1"/>
    <w:qFormat/>
    <w:pPr>
      <w:jc w:val="center"/>
    </w:pPr>
    <w:rPr>
      <w:sz w:val="20"/>
      <w:szCs w:val="20"/>
    </w:rPr>
  </w:style>
  <w:style w:type="paragraph" w:customStyle="1" w:styleId="Wyrwnywaniedoprawej">
    <w:name w:val="Wyrównywanie do prawej"/>
    <w:basedOn w:val="Normalny"/>
    <w:uiPriority w:val="1"/>
    <w:qFormat/>
    <w:pPr>
      <w:jc w:val="right"/>
    </w:pPr>
  </w:style>
  <w:style w:type="table" w:styleId="Tabelasiatki1jasnaakcent2">
    <w:name w:val="Grid Table 1 Light Accent 2"/>
    <w:basedOn w:val="Standardowy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apunktowana">
    <w:name w:val="List Bullet"/>
    <w:basedOn w:val="Akapitzlist"/>
    <w:uiPriority w:val="1"/>
    <w:unhideWhenUsed/>
    <w:rsid w:val="002C2D2B"/>
    <w:pPr>
      <w:numPr>
        <w:numId w:val="3"/>
      </w:numPr>
    </w:pPr>
  </w:style>
  <w:style w:type="character" w:styleId="Wyrnienieintensywne">
    <w:name w:val="Intense Emphasis"/>
    <w:basedOn w:val="Domylnaczcionkaakapitu"/>
    <w:uiPriority w:val="21"/>
    <w:semiHidden/>
    <w:unhideWhenUsed/>
    <w:rsid w:val="005A54FA"/>
    <w:rPr>
      <w:i/>
      <w:iCs/>
      <w:color w:val="253356" w:themeColor="accent1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5A54FA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253356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5A54FA"/>
    <w:rPr>
      <w:i/>
      <w:iCs/>
      <w:color w:val="253356" w:themeColor="accent1" w:themeShade="80"/>
    </w:rPr>
  </w:style>
  <w:style w:type="character" w:styleId="Odwoanieintensywne">
    <w:name w:val="Intense Reference"/>
    <w:basedOn w:val="Domylnaczcionkaakapitu"/>
    <w:uiPriority w:val="32"/>
    <w:semiHidden/>
    <w:unhideWhenUsed/>
    <w:rsid w:val="005A54FA"/>
    <w:rPr>
      <w:b/>
      <w:bCs/>
      <w:caps w:val="0"/>
      <w:smallCaps/>
      <w:color w:val="253356" w:themeColor="accent1" w:themeShade="80"/>
      <w:spacing w:val="5"/>
    </w:rPr>
  </w:style>
  <w:style w:type="paragraph" w:styleId="Tekstblokowy">
    <w:name w:val="Block Text"/>
    <w:basedOn w:val="Normalny"/>
    <w:uiPriority w:val="99"/>
    <w:semiHidden/>
    <w:unhideWhenUsed/>
    <w:rsid w:val="005A54FA"/>
    <w:pPr>
      <w:pBdr>
        <w:top w:val="single" w:sz="2" w:space="10" w:color="253356" w:themeColor="accent1" w:themeShade="80"/>
        <w:left w:val="single" w:sz="2" w:space="10" w:color="253356" w:themeColor="accent1" w:themeShade="80"/>
        <w:bottom w:val="single" w:sz="2" w:space="10" w:color="253356" w:themeColor="accent1" w:themeShade="80"/>
        <w:right w:val="single" w:sz="2" w:space="10" w:color="253356" w:themeColor="accent1" w:themeShade="80"/>
      </w:pBdr>
      <w:ind w:left="1152" w:right="1152"/>
    </w:pPr>
    <w:rPr>
      <w:i/>
      <w:iCs/>
      <w:color w:val="253356" w:themeColor="accent1" w:themeShade="80"/>
    </w:rPr>
  </w:style>
  <w:style w:type="character" w:styleId="Hipercze">
    <w:name w:val="Hyperlink"/>
    <w:basedOn w:val="Domylnaczcionkaakapitu"/>
    <w:uiPriority w:val="99"/>
    <w:unhideWhenUsed/>
    <w:rsid w:val="005A54FA"/>
    <w:rPr>
      <w:color w:val="3B4658" w:themeColor="accent4" w:themeShade="80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A54FA"/>
    <w:rPr>
      <w:color w:val="595959" w:themeColor="text1" w:themeTint="A6"/>
      <w:shd w:val="clear" w:color="auto" w:fill="E6E6E6"/>
    </w:rPr>
  </w:style>
  <w:style w:type="character" w:styleId="Uwydatnienie">
    <w:name w:val="Emphasis"/>
    <w:basedOn w:val="Domylnaczcionkaakapitu"/>
    <w:uiPriority w:val="20"/>
    <w:rsid w:val="005B2EAF"/>
    <w:rPr>
      <w:i/>
      <w:iCs/>
      <w:color w:val="595959" w:themeColor="text1" w:themeTint="A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32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323"/>
    <w:rPr>
      <w:rFonts w:ascii="Segoe UI" w:hAnsi="Segoe UI" w:cs="Segoe UI"/>
      <w:sz w:val="18"/>
      <w:szCs w:val="18"/>
    </w:rPr>
  </w:style>
  <w:style w:type="paragraph" w:customStyle="1" w:styleId="Listanumerowana1">
    <w:name w:val="Lista numerowana 1"/>
    <w:basedOn w:val="Normalny"/>
    <w:qFormat/>
    <w:rsid w:val="00895C69"/>
    <w:pPr>
      <w:numPr>
        <w:numId w:val="1"/>
      </w:numPr>
      <w:ind w:left="794" w:hanging="397"/>
    </w:pPr>
  </w:style>
  <w:style w:type="paragraph" w:styleId="Bezodstpw">
    <w:name w:val="No Spacing"/>
    <w:uiPriority w:val="1"/>
    <w:qFormat/>
    <w:rsid w:val="008C1239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paragraph" w:styleId="Akapitzlist">
    <w:name w:val="List Paragraph"/>
    <w:basedOn w:val="Normalny"/>
    <w:uiPriority w:val="34"/>
    <w:unhideWhenUsed/>
    <w:qFormat/>
    <w:rsid w:val="00DE6872"/>
    <w:pPr>
      <w:numPr>
        <w:numId w:val="2"/>
      </w:numPr>
      <w:spacing w:line="360" w:lineRule="auto"/>
      <w:ind w:left="567" w:hanging="283"/>
      <w:contextualSpacing/>
    </w:pPr>
    <w:rPr>
      <w:rFonts w:ascii="Calibri" w:eastAsia="SimSun" w:hAnsi="Calibri" w:cs="Times New Roman"/>
    </w:rPr>
  </w:style>
  <w:style w:type="paragraph" w:styleId="Spistreci1">
    <w:name w:val="toc 1"/>
    <w:basedOn w:val="Normalny"/>
    <w:next w:val="Normalny"/>
    <w:autoRedefine/>
    <w:uiPriority w:val="39"/>
    <w:unhideWhenUsed/>
    <w:rsid w:val="00487C71"/>
    <w:pPr>
      <w:spacing w:before="0" w:after="60"/>
    </w:pPr>
    <w:rPr>
      <w:b/>
    </w:rPr>
  </w:style>
  <w:style w:type="paragraph" w:styleId="Spistreci2">
    <w:name w:val="toc 2"/>
    <w:basedOn w:val="Normalny"/>
    <w:next w:val="Normalny"/>
    <w:autoRedefine/>
    <w:uiPriority w:val="39"/>
    <w:unhideWhenUsed/>
    <w:rsid w:val="00275C75"/>
    <w:pPr>
      <w:tabs>
        <w:tab w:val="right" w:leader="dot" w:pos="9084"/>
      </w:tabs>
      <w:spacing w:before="0" w:after="120"/>
      <w:ind w:left="170"/>
      <w:contextualSpacing/>
    </w:pPr>
    <w:rPr>
      <w:sz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275C75"/>
    <w:pPr>
      <w:tabs>
        <w:tab w:val="right" w:leader="dot" w:pos="9084"/>
      </w:tabs>
      <w:spacing w:before="0"/>
      <w:ind w:left="567"/>
      <w:jc w:val="left"/>
    </w:pPr>
    <w:rPr>
      <w:noProof/>
      <w:sz w:val="22"/>
    </w:rPr>
  </w:style>
  <w:style w:type="paragraph" w:customStyle="1" w:styleId="Tabeladane">
    <w:name w:val="Tabela dane"/>
    <w:basedOn w:val="Normalny"/>
    <w:qFormat/>
    <w:rsid w:val="000471C6"/>
    <w:pPr>
      <w:spacing w:after="120"/>
      <w:jc w:val="left"/>
    </w:pPr>
    <w:rPr>
      <w:color w:val="7F8FA9" w:themeColor="accent4"/>
      <w:sz w:val="22"/>
      <w:szCs w:val="18"/>
    </w:rPr>
  </w:style>
  <w:style w:type="paragraph" w:customStyle="1" w:styleId="Wykres">
    <w:name w:val="Wykres"/>
    <w:basedOn w:val="Normalny"/>
    <w:next w:val="Normalny"/>
    <w:qFormat/>
    <w:rsid w:val="0044492D"/>
    <w:pPr>
      <w:spacing w:before="240" w:after="240"/>
      <w:ind w:left="-56"/>
      <w:jc w:val="left"/>
    </w:pPr>
    <w:rPr>
      <w:b/>
      <w:noProof/>
      <w:sz w:val="22"/>
    </w:rPr>
  </w:style>
  <w:style w:type="paragraph" w:styleId="Spistreci4">
    <w:name w:val="toc 4"/>
    <w:basedOn w:val="Normalny"/>
    <w:next w:val="Normalny"/>
    <w:autoRedefine/>
    <w:uiPriority w:val="39"/>
    <w:unhideWhenUsed/>
    <w:rsid w:val="00B5135A"/>
    <w:pPr>
      <w:spacing w:before="0" w:after="100" w:line="259" w:lineRule="auto"/>
      <w:ind w:left="660"/>
      <w:jc w:val="left"/>
    </w:pPr>
    <w:rPr>
      <w:kern w:val="0"/>
      <w:sz w:val="22"/>
      <w:lang w:eastAsia="pl-PL"/>
      <w14:ligatures w14:val="none"/>
    </w:rPr>
  </w:style>
  <w:style w:type="paragraph" w:styleId="Spistreci5">
    <w:name w:val="toc 5"/>
    <w:basedOn w:val="Normalny"/>
    <w:next w:val="Normalny"/>
    <w:autoRedefine/>
    <w:uiPriority w:val="39"/>
    <w:unhideWhenUsed/>
    <w:rsid w:val="00B5135A"/>
    <w:pPr>
      <w:spacing w:before="0" w:after="100" w:line="259" w:lineRule="auto"/>
      <w:ind w:left="880"/>
      <w:jc w:val="left"/>
    </w:pPr>
    <w:rPr>
      <w:kern w:val="0"/>
      <w:sz w:val="22"/>
      <w:lang w:eastAsia="pl-PL"/>
      <w14:ligatures w14:val="none"/>
    </w:rPr>
  </w:style>
  <w:style w:type="paragraph" w:styleId="Spistreci6">
    <w:name w:val="toc 6"/>
    <w:basedOn w:val="Normalny"/>
    <w:next w:val="Normalny"/>
    <w:autoRedefine/>
    <w:uiPriority w:val="39"/>
    <w:unhideWhenUsed/>
    <w:rsid w:val="00B5135A"/>
    <w:pPr>
      <w:spacing w:before="0" w:after="100" w:line="259" w:lineRule="auto"/>
      <w:ind w:left="1100"/>
      <w:jc w:val="left"/>
    </w:pPr>
    <w:rPr>
      <w:kern w:val="0"/>
      <w:sz w:val="22"/>
      <w:lang w:eastAsia="pl-PL"/>
      <w14:ligatures w14:val="none"/>
    </w:rPr>
  </w:style>
  <w:style w:type="paragraph" w:styleId="Spistreci7">
    <w:name w:val="toc 7"/>
    <w:basedOn w:val="Normalny"/>
    <w:next w:val="Normalny"/>
    <w:autoRedefine/>
    <w:uiPriority w:val="39"/>
    <w:unhideWhenUsed/>
    <w:rsid w:val="00B5135A"/>
    <w:pPr>
      <w:spacing w:before="0" w:after="100" w:line="259" w:lineRule="auto"/>
      <w:ind w:left="1320"/>
      <w:jc w:val="left"/>
    </w:pPr>
    <w:rPr>
      <w:kern w:val="0"/>
      <w:sz w:val="22"/>
      <w:lang w:eastAsia="pl-PL"/>
      <w14:ligatures w14:val="none"/>
    </w:rPr>
  </w:style>
  <w:style w:type="paragraph" w:styleId="Spistreci8">
    <w:name w:val="toc 8"/>
    <w:basedOn w:val="Normalny"/>
    <w:next w:val="Normalny"/>
    <w:autoRedefine/>
    <w:uiPriority w:val="39"/>
    <w:unhideWhenUsed/>
    <w:rsid w:val="00B5135A"/>
    <w:pPr>
      <w:spacing w:before="0" w:after="100" w:line="259" w:lineRule="auto"/>
      <w:ind w:left="1540"/>
      <w:jc w:val="left"/>
    </w:pPr>
    <w:rPr>
      <w:kern w:val="0"/>
      <w:sz w:val="22"/>
      <w:lang w:eastAsia="pl-PL"/>
      <w14:ligatures w14:val="none"/>
    </w:rPr>
  </w:style>
  <w:style w:type="paragraph" w:styleId="Spistreci9">
    <w:name w:val="toc 9"/>
    <w:basedOn w:val="Normalny"/>
    <w:next w:val="Normalny"/>
    <w:autoRedefine/>
    <w:uiPriority w:val="39"/>
    <w:unhideWhenUsed/>
    <w:rsid w:val="00B5135A"/>
    <w:pPr>
      <w:spacing w:before="0" w:after="100" w:line="259" w:lineRule="auto"/>
      <w:ind w:left="1760"/>
      <w:jc w:val="left"/>
    </w:pPr>
    <w:rPr>
      <w:kern w:val="0"/>
      <w:sz w:val="22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135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E267C"/>
    <w:rPr>
      <w:color w:val="3EBBF0" w:themeColor="followedHyperlink"/>
      <w:u w:val="single"/>
    </w:rPr>
  </w:style>
  <w:style w:type="paragraph" w:customStyle="1" w:styleId="WYDZIAY">
    <w:name w:val="WYDZIAŁY"/>
    <w:basedOn w:val="Nagwek1"/>
    <w:next w:val="Normalny"/>
    <w:link w:val="WYDZIAYZnak"/>
    <w:autoRedefine/>
    <w:qFormat/>
    <w:rsid w:val="00FB767A"/>
    <w:pPr>
      <w:spacing w:before="240" w:after="0"/>
      <w:ind w:left="170"/>
      <w:contextualSpacing/>
      <w:outlineLvl w:val="9"/>
    </w:pPr>
  </w:style>
  <w:style w:type="character" w:customStyle="1" w:styleId="WYDZIAYZnak">
    <w:name w:val="WYDZIAŁY Znak"/>
    <w:basedOn w:val="Nagwek1Znak"/>
    <w:link w:val="WYDZIAY"/>
    <w:rsid w:val="00FB767A"/>
    <w:rPr>
      <w:rFonts w:asciiTheme="majorHAnsi" w:eastAsiaTheme="majorEastAsia" w:hAnsiTheme="majorHAnsi" w:cstheme="majorBidi"/>
      <w:b/>
      <w:bCs/>
      <w:caps/>
      <w:color w:val="D7182A"/>
      <w:sz w:val="40"/>
      <w:szCs w:val="44"/>
    </w:rPr>
  </w:style>
  <w:style w:type="table" w:customStyle="1" w:styleId="Tabela-Siatka1">
    <w:name w:val="Tabela - Siatka1"/>
    <w:basedOn w:val="Standardowy"/>
    <w:next w:val="Tabela-Siatka"/>
    <w:uiPriority w:val="39"/>
    <w:rsid w:val="002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3akcent11">
    <w:name w:val="Tabela siatki 3 — akcent 11"/>
    <w:basedOn w:val="Standardowy"/>
    <w:next w:val="Tabelasiatki3akcent1"/>
    <w:uiPriority w:val="48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D565D2"/>
        <w:left w:val="single" w:sz="4" w:space="0" w:color="D565D2"/>
        <w:bottom w:val="single" w:sz="4" w:space="0" w:color="D565D2"/>
        <w:right w:val="single" w:sz="4" w:space="0" w:color="D565D2"/>
        <w:insideH w:val="single" w:sz="4" w:space="0" w:color="D565D2"/>
        <w:insideV w:val="single" w:sz="4" w:space="0" w:color="D565D2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1CBF0"/>
      </w:tcPr>
    </w:tblStylePr>
    <w:tblStylePr w:type="band1Horz">
      <w:tblPr/>
      <w:tcPr>
        <w:shd w:val="clear" w:color="auto" w:fill="F1CBF0"/>
      </w:tcPr>
    </w:tblStylePr>
    <w:tblStylePr w:type="neCell">
      <w:tblPr/>
      <w:tcPr>
        <w:tcBorders>
          <w:bottom w:val="single" w:sz="4" w:space="0" w:color="D565D2"/>
        </w:tcBorders>
      </w:tcPr>
    </w:tblStylePr>
    <w:tblStylePr w:type="nwCell">
      <w:tblPr/>
      <w:tcPr>
        <w:tcBorders>
          <w:bottom w:val="single" w:sz="4" w:space="0" w:color="D565D2"/>
        </w:tcBorders>
      </w:tcPr>
    </w:tblStylePr>
    <w:tblStylePr w:type="seCell">
      <w:tblPr/>
      <w:tcPr>
        <w:tcBorders>
          <w:top w:val="single" w:sz="4" w:space="0" w:color="D565D2"/>
        </w:tcBorders>
      </w:tcPr>
    </w:tblStylePr>
    <w:tblStylePr w:type="swCell">
      <w:tblPr/>
      <w:tcPr>
        <w:tcBorders>
          <w:top w:val="single" w:sz="4" w:space="0" w:color="D565D2"/>
        </w:tcBorders>
      </w:tcPr>
    </w:tblStylePr>
  </w:style>
  <w:style w:type="table" w:customStyle="1" w:styleId="Tabelalisty7kolorowaakcent11">
    <w:name w:val="Tabela listy 7 — kolorowa — akcent 11"/>
    <w:basedOn w:val="Standardowy"/>
    <w:next w:val="Tabelalisty7kolorowaakcent1"/>
    <w:uiPriority w:val="52"/>
    <w:rsid w:val="002B1C05"/>
    <w:pPr>
      <w:spacing w:after="0" w:line="240" w:lineRule="auto"/>
    </w:pPr>
    <w:rPr>
      <w:color w:val="6D1D6A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="Calibri" w:eastAsia="SimSun" w:hAnsi="Calibri" w:cs="Times New Roman"/>
        <w:i/>
        <w:iCs/>
        <w:sz w:val="26"/>
      </w:rPr>
      <w:tblPr/>
      <w:tcPr>
        <w:tcBorders>
          <w:bottom w:val="single" w:sz="4" w:space="0" w:color="92278F"/>
        </w:tcBorders>
        <w:shd w:val="clear" w:color="auto" w:fill="FFFFFF"/>
      </w:tcPr>
    </w:tblStylePr>
    <w:tblStylePr w:type="lastRow">
      <w:rPr>
        <w:rFonts w:ascii="Calibri" w:eastAsia="SimSun" w:hAnsi="Calibri" w:cs="Times New Roman"/>
        <w:i/>
        <w:iCs/>
        <w:sz w:val="26"/>
      </w:rPr>
      <w:tblPr/>
      <w:tcPr>
        <w:tcBorders>
          <w:top w:val="single" w:sz="4" w:space="0" w:color="92278F"/>
        </w:tcBorders>
        <w:shd w:val="clear" w:color="auto" w:fill="FFFFFF"/>
      </w:tcPr>
    </w:tblStylePr>
    <w:tblStylePr w:type="firstCol">
      <w:pPr>
        <w:jc w:val="right"/>
      </w:pPr>
      <w:rPr>
        <w:rFonts w:ascii="Calibri" w:eastAsia="SimSun" w:hAnsi="Calibri" w:cs="Times New Roman"/>
        <w:i/>
        <w:iCs/>
        <w:sz w:val="26"/>
      </w:rPr>
      <w:tblPr/>
      <w:tcPr>
        <w:tcBorders>
          <w:right w:val="single" w:sz="4" w:space="0" w:color="92278F"/>
        </w:tcBorders>
        <w:shd w:val="clear" w:color="auto" w:fill="FFFFFF"/>
      </w:tcPr>
    </w:tblStylePr>
    <w:tblStylePr w:type="lastCol">
      <w:rPr>
        <w:rFonts w:ascii="Calibri" w:eastAsia="SimSun" w:hAnsi="Calibri" w:cs="Times New Roman"/>
        <w:i/>
        <w:iCs/>
        <w:sz w:val="26"/>
      </w:rPr>
      <w:tblPr/>
      <w:tcPr>
        <w:tcBorders>
          <w:left w:val="single" w:sz="4" w:space="0" w:color="92278F"/>
        </w:tcBorders>
        <w:shd w:val="clear" w:color="auto" w:fill="FFFFFF"/>
      </w:tcPr>
    </w:tblStylePr>
    <w:tblStylePr w:type="band1Vert">
      <w:tblPr/>
      <w:tcPr>
        <w:shd w:val="clear" w:color="auto" w:fill="F1CBF0"/>
      </w:tcPr>
    </w:tblStylePr>
    <w:tblStylePr w:type="band1Horz">
      <w:tblPr/>
      <w:tcPr>
        <w:shd w:val="clear" w:color="auto" w:fill="F1CBF0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siatki5ciemnaakcent11">
    <w:name w:val="Tabela siatki 5 — ciemna — akcent 11"/>
    <w:basedOn w:val="Standardowy"/>
    <w:next w:val="Tabelasiatki5ciemnaakcent1"/>
    <w:uiPriority w:val="50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29" w:type="dxa"/>
        <w:bottom w:w="29" w:type="dxa"/>
      </w:tblCellMar>
    </w:tblPr>
    <w:tcPr>
      <w:shd w:val="clear" w:color="auto" w:fill="F1CBF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2278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2278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2278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2278F"/>
      </w:tcPr>
    </w:tblStylePr>
    <w:tblStylePr w:type="band1Vert">
      <w:tblPr/>
      <w:tcPr>
        <w:shd w:val="clear" w:color="auto" w:fill="E398E1"/>
      </w:tcPr>
    </w:tblStylePr>
    <w:tblStylePr w:type="band1Horz">
      <w:tblPr/>
      <w:tcPr>
        <w:shd w:val="clear" w:color="auto" w:fill="E398E1"/>
      </w:tcPr>
    </w:tblStylePr>
  </w:style>
  <w:style w:type="table" w:customStyle="1" w:styleId="Tabelasiatki4akcent61">
    <w:name w:val="Tabela siatki 4 — akcent 61"/>
    <w:basedOn w:val="Standardowy"/>
    <w:next w:val="Tabelasiatki4akcent6"/>
    <w:uiPriority w:val="49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9BB3E9"/>
        <w:left w:val="single" w:sz="4" w:space="0" w:color="9BB3E9"/>
        <w:bottom w:val="single" w:sz="4" w:space="0" w:color="9BB3E9"/>
        <w:right w:val="single" w:sz="4" w:space="0" w:color="9BB3E9"/>
        <w:insideH w:val="single" w:sz="4" w:space="0" w:color="9BB3E9"/>
        <w:insideV w:val="single" w:sz="4" w:space="0" w:color="9BB3E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982DB"/>
          <w:left w:val="single" w:sz="4" w:space="0" w:color="5982DB"/>
          <w:bottom w:val="single" w:sz="4" w:space="0" w:color="5982DB"/>
          <w:right w:val="single" w:sz="4" w:space="0" w:color="5982DB"/>
          <w:insideH w:val="nil"/>
          <w:insideV w:val="nil"/>
        </w:tcBorders>
        <w:shd w:val="clear" w:color="auto" w:fill="5982DB"/>
      </w:tcPr>
    </w:tblStylePr>
    <w:tblStylePr w:type="lastRow">
      <w:rPr>
        <w:b/>
        <w:bCs/>
      </w:rPr>
      <w:tblPr/>
      <w:tcPr>
        <w:tcBorders>
          <w:top w:val="double" w:sz="4" w:space="0" w:color="5982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/>
      </w:tcPr>
    </w:tblStylePr>
    <w:tblStylePr w:type="band1Horz">
      <w:tblPr/>
      <w:tcPr>
        <w:shd w:val="clear" w:color="auto" w:fill="DDE5F7"/>
      </w:tcPr>
    </w:tblStylePr>
  </w:style>
  <w:style w:type="table" w:customStyle="1" w:styleId="Siatkatabelijasna1">
    <w:name w:val="Siatka tabeli — jasna1"/>
    <w:basedOn w:val="Standardowy"/>
    <w:next w:val="Siatkatabelijasna"/>
    <w:uiPriority w:val="40"/>
    <w:rsid w:val="002B1C05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Zwykatabela21">
    <w:name w:val="Zwykła tabela 21"/>
    <w:basedOn w:val="Standardowy"/>
    <w:next w:val="Zwykatabela2"/>
    <w:uiPriority w:val="42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elalisty2akcent11">
    <w:name w:val="Tabela listy 2 — akcent 11"/>
    <w:basedOn w:val="Standardowy"/>
    <w:next w:val="Tabelalisty2akcent1"/>
    <w:uiPriority w:val="47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D565D2"/>
        <w:bottom w:val="single" w:sz="4" w:space="0" w:color="D565D2"/>
        <w:insideH w:val="single" w:sz="4" w:space="0" w:color="D565D2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/>
      </w:tcPr>
    </w:tblStylePr>
    <w:tblStylePr w:type="band1Horz">
      <w:tblPr/>
      <w:tcPr>
        <w:shd w:val="clear" w:color="auto" w:fill="F1CBF0"/>
      </w:tcPr>
    </w:tblStylePr>
  </w:style>
  <w:style w:type="table" w:customStyle="1" w:styleId="Tabelalisty1jasnaakcent21">
    <w:name w:val="Tabela listy 1 — jasna — akcent 21"/>
    <w:basedOn w:val="Standardowy"/>
    <w:next w:val="Tabelalisty1jasnaakcent2"/>
    <w:uiPriority w:val="46"/>
    <w:rsid w:val="002B1C05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29AE4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Tabelasiatki4akcent11">
    <w:name w:val="Tabela siatki 4 — akcent 11"/>
    <w:basedOn w:val="Standardowy"/>
    <w:next w:val="Tabelasiatki4akcent1"/>
    <w:uiPriority w:val="49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D565D2"/>
        <w:left w:val="single" w:sz="4" w:space="0" w:color="D565D2"/>
        <w:bottom w:val="single" w:sz="4" w:space="0" w:color="D565D2"/>
        <w:right w:val="single" w:sz="4" w:space="0" w:color="D565D2"/>
        <w:insideH w:val="single" w:sz="4" w:space="0" w:color="D565D2"/>
        <w:insideV w:val="single" w:sz="4" w:space="0" w:color="D565D2"/>
      </w:tblBorders>
      <w:tblCellMar>
        <w:top w:w="29" w:type="dxa"/>
        <w:bottom w:w="29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2278F"/>
          <w:left w:val="single" w:sz="4" w:space="0" w:color="92278F"/>
          <w:bottom w:val="single" w:sz="4" w:space="0" w:color="92278F"/>
          <w:right w:val="single" w:sz="4" w:space="0" w:color="92278F"/>
          <w:insideH w:val="nil"/>
          <w:insideV w:val="nil"/>
        </w:tcBorders>
        <w:shd w:val="clear" w:color="auto" w:fill="92278F"/>
      </w:tcPr>
    </w:tblStylePr>
    <w:tblStylePr w:type="lastRow">
      <w:rPr>
        <w:b/>
        <w:bCs/>
      </w:rPr>
      <w:tblPr/>
      <w:tcPr>
        <w:tcBorders>
          <w:top w:val="double" w:sz="4" w:space="0" w:color="9227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/>
      </w:tcPr>
    </w:tblStylePr>
    <w:tblStylePr w:type="band1Horz">
      <w:tblPr/>
      <w:tcPr>
        <w:shd w:val="clear" w:color="auto" w:fill="F1CBF0"/>
      </w:tcPr>
    </w:tblStylePr>
  </w:style>
  <w:style w:type="table" w:customStyle="1" w:styleId="Tabelasiatki4akcent21">
    <w:name w:val="Tabela siatki 4 — akcent 21"/>
    <w:basedOn w:val="Standardowy"/>
    <w:next w:val="Tabelasiatki4akcent2"/>
    <w:uiPriority w:val="49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  <w:insideV w:val="single" w:sz="4" w:space="0" w:color="C29AE4"/>
      </w:tblBorders>
      <w:tblCellMar>
        <w:top w:w="29" w:type="dxa"/>
        <w:bottom w:w="29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  <w:insideV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9B57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Zwykatabela41">
    <w:name w:val="Zwykła tabela 41"/>
    <w:basedOn w:val="Standardowy"/>
    <w:next w:val="Zwykatabela4"/>
    <w:uiPriority w:val="44"/>
    <w:rsid w:val="002B1C05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elasiatki1jasnaakcent61">
    <w:name w:val="Tabela siatki 1 — jasna — akcent 61"/>
    <w:basedOn w:val="Standardowy"/>
    <w:next w:val="Tabelasiatki1jasnaakcent6"/>
    <w:uiPriority w:val="46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BCCCF0"/>
        <w:left w:val="single" w:sz="4" w:space="0" w:color="BCCCF0"/>
        <w:bottom w:val="single" w:sz="4" w:space="0" w:color="BCCCF0"/>
        <w:right w:val="single" w:sz="4" w:space="0" w:color="BCCCF0"/>
        <w:insideH w:val="single" w:sz="4" w:space="0" w:color="BCCCF0"/>
        <w:insideV w:val="single" w:sz="4" w:space="0" w:color="BCCCF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9BB3E9"/>
        </w:tcBorders>
      </w:tcPr>
    </w:tblStylePr>
    <w:tblStylePr w:type="lastRow">
      <w:rPr>
        <w:b/>
        <w:bCs/>
      </w:rPr>
      <w:tblPr/>
      <w:tcPr>
        <w:tcBorders>
          <w:top w:val="double" w:sz="2" w:space="0" w:color="9BB3E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1jasnaakcent61">
    <w:name w:val="Tabela listy 1 — jasna — akcent 61"/>
    <w:basedOn w:val="Standardowy"/>
    <w:next w:val="Tabelalisty1jasnaakcent6"/>
    <w:uiPriority w:val="46"/>
    <w:rsid w:val="002B1C05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9BB3E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/>
      </w:tcPr>
    </w:tblStylePr>
    <w:tblStylePr w:type="band1Horz">
      <w:tblPr/>
      <w:tcPr>
        <w:shd w:val="clear" w:color="auto" w:fill="DDE5F7"/>
      </w:tcPr>
    </w:tblStylePr>
  </w:style>
  <w:style w:type="table" w:customStyle="1" w:styleId="Bezobramowania1">
    <w:name w:val="Bez obramowania1"/>
    <w:basedOn w:val="Standardowy"/>
    <w:uiPriority w:val="99"/>
    <w:rsid w:val="002B1C05"/>
    <w:pPr>
      <w:spacing w:after="0" w:line="240" w:lineRule="auto"/>
    </w:pPr>
    <w:tblPr/>
  </w:style>
  <w:style w:type="table" w:customStyle="1" w:styleId="Samplequestionnairestable1">
    <w:name w:val="Sample questionnaires table1"/>
    <w:basedOn w:val="Standardowy"/>
    <w:next w:val="Tabelasiatki1jasnaakcent1"/>
    <w:uiPriority w:val="46"/>
    <w:rsid w:val="002B1C05"/>
    <w:pPr>
      <w:spacing w:after="0" w:line="240" w:lineRule="auto"/>
    </w:pPr>
    <w:tblPr>
      <w:tblStyleRowBandSize w:val="1"/>
      <w:tblStyleColBandSize w:val="1"/>
      <w:tblBorders>
        <w:insideH w:val="single" w:sz="4" w:space="0" w:color="92278F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92278F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D565D2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customStyle="1" w:styleId="Tabelasiatki2akcent11">
    <w:name w:val="Tabela siatki 2 — akcent 11"/>
    <w:basedOn w:val="Standardowy"/>
    <w:next w:val="Tabelasiatki2akcent1"/>
    <w:uiPriority w:val="47"/>
    <w:rsid w:val="002B1C05"/>
    <w:pPr>
      <w:spacing w:after="0" w:line="240" w:lineRule="auto"/>
    </w:pPr>
    <w:tblPr>
      <w:tblStyleRowBandSize w:val="1"/>
      <w:tblStyleColBandSize w:val="1"/>
      <w:tblBorders>
        <w:top w:val="single" w:sz="2" w:space="0" w:color="D565D2"/>
        <w:bottom w:val="single" w:sz="2" w:space="0" w:color="D565D2"/>
        <w:insideH w:val="single" w:sz="2" w:space="0" w:color="D565D2"/>
        <w:insideV w:val="single" w:sz="2" w:space="0" w:color="D565D2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565D2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565D2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/>
      </w:tcPr>
    </w:tblStylePr>
    <w:tblStylePr w:type="band1Horz">
      <w:tblPr/>
      <w:tcPr>
        <w:shd w:val="clear" w:color="auto" w:fill="F1CBF0"/>
      </w:tcPr>
    </w:tblStylePr>
  </w:style>
  <w:style w:type="table" w:customStyle="1" w:styleId="Tabelasiatki3akcent31">
    <w:name w:val="Tabela siatki 3 — akcent 31"/>
    <w:basedOn w:val="Standardowy"/>
    <w:next w:val="Tabelasiatki3akcent3"/>
    <w:uiPriority w:val="48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AC9DE8"/>
        <w:left w:val="single" w:sz="4" w:space="0" w:color="AC9DE8"/>
        <w:bottom w:val="single" w:sz="4" w:space="0" w:color="AC9DE8"/>
        <w:right w:val="single" w:sz="4" w:space="0" w:color="AC9DE8"/>
        <w:insideH w:val="single" w:sz="4" w:space="0" w:color="AC9DE8"/>
        <w:insideV w:val="single" w:sz="4" w:space="0" w:color="AC9DE8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3DEF7"/>
      </w:tcPr>
    </w:tblStylePr>
    <w:tblStylePr w:type="band1Horz">
      <w:tblPr/>
      <w:tcPr>
        <w:shd w:val="clear" w:color="auto" w:fill="E3DEF7"/>
      </w:tcPr>
    </w:tblStylePr>
    <w:tblStylePr w:type="neCell">
      <w:tblPr/>
      <w:tcPr>
        <w:tcBorders>
          <w:bottom w:val="single" w:sz="4" w:space="0" w:color="AC9DE8"/>
        </w:tcBorders>
      </w:tcPr>
    </w:tblStylePr>
    <w:tblStylePr w:type="nwCell">
      <w:tblPr/>
      <w:tcPr>
        <w:tcBorders>
          <w:bottom w:val="single" w:sz="4" w:space="0" w:color="AC9DE8"/>
        </w:tcBorders>
      </w:tcPr>
    </w:tblStylePr>
    <w:tblStylePr w:type="seCell">
      <w:tblPr/>
      <w:tcPr>
        <w:tcBorders>
          <w:top w:val="single" w:sz="4" w:space="0" w:color="AC9DE8"/>
        </w:tcBorders>
      </w:tcPr>
    </w:tblStylePr>
    <w:tblStylePr w:type="swCell">
      <w:tblPr/>
      <w:tcPr>
        <w:tcBorders>
          <w:top w:val="single" w:sz="4" w:space="0" w:color="AC9DE8"/>
        </w:tcBorders>
      </w:tcPr>
    </w:tblStylePr>
  </w:style>
  <w:style w:type="table" w:customStyle="1" w:styleId="Tabelasiatki5ciemnaakcent31">
    <w:name w:val="Tabela siatki 5 — ciemna — akcent 31"/>
    <w:basedOn w:val="Standardowy"/>
    <w:next w:val="Tabelasiatki5ciemnaakcent3"/>
    <w:uiPriority w:val="50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3DEF7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55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55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55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55DD9"/>
      </w:tcPr>
    </w:tblStylePr>
    <w:tblStylePr w:type="band1Vert">
      <w:tblPr/>
      <w:tcPr>
        <w:shd w:val="clear" w:color="auto" w:fill="C7BEEF"/>
      </w:tcPr>
    </w:tblStylePr>
    <w:tblStylePr w:type="band1Horz">
      <w:tblPr/>
      <w:tcPr>
        <w:shd w:val="clear" w:color="auto" w:fill="C7BEEF"/>
      </w:tcPr>
    </w:tblStylePr>
  </w:style>
  <w:style w:type="table" w:customStyle="1" w:styleId="Tabelasiatki1jasnaakcent31">
    <w:name w:val="Tabela siatki 1 — jasna — akcent 31"/>
    <w:basedOn w:val="Standardowy"/>
    <w:next w:val="Tabelasiatki1jasnaakcent3"/>
    <w:uiPriority w:val="46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C7BEEF"/>
        <w:left w:val="single" w:sz="4" w:space="0" w:color="C7BEEF"/>
        <w:bottom w:val="single" w:sz="4" w:space="0" w:color="C7BEEF"/>
        <w:right w:val="single" w:sz="4" w:space="0" w:color="C7BEEF"/>
        <w:insideH w:val="single" w:sz="4" w:space="0" w:color="C7BEEF"/>
        <w:insideV w:val="single" w:sz="4" w:space="0" w:color="C7BEEF"/>
      </w:tblBorders>
    </w:tblPr>
    <w:tblStylePr w:type="firstRow">
      <w:rPr>
        <w:b/>
        <w:bCs/>
      </w:rPr>
      <w:tblPr/>
      <w:tcPr>
        <w:tcBorders>
          <w:bottom w:val="single" w:sz="12" w:space="0" w:color="AC9DE8"/>
        </w:tcBorders>
      </w:tcPr>
    </w:tblStylePr>
    <w:tblStylePr w:type="lastRow">
      <w:rPr>
        <w:b/>
        <w:bCs/>
      </w:rPr>
      <w:tblPr/>
      <w:tcPr>
        <w:tcBorders>
          <w:top w:val="double" w:sz="2" w:space="0" w:color="AC9DE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next w:val="Tabelasiatki1jasnaakcent2"/>
    <w:uiPriority w:val="46"/>
    <w:rsid w:val="002B1C05"/>
    <w:pPr>
      <w:spacing w:after="0" w:line="240" w:lineRule="auto"/>
    </w:pPr>
    <w:tblPr>
      <w:tblStyleRowBandSize w:val="1"/>
      <w:tblStyleColBandSize w:val="1"/>
      <w:tblBorders>
        <w:top w:val="single" w:sz="4" w:space="0" w:color="D6BBED"/>
        <w:left w:val="single" w:sz="4" w:space="0" w:color="D6BBED"/>
        <w:bottom w:val="single" w:sz="4" w:space="0" w:color="D6BBED"/>
        <w:right w:val="single" w:sz="4" w:space="0" w:color="D6BBED"/>
        <w:insideH w:val="single" w:sz="4" w:space="0" w:color="D6BBED"/>
        <w:insideV w:val="single" w:sz="4" w:space="0" w:color="D6BBED"/>
      </w:tblBorders>
    </w:tblPr>
    <w:tblStylePr w:type="firstRow">
      <w:rPr>
        <w:b/>
        <w:bCs/>
      </w:rPr>
      <w:tblPr/>
      <w:tcPr>
        <w:tcBorders>
          <w:bottom w:val="single" w:sz="12" w:space="0" w:color="C29AE4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1C05"/>
    <w:pPr>
      <w:spacing w:before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1C0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1C05"/>
    <w:rPr>
      <w:vertAlign w:val="superscript"/>
    </w:rPr>
  </w:style>
  <w:style w:type="paragraph" w:styleId="Spisilustracji">
    <w:name w:val="table of figures"/>
    <w:basedOn w:val="Normalny"/>
    <w:next w:val="Normalny"/>
    <w:uiPriority w:val="99"/>
    <w:unhideWhenUsed/>
    <w:rsid w:val="004A35B4"/>
    <w:rPr>
      <w:b/>
      <w:i/>
      <w:iCs/>
    </w:rPr>
  </w:style>
  <w:style w:type="paragraph" w:customStyle="1" w:styleId="bodytext">
    <w:name w:val="bodytext"/>
    <w:basedOn w:val="Normalny"/>
    <w:rsid w:val="000A13E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pl-PL"/>
      <w14:ligatures w14:val="none"/>
    </w:rPr>
  </w:style>
  <w:style w:type="paragraph" w:customStyle="1" w:styleId="paragraph">
    <w:name w:val="paragraph"/>
    <w:basedOn w:val="Normalny"/>
    <w:rsid w:val="00EE182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EE1821"/>
  </w:style>
  <w:style w:type="character" w:customStyle="1" w:styleId="eop">
    <w:name w:val="eop"/>
    <w:basedOn w:val="Domylnaczcionkaakapitu"/>
    <w:rsid w:val="00EE1821"/>
  </w:style>
  <w:style w:type="character" w:styleId="Odwoaniedokomentarza">
    <w:name w:val="annotation reference"/>
    <w:basedOn w:val="Domylnaczcionkaakapitu"/>
    <w:uiPriority w:val="99"/>
    <w:semiHidden/>
    <w:unhideWhenUsed/>
    <w:rsid w:val="002E78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78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78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78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7832"/>
    <w:rPr>
      <w:b/>
      <w:bCs/>
      <w:sz w:val="20"/>
      <w:szCs w:val="20"/>
    </w:rPr>
  </w:style>
  <w:style w:type="character" w:customStyle="1" w:styleId="findhit">
    <w:name w:val="findhit"/>
    <w:basedOn w:val="Domylnaczcionkaakapitu"/>
    <w:rsid w:val="00E26A4E"/>
  </w:style>
  <w:style w:type="paragraph" w:styleId="NormalnyWeb">
    <w:name w:val="Normal (Web)"/>
    <w:basedOn w:val="Normalny"/>
    <w:uiPriority w:val="99"/>
    <w:semiHidden/>
    <w:unhideWhenUsed/>
    <w:rsid w:val="00B95CB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pl-PL"/>
      <w14:ligatures w14:val="none"/>
    </w:rPr>
  </w:style>
  <w:style w:type="character" w:customStyle="1" w:styleId="scxw101493552">
    <w:name w:val="scxw101493552"/>
    <w:basedOn w:val="Domylnaczcionkaakapitu"/>
    <w:rsid w:val="00266426"/>
  </w:style>
  <w:style w:type="table" w:customStyle="1" w:styleId="Siatkatabelijasna11">
    <w:name w:val="Siatka tabeli — jasna11"/>
    <w:basedOn w:val="Standardowy"/>
    <w:next w:val="Standardowy"/>
    <w:uiPriority w:val="40"/>
    <w:rsid w:val="00D408B2"/>
    <w:pPr>
      <w:spacing w:after="0" w:line="240" w:lineRule="auto"/>
    </w:pPr>
    <w:rPr>
      <w14:ligatures w14:val="non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scxw173600642">
    <w:name w:val="scxw173600642"/>
    <w:basedOn w:val="Domylnaczcionkaakapitu"/>
    <w:rsid w:val="006F2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akosc.zut.edu.pl/fileadmin/pliki/dzkszt/sekcja_jakosci/zarz_164_2020_wewnetrzny_system_zapewniania_jako%C5%9Bci_ksztalcenia.pdf" TargetMode="External"/><Relationship Id="rId18" Type="http://schemas.openxmlformats.org/officeDocument/2006/relationships/hyperlink" Target="https://jakosc.zut.edu.pl/fileadmin/pliki/dzkszt/sekcja_jakosci/regulamin_U_i_WKdsJK_zarz_194_2020.pdf" TargetMode="External"/><Relationship Id="rId26" Type="http://schemas.openxmlformats.org/officeDocument/2006/relationships/hyperlink" Target="https://jakosc.zut.edu.pl/fileadmin/pliki/dzkszt/sekcja_jakosci/zarz_105_2022.pdf_zmiana_kwestionariusza.pdf" TargetMode="External"/><Relationship Id="rId39" Type="http://schemas.openxmlformats.org/officeDocument/2006/relationships/hyperlink" Target="https://jakosc.zut.edu.pl/fileadmin/pliki/dzkszt/sekcja_jakosci/u69_19_potwierdzanie_efektow_uczenia_sie_tekst_jednolity.pdf" TargetMode="External"/><Relationship Id="rId21" Type="http://schemas.openxmlformats.org/officeDocument/2006/relationships/hyperlink" Target="https://jakosc.zut.edu.pl/fileadmin/pliki/dzkszt/sekcja_jakosci/zarz_10_2020_2020_2021_2021_2022_2022.docx_kwestionariusz.docx" TargetMode="External"/><Relationship Id="rId34" Type="http://schemas.openxmlformats.org/officeDocument/2006/relationships/hyperlink" Target="https://jakosc.zut.edu.pl/fileadmin/pliki/dzkszt/sekcja_jakosci/z15_16-1_przechowywanie_dowodow_efektow_ksztalcenia.pdf" TargetMode="External"/><Relationship Id="rId42" Type="http://schemas.openxmlformats.org/officeDocument/2006/relationships/hyperlink" Target="https://jakosc.zut.edu.pl/fileadmin/pliki/dzkszt/sekcja_jakosci/z66_19_przechowywania_dokumentacji_potwierdzaj%C4%85cej_uzyskanie_efekt%C3%B3w_uczenia_si%C4%99.pdf" TargetMode="External"/><Relationship Id="rId47" Type="http://schemas.openxmlformats.org/officeDocument/2006/relationships/hyperlink" Target="https://jakosc.zut.edu.pl/fileadmin/pliki/dzkszt/sekcja_jakosci/uch_195_2021_wytyczne_zmiany.pdf" TargetMode="External"/><Relationship Id="rId50" Type="http://schemas.openxmlformats.org/officeDocument/2006/relationships/hyperlink" Target="https://jakosc.zut.edu.pl/fileadmin/pliki/dzkszt/sekcja_jakosci/zarz_22_2022_jednolite_zasady_przechowywania_dokumentacji.pdf" TargetMode="External"/><Relationship Id="rId55" Type="http://schemas.openxmlformats.org/officeDocument/2006/relationships/hyperlink" Target="https://jakosc.zut.edu.pl/fileadmin/pliki/dzkszt/sekcja_jakosci/uch_196_2021_ECTS_zmiany.pdf" TargetMode="External"/><Relationship Id="rId63" Type="http://schemas.openxmlformats.org/officeDocument/2006/relationships/chart" Target="charts/chart5.xml"/><Relationship Id="rId68" Type="http://schemas.openxmlformats.org/officeDocument/2006/relationships/chart" Target="charts/chart10.xml"/><Relationship Id="rId76" Type="http://schemas.openxmlformats.org/officeDocument/2006/relationships/chart" Target="charts/chart17.xml"/><Relationship Id="rId84" Type="http://schemas.openxmlformats.org/officeDocument/2006/relationships/hyperlink" Target="https://jakosc.zut.edu.pl/fileadmin/pliki/dzkszt/sekcja_jakosci/zarz_102_2021-2_ankietyzacja.pdf" TargetMode="External"/><Relationship Id="rId89" Type="http://schemas.openxmlformats.org/officeDocument/2006/relationships/footer" Target="footer2.xml"/><Relationship Id="rId7" Type="http://schemas.openxmlformats.org/officeDocument/2006/relationships/styles" Target="styles.xml"/><Relationship Id="rId71" Type="http://schemas.openxmlformats.org/officeDocument/2006/relationships/chart" Target="charts/chart12.xm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jakosc.zut.edu.pl/fileadmin/pliki/dzkszt/sekcja_jakosci/zarz_134_2020.pdf" TargetMode="External"/><Relationship Id="rId29" Type="http://schemas.openxmlformats.org/officeDocument/2006/relationships/hyperlink" Target="https://jakosc.zut.edu.pl/fileadmin/pliki/dzkszt/sekcja_jakosci/zarz_101_2021-2_hospitacja.pdf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jakosc.zut.edu.pl/fileadmin/pliki/dzkszt/sekcja_jakosci/zarz_108_2021_kwestionariusze_ankiet.pdf" TargetMode="External"/><Relationship Id="rId32" Type="http://schemas.openxmlformats.org/officeDocument/2006/relationships/hyperlink" Target="https://jakosc.zut.edu.pl/fileadmin/pliki/dzkszt/sekcja_jakosci/z17_13_uruchamianie_i_znoszenie_kierunkow_studiow.pdf" TargetMode="External"/><Relationship Id="rId37" Type="http://schemas.openxmlformats.org/officeDocument/2006/relationships/hyperlink" Target="https://jakosc.zut.edu.pl/fileadmin/pliki/dzkszt/sekcja_jakosci/z31_18.pdf" TargetMode="External"/><Relationship Id="rId40" Type="http://schemas.openxmlformats.org/officeDocument/2006/relationships/hyperlink" Target="https://jakosc.zut.edu.pl/fileadmin/pliki/dzkszt/sekcja_jakosci/uch_96_2019_2020_2021_2021_2021_2022.docx_wytyczne_2022.docx" TargetMode="External"/><Relationship Id="rId45" Type="http://schemas.openxmlformats.org/officeDocument/2006/relationships/hyperlink" Target="https://jakosc.zut.edu.pl/fileadmin/pliki/dzkszt/sekcja_jakosci/z110_20-1_kszta%C5%82cenie_zdalne.pdf" TargetMode="External"/><Relationship Id="rId53" Type="http://schemas.openxmlformats.org/officeDocument/2006/relationships/hyperlink" Target="https://jakosc.zut.edu.pl/fileadmin/pliki/dzkszt/sekcja_jakosci/Proces_dyplomowania_zarz_80_2022.pdf" TargetMode="External"/><Relationship Id="rId58" Type="http://schemas.openxmlformats.org/officeDocument/2006/relationships/hyperlink" Target="https://jakosc.zut.edu.pl/fileadmin/pliki/dzkszt/sekcja_jakosci/zarz_86_2022.pdf_nostryfikacja_zmiany.pdf" TargetMode="External"/><Relationship Id="rId66" Type="http://schemas.openxmlformats.org/officeDocument/2006/relationships/chart" Target="charts/chart8.xml"/><Relationship Id="rId74" Type="http://schemas.openxmlformats.org/officeDocument/2006/relationships/chart" Target="charts/chart15.xml"/><Relationship Id="rId79" Type="http://schemas.openxmlformats.org/officeDocument/2006/relationships/chart" Target="charts/chart20.xml"/><Relationship Id="rId87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chart" Target="charts/chart3.xml"/><Relationship Id="rId82" Type="http://schemas.openxmlformats.org/officeDocument/2006/relationships/hyperlink" Target="https://agro.zut.edu.pl/aktualnosci/jakosc-ksztalcenia.html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jakosc.zut.edu.pl/fileadmin/pliki/dzkszt/sekcja_jakosci/ankietyzacja_z181_20-1.pdf" TargetMode="External"/><Relationship Id="rId14" Type="http://schemas.openxmlformats.org/officeDocument/2006/relationships/hyperlink" Target="https://jakosc.zut.edu.pl/fileadmin/pliki/dzkszt/sekcja_jakosci/uch_194_2021_polityka_jakosci.pdf" TargetMode="External"/><Relationship Id="rId22" Type="http://schemas.openxmlformats.org/officeDocument/2006/relationships/hyperlink" Target="https://jakosc.zut.edu.pl/fileadmin/pliki/dzkszt/sekcja_jakosci/z182_20.pdf_zmiana_kwestionariusza.pdf" TargetMode="External"/><Relationship Id="rId27" Type="http://schemas.openxmlformats.org/officeDocument/2006/relationships/hyperlink" Target="https://jakosc.zut.edu.pl/fileadmin/pliki/dzkszt/sekcja_jakosci/z183_20-1_hospitacja_po_zmianach_cz_2.pdf" TargetMode="External"/><Relationship Id="rId30" Type="http://schemas.openxmlformats.org/officeDocument/2006/relationships/hyperlink" Target="https://jakosc.zut.edu.pl/fileadmin/pliki/dzkszt/sekcja_jakosci/z82_11_programy_ksztalcenia_wg_krk.pdf" TargetMode="External"/><Relationship Id="rId35" Type="http://schemas.openxmlformats.org/officeDocument/2006/relationships/hyperlink" Target="https://jakosc.zut.edu.pl/fileadmin/pliki/dzkszt/sekcja_jakosci/u61_15_potwierdzanie_ek.pdf" TargetMode="External"/><Relationship Id="rId43" Type="http://schemas.openxmlformats.org/officeDocument/2006/relationships/hyperlink" Target="https://jakosc.zut.edu.pl/fileadmin/pliki/dzkszt/sekcja_jakosci/Okresowy_przeglad_i_zatwierdzanie_programu_studiow_z21_20.pdf" TargetMode="External"/><Relationship Id="rId48" Type="http://schemas.openxmlformats.org/officeDocument/2006/relationships/hyperlink" Target="https://jakosc.zut.edu.pl/fileadmin/pliki/dzkszt/sekcja_jakosci/uch_197_2021_dyscypliny.pdf" TargetMode="External"/><Relationship Id="rId56" Type="http://schemas.openxmlformats.org/officeDocument/2006/relationships/hyperlink" Target="https://jakosc.zut.edu.pl/fileadmin/pliki/dzkszt/sekcja_jakosci/zarz_132_2021_2021_2022.docx_nostryfikacja.docx" TargetMode="External"/><Relationship Id="rId64" Type="http://schemas.openxmlformats.org/officeDocument/2006/relationships/chart" Target="charts/chart6.xml"/><Relationship Id="rId69" Type="http://schemas.openxmlformats.org/officeDocument/2006/relationships/hyperlink" Target="https://agro.zut.edu.pl/strona-studentow/aktualnosci/konsultacje-w-katedrachzakladach.html" TargetMode="External"/><Relationship Id="rId77" Type="http://schemas.openxmlformats.org/officeDocument/2006/relationships/chart" Target="charts/chart18.xml"/><Relationship Id="rId8" Type="http://schemas.openxmlformats.org/officeDocument/2006/relationships/settings" Target="settings.xml"/><Relationship Id="rId51" Type="http://schemas.openxmlformats.org/officeDocument/2006/relationships/hyperlink" Target="https://jakosc.zut.edu.pl/fileadmin/pliki/dzkszt/sekcja_jakosci/uch_237_2022.pdf_zmiana_wytyczne.pdf" TargetMode="External"/><Relationship Id="rId72" Type="http://schemas.openxmlformats.org/officeDocument/2006/relationships/chart" Target="charts/chart13.xml"/><Relationship Id="rId80" Type="http://schemas.openxmlformats.org/officeDocument/2006/relationships/chart" Target="charts/chart21.xml"/><Relationship Id="rId85" Type="http://schemas.openxmlformats.org/officeDocument/2006/relationships/hyperlink" Target="https://jakosc.zut.edu.pl/fileadmin/pliki/dzkszt/sekcja_jakosci/zarz_67_2022.pdf_kwestionariusz_zmiana_2022.pdf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wmf"/><Relationship Id="rId17" Type="http://schemas.openxmlformats.org/officeDocument/2006/relationships/hyperlink" Target="https://jakosc.zut.edu.pl/fileadmin/pliki/dzkszt/zarz_119_2021_sk%C5%82ad_Uczelnianej_komisji.pdf" TargetMode="External"/><Relationship Id="rId25" Type="http://schemas.openxmlformats.org/officeDocument/2006/relationships/hyperlink" Target="https://jakosc.zut.edu.pl/fileadmin/pliki/dzkszt/sekcja_jakosci/zarz_67_2022.pdf_kwestionariusz_zmiana_2022.pdf" TargetMode="External"/><Relationship Id="rId33" Type="http://schemas.openxmlformats.org/officeDocument/2006/relationships/hyperlink" Target="https://jakosc.zut.edu.pl/fileadmin/pliki/dzkszt/sekcja_jakosci/z33_13_regulamin_metody_i_techniki_na_odleglosc.pdf" TargetMode="External"/><Relationship Id="rId38" Type="http://schemas.openxmlformats.org/officeDocument/2006/relationships/hyperlink" Target="https://jakosc.zut.edu.pl/fileadmin/pliki/dzkszt/sekcja_jakosci/u1_19_wytyczne_Senatu.pdf" TargetMode="External"/><Relationship Id="rId46" Type="http://schemas.openxmlformats.org/officeDocument/2006/relationships/hyperlink" Target="https://jakosc.zut.edu.pl/fileadmin/pliki/dzkszt/sekcja_jakosci/zarz_187_2020_2021_tworzenie_i_zaprzestanie_prowadzenia.docx" TargetMode="External"/><Relationship Id="rId59" Type="http://schemas.openxmlformats.org/officeDocument/2006/relationships/chart" Target="charts/chart1.xml"/><Relationship Id="rId67" Type="http://schemas.openxmlformats.org/officeDocument/2006/relationships/chart" Target="charts/chart9.xml"/><Relationship Id="rId20" Type="http://schemas.openxmlformats.org/officeDocument/2006/relationships/hyperlink" Target="https://jakosc.zut.edu.pl/fileadmin/pliki/dzkszt/sekcja_jakosci/zarz_102_2021-2_ankietyzacja.pdf" TargetMode="External"/><Relationship Id="rId41" Type="http://schemas.openxmlformats.org/officeDocument/2006/relationships/hyperlink" Target="https://jakosc.zut.edu.pl/fileadmin/pliki/dzkszt/sekcja_jakosci/z71_19-1_tekst_jednolity_po_zmianie_w_2020.pdf" TargetMode="External"/><Relationship Id="rId54" Type="http://schemas.openxmlformats.org/officeDocument/2006/relationships/hyperlink" Target="https://jakosc.zut.edu.pl/fileadmin/pliki/dzkszt/sekcja_jakosci/uch_97_2019_2021_1_.docx" TargetMode="External"/><Relationship Id="rId62" Type="http://schemas.openxmlformats.org/officeDocument/2006/relationships/chart" Target="charts/chart4.xml"/><Relationship Id="rId70" Type="http://schemas.openxmlformats.org/officeDocument/2006/relationships/chart" Target="charts/chart11.xml"/><Relationship Id="rId75" Type="http://schemas.openxmlformats.org/officeDocument/2006/relationships/chart" Target="charts/chart16.xml"/><Relationship Id="rId83" Type="http://schemas.openxmlformats.org/officeDocument/2006/relationships/hyperlink" Target="https://jakosc.zut.edu.pl/fileadmin/pliki/dzkszt/sekcja_jakosci/zarz_101_2021-2_hospitacja.pdf" TargetMode="External"/><Relationship Id="rId88" Type="http://schemas.openxmlformats.org/officeDocument/2006/relationships/header" Target="header2.xml"/><Relationship Id="rId9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jakosc.zut.edu.pl/fileadmin/pliki/dzkszt/zarz_125_2021_System_jakosc_ZUT.pdf" TargetMode="External"/><Relationship Id="rId23" Type="http://schemas.openxmlformats.org/officeDocument/2006/relationships/hyperlink" Target="https://jakosc.zut.edu.pl/fileadmin/pliki/dzkszt/sekcja_jakosci/zarz_20_2021_zmiana_do_kwestionariuszy_ankiet.pdf" TargetMode="External"/><Relationship Id="rId28" Type="http://schemas.openxmlformats.org/officeDocument/2006/relationships/hyperlink" Target="https://jakosc.zut.edu.pl/fileadmin/pliki/dzkszt/sekcja_jakosci/z204_20_zmiany_do_hospitacji.pdf" TargetMode="External"/><Relationship Id="rId36" Type="http://schemas.openxmlformats.org/officeDocument/2006/relationships/hyperlink" Target="https://jakosc.zut.edu.pl/fileadmin/pliki/dzkszt/sekcja_jakosci/u76_16.pdf" TargetMode="External"/><Relationship Id="rId49" Type="http://schemas.openxmlformats.org/officeDocument/2006/relationships/hyperlink" Target="https://jakosc.zut.edu.pl/fileadmin/pliki/dzkszt/sekcja_jakosci/uch_252_2021.pdf_Wytyczne_Senatu.pdf" TargetMode="External"/><Relationship Id="rId57" Type="http://schemas.openxmlformats.org/officeDocument/2006/relationships/hyperlink" Target="https://jakosc.zut.edu.pl/fileadmin/pliki/dzkszt/sekcja_jakosci/nostryfikacja_zarz_139_2021.pdf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jakosc.zut.edu.pl/fileadmin/pliki/dzkszt/sekcja_jakosci/Kopia_z82_11_zalacznik.xls" TargetMode="External"/><Relationship Id="rId44" Type="http://schemas.openxmlformats.org/officeDocument/2006/relationships/hyperlink" Target="https://jakosc.zut.edu.pl/fileadmin/pliki/dzkszt/sekcja_jakosci/tworzenie_i_zaprzestanie_prowadzenia_studiow_z23_20.pdf" TargetMode="External"/><Relationship Id="rId52" Type="http://schemas.openxmlformats.org/officeDocument/2006/relationships/hyperlink" Target="https://jakosc.zut.edu.pl/fileadmin/pliki/dzkszt/sekcja_jakosci/proces_dyplomowania_z26_20.pdf" TargetMode="External"/><Relationship Id="rId60" Type="http://schemas.openxmlformats.org/officeDocument/2006/relationships/chart" Target="charts/chart2.xml"/><Relationship Id="rId65" Type="http://schemas.openxmlformats.org/officeDocument/2006/relationships/chart" Target="charts/chart7.xml"/><Relationship Id="rId73" Type="http://schemas.openxmlformats.org/officeDocument/2006/relationships/chart" Target="charts/chart14.xml"/><Relationship Id="rId78" Type="http://schemas.openxmlformats.org/officeDocument/2006/relationships/chart" Target="charts/chart19.xml"/><Relationship Id="rId81" Type="http://schemas.openxmlformats.org/officeDocument/2006/relationships/chart" Target="charts/chart22.xml"/><Relationship Id="rId86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P\AppData\Roaming\Microsoft\Szablony\Taktyczny%20plan%20marketingowy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Studia stacjonarn</a:t>
            </a:r>
            <a:r>
              <a:rPr lang="pl-PL"/>
              <a:t>e S1, semestr letni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'lato 2020-2021'!$C$2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'lato 2020-2021'!$B$3:$B$8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'lato 2020-2021'!$C$3:$C$8</c:f>
              <c:numCache>
                <c:formatCode>0.00%</c:formatCode>
                <c:ptCount val="6"/>
                <c:pt idx="0">
                  <c:v>0.68100000000000005</c:v>
                </c:pt>
                <c:pt idx="1">
                  <c:v>0.46289999999999998</c:v>
                </c:pt>
                <c:pt idx="2">
                  <c:v>0.15260000000000001</c:v>
                </c:pt>
                <c:pt idx="3" formatCode="0%">
                  <c:v>0.3</c:v>
                </c:pt>
                <c:pt idx="4" formatCode="0%">
                  <c:v>0.5</c:v>
                </c:pt>
                <c:pt idx="5" formatCode="0%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ED-4C8D-BB1D-488F8214882D}"/>
            </c:ext>
          </c:extLst>
        </c:ser>
        <c:ser>
          <c:idx val="1"/>
          <c:order val="1"/>
          <c:tx>
            <c:strRef>
              <c:f>'lato 2020-2021'!$D$2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'lato 2020-2021'!$B$3:$B$8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'lato 2020-2021'!$D$3:$D$8</c:f>
              <c:numCache>
                <c:formatCode>0.00%</c:formatCode>
                <c:ptCount val="6"/>
                <c:pt idx="0">
                  <c:v>0.28799999999999998</c:v>
                </c:pt>
                <c:pt idx="1">
                  <c:v>0.314</c:v>
                </c:pt>
                <c:pt idx="2" formatCode="0%">
                  <c:v>0.1</c:v>
                </c:pt>
                <c:pt idx="3">
                  <c:v>0.112</c:v>
                </c:pt>
                <c:pt idx="4">
                  <c:v>0.35799999999999998</c:v>
                </c:pt>
                <c:pt idx="5">
                  <c:v>0.39300000000000002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ED-4C8D-BB1D-488F821488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4891888"/>
        <c:axId val="464897464"/>
      </c:barChart>
      <c:catAx>
        <c:axId val="46489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4897464"/>
        <c:crosses val="autoZero"/>
        <c:auto val="1"/>
        <c:lblAlgn val="ctr"/>
        <c:lblOffset val="100"/>
        <c:noMultiLvlLbl val="0"/>
      </c:catAx>
      <c:valAx>
        <c:axId val="464897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489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Studia doktorskie S3, semestr zimowy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'zima 2021-2022'!$C$57</c:f>
              <c:strCache>
                <c:ptCount val="1"/>
                <c:pt idx="0">
                  <c:v>2021/2022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'zima 2021-2022'!$B$58:$B$61</c:f>
              <c:strCache>
                <c:ptCount val="4"/>
                <c:pt idx="0">
                  <c:v>Agron.</c:v>
                </c:pt>
                <c:pt idx="1">
                  <c:v>Inż.rol</c:v>
                </c:pt>
                <c:pt idx="2">
                  <c:v>Ogr.</c:v>
                </c:pt>
                <c:pt idx="3">
                  <c:v>Och.kszt.śr.</c:v>
                </c:pt>
              </c:strCache>
            </c:strRef>
          </c:cat>
          <c:val>
            <c:numRef>
              <c:f>'zima 2021-2022'!$C$58:$C$61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B5-4D5A-B3F7-F5CC6106E12E}"/>
            </c:ext>
          </c:extLst>
        </c:ser>
        <c:ser>
          <c:idx val="1"/>
          <c:order val="1"/>
          <c:tx>
            <c:strRef>
              <c:f>'zima 2021-2022'!$D$57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'zima 2021-2022'!$B$58:$B$61</c:f>
              <c:strCache>
                <c:ptCount val="4"/>
                <c:pt idx="0">
                  <c:v>Agron.</c:v>
                </c:pt>
                <c:pt idx="1">
                  <c:v>Inż.rol</c:v>
                </c:pt>
                <c:pt idx="2">
                  <c:v>Ogr.</c:v>
                </c:pt>
                <c:pt idx="3">
                  <c:v>Och.kszt.śr.</c:v>
                </c:pt>
              </c:strCache>
            </c:strRef>
          </c:cat>
          <c:val>
            <c:numRef>
              <c:f>'zima 2021-2022'!$D$58:$D$61</c:f>
              <c:numCache>
                <c:formatCode>0.00%</c:formatCode>
                <c:ptCount val="4"/>
                <c:pt idx="0">
                  <c:v>0.125</c:v>
                </c:pt>
                <c:pt idx="1">
                  <c:v>6.2E-2</c:v>
                </c:pt>
                <c:pt idx="2" formatCode="0%">
                  <c:v>0</c:v>
                </c:pt>
                <c:pt idx="3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B5-4D5A-B3F7-F5CC6106E1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5927608"/>
        <c:axId val="465928264"/>
      </c:barChart>
      <c:catAx>
        <c:axId val="465927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5928264"/>
        <c:crosses val="autoZero"/>
        <c:auto val="1"/>
        <c:lblAlgn val="ctr"/>
        <c:lblOffset val="100"/>
        <c:noMultiLvlLbl val="0"/>
      </c:catAx>
      <c:valAx>
        <c:axId val="465928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5927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0" i="0" baseline="0">
                <a:effectLst/>
              </a:rPr>
              <a:t>Architektura Krajobrazu, lato 2020/2021, nieosiągnięte efekty uczenia (%)</a:t>
            </a:r>
            <a:endParaRPr lang="pl-PL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Arkusz1!$B$4:$B$8</c:f>
              <c:strCache>
                <c:ptCount val="5"/>
                <c:pt idx="0">
                  <c:v>S1_sem. 2</c:v>
                </c:pt>
                <c:pt idx="1">
                  <c:v>S1_sem. 4</c:v>
                </c:pt>
                <c:pt idx="2">
                  <c:v>S1_sem. 6</c:v>
                </c:pt>
                <c:pt idx="3">
                  <c:v>S2_sem. 3</c:v>
                </c:pt>
                <c:pt idx="4">
                  <c:v>N2_sem. 2</c:v>
                </c:pt>
              </c:strCache>
            </c:strRef>
          </c:cat>
          <c:val>
            <c:numRef>
              <c:f>Arkusz1!$C$4:$C$8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FB42-45A0-BB92-A8C2C6258790}"/>
            </c:ext>
          </c:extLst>
        </c:ser>
        <c:ser>
          <c:idx val="1"/>
          <c:order val="1"/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Arkusz1!$B$4:$B$8</c:f>
              <c:strCache>
                <c:ptCount val="5"/>
                <c:pt idx="0">
                  <c:v>S1_sem. 2</c:v>
                </c:pt>
                <c:pt idx="1">
                  <c:v>S1_sem. 4</c:v>
                </c:pt>
                <c:pt idx="2">
                  <c:v>S1_sem. 6</c:v>
                </c:pt>
                <c:pt idx="3">
                  <c:v>S2_sem. 3</c:v>
                </c:pt>
                <c:pt idx="4">
                  <c:v>N2_sem. 2</c:v>
                </c:pt>
              </c:strCache>
            </c:strRef>
          </c:cat>
          <c:val>
            <c:numRef>
              <c:f>Arkusz1!$D$4:$D$8</c:f>
              <c:numCache>
                <c:formatCode>0%</c:formatCode>
                <c:ptCount val="5"/>
                <c:pt idx="0">
                  <c:v>0.54</c:v>
                </c:pt>
                <c:pt idx="1">
                  <c:v>0.5</c:v>
                </c:pt>
                <c:pt idx="2">
                  <c:v>1</c:v>
                </c:pt>
                <c:pt idx="3">
                  <c:v>0</c:v>
                </c:pt>
                <c:pt idx="4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42-45A0-BB92-A8C2C62587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500496"/>
        <c:axId val="412493608"/>
      </c:barChart>
      <c:catAx>
        <c:axId val="41250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2493608"/>
        <c:crosses val="autoZero"/>
        <c:auto val="1"/>
        <c:lblAlgn val="ctr"/>
        <c:lblOffset val="100"/>
        <c:noMultiLvlLbl val="0"/>
      </c:catAx>
      <c:valAx>
        <c:axId val="412493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2500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0" i="0" baseline="0">
                <a:effectLst/>
              </a:rPr>
              <a:t>Ogrodnictwo, lato 2020/2021, nieosiągnięte efekty uczenia (%)</a:t>
            </a:r>
            <a:endParaRPr lang="pl-PL" sz="1200">
              <a:effectLst/>
            </a:endParaRPr>
          </a:p>
        </c:rich>
      </c:tx>
      <c:layout>
        <c:manualLayout>
          <c:xMode val="edge"/>
          <c:yMode val="edge"/>
          <c:x val="0.17125098801896996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Arkusz1!$B$21:$B$22</c:f>
              <c:strCache>
                <c:ptCount val="2"/>
                <c:pt idx="0">
                  <c:v>S1_sem. 4</c:v>
                </c:pt>
                <c:pt idx="1">
                  <c:v>S2_sem. 2</c:v>
                </c:pt>
              </c:strCache>
            </c:strRef>
          </c:cat>
          <c:val>
            <c:numRef>
              <c:f>Arkusz1!$C$21:$C$22</c:f>
              <c:numCache>
                <c:formatCode>0%</c:formatCode>
                <c:ptCount val="2"/>
                <c:pt idx="0">
                  <c:v>0.5</c:v>
                </c:pt>
                <c:pt idx="1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10-4556-BB10-FBB9CB6B19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1927344"/>
        <c:axId val="511925704"/>
      </c:barChart>
      <c:catAx>
        <c:axId val="51192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1925704"/>
        <c:crosses val="autoZero"/>
        <c:auto val="1"/>
        <c:lblAlgn val="ctr"/>
        <c:lblOffset val="100"/>
        <c:noMultiLvlLbl val="0"/>
      </c:catAx>
      <c:valAx>
        <c:axId val="511925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1927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Odnawialne źródła energii, lato 2020/2021, nieosiągnięte efekty uczenia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Arkusz1!$B$40:$B$46</c:f>
              <c:strCache>
                <c:ptCount val="7"/>
                <c:pt idx="0">
                  <c:v>S1_sem. 2</c:v>
                </c:pt>
                <c:pt idx="1">
                  <c:v>S1_sem.4</c:v>
                </c:pt>
                <c:pt idx="2">
                  <c:v>S1_sem. 6</c:v>
                </c:pt>
                <c:pt idx="3">
                  <c:v>S2_sem.1</c:v>
                </c:pt>
                <c:pt idx="4">
                  <c:v>S2_sem.3</c:v>
                </c:pt>
                <c:pt idx="5">
                  <c:v>N1_sem.2</c:v>
                </c:pt>
                <c:pt idx="6">
                  <c:v>N1_sem.4</c:v>
                </c:pt>
              </c:strCache>
            </c:strRef>
          </c:cat>
          <c:val>
            <c:numRef>
              <c:f>Arkusz1!$C$40:$C$46</c:f>
              <c:numCache>
                <c:formatCode>0%</c:formatCode>
                <c:ptCount val="7"/>
                <c:pt idx="0">
                  <c:v>0.27779999999999999</c:v>
                </c:pt>
                <c:pt idx="1">
                  <c:v>0.1111</c:v>
                </c:pt>
                <c:pt idx="2">
                  <c:v>1</c:v>
                </c:pt>
                <c:pt idx="3">
                  <c:v>0.5</c:v>
                </c:pt>
                <c:pt idx="4">
                  <c:v>0.1429</c:v>
                </c:pt>
                <c:pt idx="5">
                  <c:v>0.36359999999999998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41-49B1-B132-A02AA55419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8067968"/>
        <c:axId val="488075184"/>
      </c:barChart>
      <c:catAx>
        <c:axId val="48806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8075184"/>
        <c:crosses val="autoZero"/>
        <c:auto val="1"/>
        <c:lblAlgn val="ctr"/>
        <c:lblOffset val="100"/>
        <c:noMultiLvlLbl val="0"/>
      </c:catAx>
      <c:valAx>
        <c:axId val="48807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8067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Uprawa winorośli i winiarstwo, lato 2020-2021, niesiągnięte efekty uczenia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Arkusz1!$B$52:$B$53</c:f>
              <c:strCache>
                <c:ptCount val="2"/>
                <c:pt idx="0">
                  <c:v>S1_sem. 4</c:v>
                </c:pt>
                <c:pt idx="1">
                  <c:v>S1_sem.6</c:v>
                </c:pt>
              </c:strCache>
            </c:strRef>
          </c:cat>
          <c:val>
            <c:numRef>
              <c:f>Arkusz1!$C$52:$C$53</c:f>
              <c:numCache>
                <c:formatCode>0%</c:formatCode>
                <c:ptCount val="2"/>
                <c:pt idx="0">
                  <c:v>0.6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19-4C14-B0E0-6C03B145CB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7345976"/>
        <c:axId val="497347616"/>
      </c:barChart>
      <c:catAx>
        <c:axId val="497345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7347616"/>
        <c:crosses val="autoZero"/>
        <c:auto val="1"/>
        <c:lblAlgn val="ctr"/>
        <c:lblOffset val="100"/>
        <c:noMultiLvlLbl val="0"/>
      </c:catAx>
      <c:valAx>
        <c:axId val="49734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7345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Ochrona środowiska, lato 2020/2021, </a:t>
            </a:r>
          </a:p>
          <a:p>
            <a:pPr>
              <a:defRPr sz="1200"/>
            </a:pPr>
            <a:r>
              <a:rPr lang="pl-PL" sz="1200"/>
              <a:t>nieosiągnięte efekty uczenia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Arkusz1!$B$71:$B$74</c:f>
              <c:strCache>
                <c:ptCount val="4"/>
                <c:pt idx="0">
                  <c:v>S1_sem. 2</c:v>
                </c:pt>
                <c:pt idx="1">
                  <c:v>S1_sem. 4</c:v>
                </c:pt>
                <c:pt idx="2">
                  <c:v>S2_sem. 3</c:v>
                </c:pt>
                <c:pt idx="3">
                  <c:v>N2_sem. 2</c:v>
                </c:pt>
              </c:strCache>
            </c:strRef>
          </c:cat>
          <c:val>
            <c:numRef>
              <c:f>Arkusz1!$C$71:$C$74</c:f>
              <c:numCache>
                <c:formatCode>0%</c:formatCode>
                <c:ptCount val="4"/>
                <c:pt idx="0">
                  <c:v>0.5</c:v>
                </c:pt>
                <c:pt idx="1">
                  <c:v>0</c:v>
                </c:pt>
                <c:pt idx="2">
                  <c:v>0.16669999999999999</c:v>
                </c:pt>
                <c:pt idx="3">
                  <c:v>0.1111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86-4AB4-8392-6A3709FADD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5181320"/>
        <c:axId val="475174432"/>
      </c:barChart>
      <c:catAx>
        <c:axId val="475181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5174432"/>
        <c:crosses val="autoZero"/>
        <c:auto val="1"/>
        <c:lblAlgn val="ctr"/>
        <c:lblOffset val="100"/>
        <c:noMultiLvlLbl val="0"/>
      </c:catAx>
      <c:valAx>
        <c:axId val="475174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5181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Rolnictwo, lato 2020/2021, </a:t>
            </a:r>
          </a:p>
          <a:p>
            <a:pPr>
              <a:defRPr sz="1200"/>
            </a:pPr>
            <a:r>
              <a:rPr lang="pl-PL" sz="1200"/>
              <a:t>nieosiągnięte efekty uczenia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Arkusz1!$B$89:$B$94</c:f>
              <c:strCache>
                <c:ptCount val="5"/>
                <c:pt idx="0">
                  <c:v>S1_sem. 2</c:v>
                </c:pt>
                <c:pt idx="1">
                  <c:v>S1_sem. 6</c:v>
                </c:pt>
                <c:pt idx="2">
                  <c:v>S2_sem. 3</c:v>
                </c:pt>
                <c:pt idx="3">
                  <c:v>N1_sem. 4</c:v>
                </c:pt>
                <c:pt idx="4">
                  <c:v>N1_sem. 8</c:v>
                </c:pt>
              </c:strCache>
            </c:strRef>
          </c:cat>
          <c:val>
            <c:numRef>
              <c:f>Arkusz1!$C$89:$C$94</c:f>
              <c:numCache>
                <c:formatCode>0%</c:formatCode>
                <c:ptCount val="6"/>
                <c:pt idx="0">
                  <c:v>0.21</c:v>
                </c:pt>
                <c:pt idx="1">
                  <c:v>0.09</c:v>
                </c:pt>
                <c:pt idx="2">
                  <c:v>0.6</c:v>
                </c:pt>
                <c:pt idx="3">
                  <c:v>0.37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0E-4CAF-A0D5-E15B59F65E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9250992"/>
        <c:axId val="429246728"/>
      </c:barChart>
      <c:catAx>
        <c:axId val="42925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9246728"/>
        <c:crosses val="autoZero"/>
        <c:auto val="1"/>
        <c:lblAlgn val="ctr"/>
        <c:lblOffset val="100"/>
        <c:noMultiLvlLbl val="0"/>
      </c:catAx>
      <c:valAx>
        <c:axId val="429246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9250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Architektura Krajobrazu, zima 2021/2022,</a:t>
            </a:r>
          </a:p>
          <a:p>
            <a:pPr>
              <a:defRPr sz="1200"/>
            </a:pPr>
            <a:r>
              <a:rPr lang="pl-PL" sz="1200"/>
              <a:t>nieosiągnięte efekty uczenia (%)</a:t>
            </a:r>
          </a:p>
        </c:rich>
      </c:tx>
      <c:layout>
        <c:manualLayout>
          <c:xMode val="edge"/>
          <c:yMode val="edge"/>
          <c:x val="0.20520122484689413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Arkusz1!$B$3:$B$7</c:f>
              <c:strCache>
                <c:ptCount val="5"/>
                <c:pt idx="0">
                  <c:v>S1_sem. 1</c:v>
                </c:pt>
                <c:pt idx="1">
                  <c:v>S1_sem.3</c:v>
                </c:pt>
                <c:pt idx="2">
                  <c:v>S1_sem.5</c:v>
                </c:pt>
                <c:pt idx="3">
                  <c:v>S1_sem.7</c:v>
                </c:pt>
                <c:pt idx="4">
                  <c:v>N2_sem.3</c:v>
                </c:pt>
              </c:strCache>
            </c:strRef>
          </c:cat>
          <c:val>
            <c:numRef>
              <c:f>Arkusz1!$C$3:$C$7</c:f>
              <c:numCache>
                <c:formatCode>0%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0.42</c:v>
                </c:pt>
                <c:pt idx="4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D5-499D-A429-51E5223784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4850224"/>
        <c:axId val="394841040"/>
      </c:barChart>
      <c:catAx>
        <c:axId val="39485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4841040"/>
        <c:crosses val="autoZero"/>
        <c:auto val="1"/>
        <c:lblAlgn val="ctr"/>
        <c:lblOffset val="100"/>
        <c:noMultiLvlLbl val="0"/>
      </c:catAx>
      <c:valAx>
        <c:axId val="39484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4850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Ogrodnictwo, zima 2021/2022</a:t>
            </a:r>
          </a:p>
          <a:p>
            <a:pPr>
              <a:defRPr sz="1200"/>
            </a:pPr>
            <a:r>
              <a:rPr lang="pl-PL" sz="1200"/>
              <a:t>nieosiągnięte efekty uczenia (%)</a:t>
            </a:r>
          </a:p>
        </c:rich>
      </c:tx>
      <c:layout>
        <c:manualLayout>
          <c:xMode val="edge"/>
          <c:yMode val="edge"/>
          <c:x val="0.2671666666666666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0390048118985126"/>
          <c:y val="0.1902314814814815"/>
          <c:w val="0.8183217410323711"/>
          <c:h val="0.619035797608632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Arkusz1!$B$19:$B$20</c:f>
              <c:strCache>
                <c:ptCount val="1"/>
                <c:pt idx="0">
                  <c:v>S2_sem. 2</c:v>
                </c:pt>
              </c:strCache>
            </c:strRef>
          </c:cat>
          <c:val>
            <c:numRef>
              <c:f>Arkusz1!$C$19:$C$20</c:f>
              <c:numCache>
                <c:formatCode>General</c:formatCode>
                <c:ptCount val="2"/>
                <c:pt idx="0" formatCode="0%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9C-48FF-9186-0FFC21B911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2100824"/>
        <c:axId val="392101152"/>
      </c:barChart>
      <c:catAx>
        <c:axId val="392100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101152"/>
        <c:crosses val="autoZero"/>
        <c:auto val="1"/>
        <c:lblAlgn val="ctr"/>
        <c:lblOffset val="100"/>
        <c:noMultiLvlLbl val="0"/>
      </c:catAx>
      <c:valAx>
        <c:axId val="392101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100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0" i="0" baseline="0">
                <a:effectLst/>
              </a:rPr>
              <a:t>Ochrona Środowiska, zima 2021/2022,</a:t>
            </a:r>
            <a:endParaRPr lang="pl-PL" sz="1200">
              <a:effectLst/>
            </a:endParaRPr>
          </a:p>
          <a:p>
            <a:pPr>
              <a:defRPr sz="1200"/>
            </a:pPr>
            <a:r>
              <a:rPr lang="pl-PL" sz="1200" b="0" i="0" baseline="0">
                <a:effectLst/>
              </a:rPr>
              <a:t>nieosiągnięte fekty uczenia (%)</a:t>
            </a:r>
            <a:endParaRPr lang="pl-PL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Arkusz1!$B$35:$B$40</c:f>
              <c:strCache>
                <c:ptCount val="6"/>
                <c:pt idx="0">
                  <c:v>S1_sem. 1</c:v>
                </c:pt>
                <c:pt idx="1">
                  <c:v>S1_sem.3</c:v>
                </c:pt>
                <c:pt idx="2">
                  <c:v>S1_sem. 5</c:v>
                </c:pt>
                <c:pt idx="3">
                  <c:v>N1_sem.1</c:v>
                </c:pt>
                <c:pt idx="4">
                  <c:v>N2_sem.1</c:v>
                </c:pt>
                <c:pt idx="5">
                  <c:v>N2_sem.3</c:v>
                </c:pt>
              </c:strCache>
            </c:strRef>
          </c:cat>
          <c:val>
            <c:numRef>
              <c:f>Arkusz1!$C$35:$C$40</c:f>
              <c:numCache>
                <c:formatCode>0%</c:formatCode>
                <c:ptCount val="6"/>
                <c:pt idx="0">
                  <c:v>1</c:v>
                </c:pt>
                <c:pt idx="1">
                  <c:v>0.44</c:v>
                </c:pt>
                <c:pt idx="2">
                  <c:v>0.11</c:v>
                </c:pt>
                <c:pt idx="3">
                  <c:v>0.42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CF-4318-A9D5-AC13549AE3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0185000"/>
        <c:axId val="550185984"/>
      </c:barChart>
      <c:catAx>
        <c:axId val="550185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0185984"/>
        <c:crosses val="autoZero"/>
        <c:auto val="1"/>
        <c:lblAlgn val="ctr"/>
        <c:lblOffset val="100"/>
        <c:noMultiLvlLbl val="0"/>
      </c:catAx>
      <c:valAx>
        <c:axId val="550185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0185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Studia niestacjonarne</a:t>
            </a:r>
            <a:r>
              <a:rPr lang="pl-PL" baseline="0"/>
              <a:t> </a:t>
            </a:r>
            <a:r>
              <a:rPr lang="pl-PL"/>
              <a:t>N1,</a:t>
            </a:r>
            <a:r>
              <a:rPr lang="pl-PL" baseline="0"/>
              <a:t> semestr letni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'lato 2020-2021'!$C$16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'lato 2020-2021'!$B$17:$B$22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'lato 2020-2021'!$C$17:$C$22</c:f>
              <c:numCache>
                <c:formatCode>0.00%</c:formatCode>
                <c:ptCount val="6"/>
                <c:pt idx="0">
                  <c:v>0</c:v>
                </c:pt>
                <c:pt idx="1">
                  <c:v>0.1825</c:v>
                </c:pt>
                <c:pt idx="2">
                  <c:v>0.252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11-4260-BDD4-A45F52E3D2FE}"/>
            </c:ext>
          </c:extLst>
        </c:ser>
        <c:ser>
          <c:idx val="1"/>
          <c:order val="1"/>
          <c:tx>
            <c:strRef>
              <c:f>'lato 2020-2021'!$D$16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'lato 2020-2021'!$B$17:$B$22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'lato 2020-2021'!$D$17:$D$22</c:f>
              <c:numCache>
                <c:formatCode>0.00%</c:formatCode>
                <c:ptCount val="6"/>
                <c:pt idx="0">
                  <c:v>0</c:v>
                </c:pt>
                <c:pt idx="1">
                  <c:v>7.4999999999999997E-2</c:v>
                </c:pt>
                <c:pt idx="2">
                  <c:v>0.19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11-4260-BDD4-A45F52E3D2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5928920"/>
        <c:axId val="465929904"/>
      </c:barChart>
      <c:catAx>
        <c:axId val="465928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5929904"/>
        <c:crosses val="autoZero"/>
        <c:auto val="1"/>
        <c:lblAlgn val="ctr"/>
        <c:lblOffset val="100"/>
        <c:noMultiLvlLbl val="0"/>
      </c:catAx>
      <c:valAx>
        <c:axId val="465929904"/>
        <c:scaling>
          <c:orientation val="minMax"/>
          <c:max val="0.3000000000000000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5928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Odnawialne źródła energii, zima 2021/2022</a:t>
            </a:r>
          </a:p>
          <a:p>
            <a:pPr>
              <a:defRPr sz="1200"/>
            </a:pPr>
            <a:r>
              <a:rPr lang="pl-PL" sz="1200"/>
              <a:t>nieosiągnięte efekty uczenia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Arkusz1!$B$49:$B$55</c:f>
              <c:strCache>
                <c:ptCount val="7"/>
                <c:pt idx="0">
                  <c:v>S1_sem. 1</c:v>
                </c:pt>
                <c:pt idx="1">
                  <c:v>S1_sem.3</c:v>
                </c:pt>
                <c:pt idx="2">
                  <c:v>S1_sem. 5</c:v>
                </c:pt>
                <c:pt idx="3">
                  <c:v>S1_sem.7</c:v>
                </c:pt>
                <c:pt idx="4">
                  <c:v>S2_sem.2</c:v>
                </c:pt>
                <c:pt idx="5">
                  <c:v>N1_sem.1</c:v>
                </c:pt>
                <c:pt idx="6">
                  <c:v>N1_sem.3</c:v>
                </c:pt>
              </c:strCache>
            </c:strRef>
          </c:cat>
          <c:val>
            <c:numRef>
              <c:f>Arkusz1!$C$49:$C$55</c:f>
              <c:numCache>
                <c:formatCode>0%</c:formatCode>
                <c:ptCount val="7"/>
                <c:pt idx="0">
                  <c:v>0.27</c:v>
                </c:pt>
                <c:pt idx="1">
                  <c:v>0.2</c:v>
                </c:pt>
                <c:pt idx="2">
                  <c:v>0.26</c:v>
                </c:pt>
                <c:pt idx="3">
                  <c:v>0.1</c:v>
                </c:pt>
                <c:pt idx="4">
                  <c:v>0.01</c:v>
                </c:pt>
                <c:pt idx="5">
                  <c:v>0.22</c:v>
                </c:pt>
                <c:pt idx="6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D6-484B-AF66-33CEAC7880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9132024"/>
        <c:axId val="489133992"/>
      </c:barChart>
      <c:catAx>
        <c:axId val="489132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9133992"/>
        <c:crosses val="autoZero"/>
        <c:auto val="1"/>
        <c:lblAlgn val="ctr"/>
        <c:lblOffset val="100"/>
        <c:noMultiLvlLbl val="0"/>
      </c:catAx>
      <c:valAx>
        <c:axId val="489133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9132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Rolnictwo, zima 2021/2022</a:t>
            </a:r>
          </a:p>
          <a:p>
            <a:pPr>
              <a:defRPr sz="1200"/>
            </a:pPr>
            <a:r>
              <a:rPr lang="pl-PL" sz="1200"/>
              <a:t>nieosiagnięte efekty uczenia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Arkusz1!$B$65:$B$68</c:f>
              <c:strCache>
                <c:ptCount val="4"/>
                <c:pt idx="0">
                  <c:v>S1_sem. 1</c:v>
                </c:pt>
                <c:pt idx="1">
                  <c:v>S1_sem.3</c:v>
                </c:pt>
                <c:pt idx="2">
                  <c:v>S1_sem. 7</c:v>
                </c:pt>
                <c:pt idx="3">
                  <c:v>N1_sem.5</c:v>
                </c:pt>
              </c:strCache>
            </c:strRef>
          </c:cat>
          <c:val>
            <c:numRef>
              <c:f>Arkusz1!$C$65:$C$68</c:f>
              <c:numCache>
                <c:formatCode>0%</c:formatCode>
                <c:ptCount val="4"/>
                <c:pt idx="0">
                  <c:v>1</c:v>
                </c:pt>
                <c:pt idx="1">
                  <c:v>0.16</c:v>
                </c:pt>
                <c:pt idx="2">
                  <c:v>0.09</c:v>
                </c:pt>
                <c:pt idx="3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8D-43A3-A59C-E0468E04A6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2101480"/>
        <c:axId val="392109024"/>
      </c:barChart>
      <c:catAx>
        <c:axId val="392101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109024"/>
        <c:crosses val="autoZero"/>
        <c:auto val="1"/>
        <c:lblAlgn val="ctr"/>
        <c:lblOffset val="100"/>
        <c:noMultiLvlLbl val="0"/>
      </c:catAx>
      <c:valAx>
        <c:axId val="39210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101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Uprawa winorośli</a:t>
            </a:r>
            <a:r>
              <a:rPr lang="pl-PL" sz="1200" baseline="0"/>
              <a:t> i winiarstwo,</a:t>
            </a:r>
          </a:p>
          <a:p>
            <a:pPr>
              <a:defRPr sz="1200"/>
            </a:pPr>
            <a:r>
              <a:rPr lang="pl-PL" sz="1200" baseline="0"/>
              <a:t>zima 2021/2022</a:t>
            </a:r>
          </a:p>
          <a:p>
            <a:pPr>
              <a:defRPr sz="1200"/>
            </a:pPr>
            <a:r>
              <a:rPr lang="pl-PL" sz="1200" baseline="0"/>
              <a:t>nieosiągnięte efekty uczenia (%)</a:t>
            </a:r>
            <a:endParaRPr lang="pl-PL" sz="1200"/>
          </a:p>
        </c:rich>
      </c:tx>
      <c:layout>
        <c:manualLayout>
          <c:xMode val="edge"/>
          <c:yMode val="edge"/>
          <c:x val="0.2100323126275882"/>
          <c:y val="2.22793023847828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Arkusz1!$B$81:$B$82</c:f>
              <c:strCache>
                <c:ptCount val="2"/>
                <c:pt idx="0">
                  <c:v>S1_sem. 3</c:v>
                </c:pt>
                <c:pt idx="1">
                  <c:v>S1_sem. 7</c:v>
                </c:pt>
              </c:strCache>
            </c:strRef>
          </c:cat>
          <c:val>
            <c:numRef>
              <c:f>Arkusz1!$C$81:$C$82</c:f>
              <c:numCache>
                <c:formatCode>0%</c:formatCode>
                <c:ptCount val="2"/>
                <c:pt idx="0">
                  <c:v>0.33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F1-4B01-BB83-1C27AF9BC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9511720"/>
        <c:axId val="499512376"/>
      </c:barChart>
      <c:catAx>
        <c:axId val="499511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9512376"/>
        <c:crosses val="autoZero"/>
        <c:auto val="1"/>
        <c:lblAlgn val="ctr"/>
        <c:lblOffset val="100"/>
        <c:noMultiLvlLbl val="0"/>
      </c:catAx>
      <c:valAx>
        <c:axId val="499512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9511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Studia stacjonarne S2, semestr letni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'lato 2020-2021'!$C$28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'lato 2020-2021'!$B$29:$B$34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'lato 2020-2021'!$C$29:$C$34</c:f>
              <c:numCache>
                <c:formatCode>0.00%</c:formatCode>
                <c:ptCount val="6"/>
                <c:pt idx="0" formatCode="0%">
                  <c:v>0</c:v>
                </c:pt>
                <c:pt idx="1">
                  <c:v>0.32140000000000002</c:v>
                </c:pt>
                <c:pt idx="2">
                  <c:v>0.60329999999999995</c:v>
                </c:pt>
                <c:pt idx="3" formatCode="General">
                  <c:v>0</c:v>
                </c:pt>
                <c:pt idx="4">
                  <c:v>0.56779999999999997</c:v>
                </c:pt>
                <c:pt idx="5">
                  <c:v>0.16669999999999999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BC-45FD-AD82-18F191D07BEB}"/>
            </c:ext>
          </c:extLst>
        </c:ser>
        <c:ser>
          <c:idx val="1"/>
          <c:order val="1"/>
          <c:tx>
            <c:strRef>
              <c:f>'lato 2020-2021'!$D$28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'lato 2020-2021'!$B$29:$B$34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'lato 2020-2021'!$D$29:$D$34</c:f>
              <c:numCache>
                <c:formatCode>0.00%</c:formatCode>
                <c:ptCount val="6"/>
                <c:pt idx="0">
                  <c:v>0.59199999999999997</c:v>
                </c:pt>
                <c:pt idx="1">
                  <c:v>0.248</c:v>
                </c:pt>
                <c:pt idx="2">
                  <c:v>0.59799999999999998</c:v>
                </c:pt>
                <c:pt idx="3" formatCode="General">
                  <c:v>0</c:v>
                </c:pt>
                <c:pt idx="4" formatCode="0%">
                  <c:v>0.25</c:v>
                </c:pt>
                <c:pt idx="5">
                  <c:v>2.9000000000000001E-2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BC-45FD-AD82-18F191D07B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4948824"/>
        <c:axId val="314954728"/>
      </c:barChart>
      <c:catAx>
        <c:axId val="314948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4954728"/>
        <c:crosses val="autoZero"/>
        <c:auto val="1"/>
        <c:lblAlgn val="ctr"/>
        <c:lblOffset val="100"/>
        <c:noMultiLvlLbl val="0"/>
      </c:catAx>
      <c:valAx>
        <c:axId val="314954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4948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Studia niestacjonarne N2, semestr letni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'lato 2020-2021'!$C$39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'lato 2020-2021'!$B$40:$B$45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'lato 2020-2021'!$C$40:$C$45</c:f>
              <c:numCache>
                <c:formatCode>General</c:formatCode>
                <c:ptCount val="6"/>
                <c:pt idx="0" formatCode="0.00%">
                  <c:v>0.42799999999999999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 formatCode="0.00%">
                  <c:v>0.23730000000000001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E3-44CF-A60A-9E61C033E904}"/>
            </c:ext>
          </c:extLst>
        </c:ser>
        <c:ser>
          <c:idx val="1"/>
          <c:order val="1"/>
          <c:tx>
            <c:strRef>
              <c:f>'lato 2020-2021'!$D$39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'lato 2020-2021'!$B$40:$B$45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'lato 2020-2021'!$D$40:$D$45</c:f>
              <c:numCache>
                <c:formatCode>General</c:formatCode>
                <c:ptCount val="6"/>
                <c:pt idx="0" formatCode="0.00%">
                  <c:v>0.157</c:v>
                </c:pt>
                <c:pt idx="1">
                  <c:v>0</c:v>
                </c:pt>
                <c:pt idx="2" formatCode="0%">
                  <c:v>0.05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E3-44CF-A60A-9E61C033E9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403800"/>
        <c:axId val="344029672"/>
      </c:barChart>
      <c:catAx>
        <c:axId val="111403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44029672"/>
        <c:crosses val="autoZero"/>
        <c:auto val="1"/>
        <c:lblAlgn val="ctr"/>
        <c:lblOffset val="100"/>
        <c:noMultiLvlLbl val="0"/>
      </c:catAx>
      <c:valAx>
        <c:axId val="344029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1403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Studia doktorskie S3, semestr letni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'lato 2020-2021'!$C$52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'lato 2020-2021'!$B$53:$B$56</c:f>
              <c:strCache>
                <c:ptCount val="4"/>
                <c:pt idx="0">
                  <c:v>Agron.</c:v>
                </c:pt>
                <c:pt idx="1">
                  <c:v>Inż.rol</c:v>
                </c:pt>
                <c:pt idx="2">
                  <c:v>Ogr.</c:v>
                </c:pt>
                <c:pt idx="3">
                  <c:v>Och.kszt.śr.</c:v>
                </c:pt>
              </c:strCache>
            </c:strRef>
          </c:cat>
          <c:val>
            <c:numRef>
              <c:f>'lato 2020-2021'!$C$53:$C$56</c:f>
              <c:numCache>
                <c:formatCode>0%</c:formatCode>
                <c:ptCount val="4"/>
                <c:pt idx="0">
                  <c:v>0.25</c:v>
                </c:pt>
                <c:pt idx="1">
                  <c:v>0.25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76-4947-91AA-AD15E969AA34}"/>
            </c:ext>
          </c:extLst>
        </c:ser>
        <c:ser>
          <c:idx val="1"/>
          <c:order val="1"/>
          <c:tx>
            <c:strRef>
              <c:f>'lato 2020-2021'!$D$52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'lato 2020-2021'!$B$53:$B$56</c:f>
              <c:strCache>
                <c:ptCount val="4"/>
                <c:pt idx="0">
                  <c:v>Agron.</c:v>
                </c:pt>
                <c:pt idx="1">
                  <c:v>Inż.rol</c:v>
                </c:pt>
                <c:pt idx="2">
                  <c:v>Ogr.</c:v>
                </c:pt>
                <c:pt idx="3">
                  <c:v>Och.kszt.śr.</c:v>
                </c:pt>
              </c:strCache>
            </c:strRef>
          </c:cat>
          <c:val>
            <c:numRef>
              <c:f>'lato 2020-2021'!$D$53:$D$56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0.00%">
                  <c:v>0.14399999999999999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76-4947-91AA-AD15E969AA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5934168"/>
        <c:axId val="465935152"/>
      </c:barChart>
      <c:catAx>
        <c:axId val="465934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5935152"/>
        <c:crosses val="autoZero"/>
        <c:auto val="1"/>
        <c:lblAlgn val="ctr"/>
        <c:lblOffset val="100"/>
        <c:noMultiLvlLbl val="0"/>
      </c:catAx>
      <c:valAx>
        <c:axId val="46593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5934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Studia stacjonarne S1, semestr zimowy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'zima 2021-2022'!$C$4</c:f>
              <c:strCache>
                <c:ptCount val="1"/>
                <c:pt idx="0">
                  <c:v>2021/2022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'zima 2021-2022'!$B$5:$B$10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'zima 2021-2022'!$C$5:$C$10</c:f>
              <c:numCache>
                <c:formatCode>0.00%</c:formatCode>
                <c:ptCount val="6"/>
                <c:pt idx="0">
                  <c:v>0.85709999999999997</c:v>
                </c:pt>
                <c:pt idx="1">
                  <c:v>0.82689999999999997</c:v>
                </c:pt>
                <c:pt idx="2">
                  <c:v>0.41920000000000002</c:v>
                </c:pt>
                <c:pt idx="3">
                  <c:v>0.66659999999999997</c:v>
                </c:pt>
                <c:pt idx="4">
                  <c:v>0</c:v>
                </c:pt>
                <c:pt idx="5">
                  <c:v>0.51849999999999996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CF-41A0-8F03-960ECF81C4C3}"/>
            </c:ext>
          </c:extLst>
        </c:ser>
        <c:ser>
          <c:idx val="1"/>
          <c:order val="1"/>
          <c:tx>
            <c:strRef>
              <c:f>'zima 2021-2022'!$D$4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'zima 2021-2022'!$B$5:$B$10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'zima 2021-2022'!$D$5:$D$10</c:f>
              <c:numCache>
                <c:formatCode>0.00%</c:formatCode>
                <c:ptCount val="6"/>
                <c:pt idx="0">
                  <c:v>0.28799999999999998</c:v>
                </c:pt>
                <c:pt idx="1">
                  <c:v>0.21</c:v>
                </c:pt>
                <c:pt idx="2">
                  <c:v>0.14499999999999999</c:v>
                </c:pt>
                <c:pt idx="3">
                  <c:v>0.248</c:v>
                </c:pt>
                <c:pt idx="4">
                  <c:v>7.0000000000000007E-2</c:v>
                </c:pt>
                <c:pt idx="5">
                  <c:v>0.17699999999999999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CF-41A0-8F03-960ECF81C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4957024"/>
        <c:axId val="314934064"/>
      </c:barChart>
      <c:catAx>
        <c:axId val="31495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4934064"/>
        <c:crosses val="autoZero"/>
        <c:auto val="1"/>
        <c:lblAlgn val="ctr"/>
        <c:lblOffset val="100"/>
        <c:noMultiLvlLbl val="0"/>
      </c:catAx>
      <c:valAx>
        <c:axId val="314934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495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Studia niestacjonarne  N1, semestr zimowy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'zima 2021-2022'!$C$16</c:f>
              <c:strCache>
                <c:ptCount val="1"/>
                <c:pt idx="0">
                  <c:v>2021/2022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'zima 2021-2022'!$B$17:$B$22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'zima 2021-2022'!$C$17:$C$22</c:f>
              <c:numCache>
                <c:formatCode>0.00%</c:formatCode>
                <c:ptCount val="6"/>
                <c:pt idx="0" formatCode="General">
                  <c:v>0</c:v>
                </c:pt>
                <c:pt idx="1">
                  <c:v>0.33019999999999999</c:v>
                </c:pt>
                <c:pt idx="2">
                  <c:v>0.125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0%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EB-456F-A41C-BA6F0C577547}"/>
            </c:ext>
          </c:extLst>
        </c:ser>
        <c:ser>
          <c:idx val="1"/>
          <c:order val="1"/>
          <c:tx>
            <c:strRef>
              <c:f>'zima 2021-2022'!$D$16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'zima 2021-2022'!$B$17:$B$22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'zima 2021-2022'!$D$17:$D$22</c:f>
              <c:numCache>
                <c:formatCode>0%</c:formatCode>
                <c:ptCount val="6"/>
                <c:pt idx="0" formatCode="General">
                  <c:v>0</c:v>
                </c:pt>
                <c:pt idx="1">
                  <c:v>0.25</c:v>
                </c:pt>
                <c:pt idx="2">
                  <c:v>7.0000000000000007E-2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EB-456F-A41C-BA6F0C5775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4892216"/>
        <c:axId val="464893200"/>
      </c:barChart>
      <c:catAx>
        <c:axId val="464892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4893200"/>
        <c:crosses val="autoZero"/>
        <c:auto val="1"/>
        <c:lblAlgn val="ctr"/>
        <c:lblOffset val="100"/>
        <c:noMultiLvlLbl val="0"/>
      </c:catAx>
      <c:valAx>
        <c:axId val="46489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4892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Stu</a:t>
            </a:r>
            <a:r>
              <a:rPr lang="pl-PL"/>
              <a:t>dia stacjonarne S2, semestr zimowy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'zima 2021-2022'!$C$27</c:f>
              <c:strCache>
                <c:ptCount val="1"/>
                <c:pt idx="0">
                  <c:v>2021/2022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'zima 2021-2022'!$B$28:$B$33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'zima 2021-2022'!$C$28:$C$33</c:f>
              <c:numCache>
                <c:formatCode>0.00%</c:formatCode>
                <c:ptCount val="6"/>
                <c:pt idx="0" formatCode="General">
                  <c:v>0</c:v>
                </c:pt>
                <c:pt idx="1">
                  <c:v>0.22220000000000001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0%">
                  <c:v>0.2</c:v>
                </c:pt>
                <c:pt idx="5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BD-4D20-A81A-07B26F000BA4}"/>
            </c:ext>
          </c:extLst>
        </c:ser>
        <c:ser>
          <c:idx val="1"/>
          <c:order val="1"/>
          <c:tx>
            <c:strRef>
              <c:f>'zima 2021-2022'!$D$27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'zima 2021-2022'!$B$28:$B$33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'zima 2021-2022'!$D$28:$D$33</c:f>
              <c:numCache>
                <c:formatCode>0.00%</c:formatCode>
                <c:ptCount val="6"/>
                <c:pt idx="0" formatCode="0%">
                  <c:v>0</c:v>
                </c:pt>
                <c:pt idx="1">
                  <c:v>7.0000000000000001E-3</c:v>
                </c:pt>
                <c:pt idx="2" formatCode="0%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0%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BD-4D20-A81A-07B26F000B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4945872"/>
        <c:axId val="314944888"/>
      </c:barChart>
      <c:catAx>
        <c:axId val="31494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4944888"/>
        <c:crosses val="autoZero"/>
        <c:auto val="1"/>
        <c:lblAlgn val="ctr"/>
        <c:lblOffset val="100"/>
        <c:noMultiLvlLbl val="0"/>
      </c:catAx>
      <c:valAx>
        <c:axId val="314944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4945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Studia niestacjonarne N2, semestr zimowy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'zima 2021-2022'!$C$41</c:f>
              <c:strCache>
                <c:ptCount val="1"/>
                <c:pt idx="0">
                  <c:v>2021/2022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'zima 2021-2022'!$B$42:$B$47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'zima 2021-2022'!$C$42:$C$47</c:f>
              <c:numCache>
                <c:formatCode>General</c:formatCode>
                <c:ptCount val="6"/>
                <c:pt idx="0" formatCode="0.00%">
                  <c:v>0.16700000000000001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D8-4F92-A26E-505C15D21582}"/>
            </c:ext>
          </c:extLst>
        </c:ser>
        <c:ser>
          <c:idx val="1"/>
          <c:order val="1"/>
          <c:tx>
            <c:strRef>
              <c:f>'zima 2021-2022'!$D$41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'zima 2021-2022'!$B$42:$B$47</c:f>
              <c:strCache>
                <c:ptCount val="6"/>
                <c:pt idx="0">
                  <c:v>AK</c:v>
                </c:pt>
                <c:pt idx="1">
                  <c:v>OZE</c:v>
                </c:pt>
                <c:pt idx="2">
                  <c:v>ROL</c:v>
                </c:pt>
                <c:pt idx="3">
                  <c:v>UWiW</c:v>
                </c:pt>
                <c:pt idx="4">
                  <c:v>OGR</c:v>
                </c:pt>
                <c:pt idx="5">
                  <c:v>OŚ</c:v>
                </c:pt>
              </c:strCache>
            </c:strRef>
          </c:cat>
          <c:val>
            <c:numRef>
              <c:f>'zima 2021-2022'!$D$42:$D$47</c:f>
              <c:numCache>
                <c:formatCode>General</c:formatCode>
                <c:ptCount val="6"/>
                <c:pt idx="0" formatCode="0%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 formatCode="0%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D8-4F92-A26E-505C15D215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4943576"/>
        <c:axId val="314937672"/>
      </c:barChart>
      <c:catAx>
        <c:axId val="314943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4937672"/>
        <c:crosses val="autoZero"/>
        <c:auto val="1"/>
        <c:lblAlgn val="ctr"/>
        <c:lblOffset val="100"/>
        <c:noMultiLvlLbl val="0"/>
      </c:catAx>
      <c:valAx>
        <c:axId val="314937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4943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F0EB0BDD09482EB4E21CBB85C4A55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6E0B7A-24F9-4C59-9E60-A2ED02642FF3}"/>
      </w:docPartPr>
      <w:docPartBody>
        <w:p w:rsidR="00AA4F9A" w:rsidRDefault="00403205">
          <w:pPr>
            <w:pStyle w:val="5FF0EB0BDD09482EB4E21CBB85C4A556"/>
          </w:pPr>
          <w:r w:rsidRPr="004D5282">
            <w:rPr>
              <w:lang w:bidi="pl-PL"/>
            </w:rPr>
            <w:t>nazwa firmy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YGothic-Extra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EF4"/>
    <w:rsid w:val="000714DD"/>
    <w:rsid w:val="0007614C"/>
    <w:rsid w:val="00090C9B"/>
    <w:rsid w:val="000A2CFB"/>
    <w:rsid w:val="000B5FBD"/>
    <w:rsid w:val="000C1710"/>
    <w:rsid w:val="000C63AA"/>
    <w:rsid w:val="000D6C62"/>
    <w:rsid w:val="000E4F28"/>
    <w:rsid w:val="001346EE"/>
    <w:rsid w:val="001366BB"/>
    <w:rsid w:val="0019291B"/>
    <w:rsid w:val="001A4752"/>
    <w:rsid w:val="001B3A57"/>
    <w:rsid w:val="001C12CF"/>
    <w:rsid w:val="001F6A4B"/>
    <w:rsid w:val="00237022"/>
    <w:rsid w:val="00241EF4"/>
    <w:rsid w:val="00261F49"/>
    <w:rsid w:val="0027575E"/>
    <w:rsid w:val="00275FD7"/>
    <w:rsid w:val="00281835"/>
    <w:rsid w:val="002A0E7E"/>
    <w:rsid w:val="002E3C26"/>
    <w:rsid w:val="00314665"/>
    <w:rsid w:val="00372953"/>
    <w:rsid w:val="00372F4B"/>
    <w:rsid w:val="003858D2"/>
    <w:rsid w:val="003B16B7"/>
    <w:rsid w:val="003D0138"/>
    <w:rsid w:val="003D6F6D"/>
    <w:rsid w:val="00403205"/>
    <w:rsid w:val="00493CD9"/>
    <w:rsid w:val="00526503"/>
    <w:rsid w:val="005A5D91"/>
    <w:rsid w:val="005C4F9A"/>
    <w:rsid w:val="005D6A59"/>
    <w:rsid w:val="005E22F5"/>
    <w:rsid w:val="005F4366"/>
    <w:rsid w:val="0060337D"/>
    <w:rsid w:val="006275C6"/>
    <w:rsid w:val="006719C7"/>
    <w:rsid w:val="006860F1"/>
    <w:rsid w:val="00687492"/>
    <w:rsid w:val="006B6A4C"/>
    <w:rsid w:val="006C1F68"/>
    <w:rsid w:val="006E1294"/>
    <w:rsid w:val="006F0B85"/>
    <w:rsid w:val="007258B2"/>
    <w:rsid w:val="00757441"/>
    <w:rsid w:val="007B3702"/>
    <w:rsid w:val="007C5326"/>
    <w:rsid w:val="007F7999"/>
    <w:rsid w:val="00820D6E"/>
    <w:rsid w:val="00864C71"/>
    <w:rsid w:val="00887EC0"/>
    <w:rsid w:val="008B0AA2"/>
    <w:rsid w:val="00903CD3"/>
    <w:rsid w:val="009077C9"/>
    <w:rsid w:val="0092250B"/>
    <w:rsid w:val="00946E0F"/>
    <w:rsid w:val="00973468"/>
    <w:rsid w:val="009A30D7"/>
    <w:rsid w:val="009F31D9"/>
    <w:rsid w:val="009F4FA1"/>
    <w:rsid w:val="00A021D8"/>
    <w:rsid w:val="00A078BB"/>
    <w:rsid w:val="00A42A38"/>
    <w:rsid w:val="00A97B94"/>
    <w:rsid w:val="00AA4239"/>
    <w:rsid w:val="00AA4F9A"/>
    <w:rsid w:val="00AA5DE0"/>
    <w:rsid w:val="00AB01CF"/>
    <w:rsid w:val="00AD063B"/>
    <w:rsid w:val="00AF3DD8"/>
    <w:rsid w:val="00AF59BF"/>
    <w:rsid w:val="00B22F9E"/>
    <w:rsid w:val="00B24281"/>
    <w:rsid w:val="00B423DB"/>
    <w:rsid w:val="00B463C0"/>
    <w:rsid w:val="00B525DE"/>
    <w:rsid w:val="00B54040"/>
    <w:rsid w:val="00B74406"/>
    <w:rsid w:val="00B81B49"/>
    <w:rsid w:val="00B851C5"/>
    <w:rsid w:val="00BE0063"/>
    <w:rsid w:val="00BF26F4"/>
    <w:rsid w:val="00C03B22"/>
    <w:rsid w:val="00C12668"/>
    <w:rsid w:val="00C3264B"/>
    <w:rsid w:val="00C93B20"/>
    <w:rsid w:val="00CA2D2C"/>
    <w:rsid w:val="00CC2FC1"/>
    <w:rsid w:val="00CD3E1E"/>
    <w:rsid w:val="00CE41F9"/>
    <w:rsid w:val="00D01361"/>
    <w:rsid w:val="00D20C9E"/>
    <w:rsid w:val="00D619AB"/>
    <w:rsid w:val="00D64AF1"/>
    <w:rsid w:val="00D955F9"/>
    <w:rsid w:val="00DB5E8A"/>
    <w:rsid w:val="00DE7045"/>
    <w:rsid w:val="00DF32AC"/>
    <w:rsid w:val="00E00AF1"/>
    <w:rsid w:val="00E24379"/>
    <w:rsid w:val="00E67ED6"/>
    <w:rsid w:val="00E718D6"/>
    <w:rsid w:val="00E87084"/>
    <w:rsid w:val="00E902DD"/>
    <w:rsid w:val="00E9702D"/>
    <w:rsid w:val="00E974FC"/>
    <w:rsid w:val="00EB5746"/>
    <w:rsid w:val="00EF22E4"/>
    <w:rsid w:val="00EF48B0"/>
    <w:rsid w:val="00F02087"/>
    <w:rsid w:val="00F057E9"/>
    <w:rsid w:val="00F25B4B"/>
    <w:rsid w:val="00F43167"/>
    <w:rsid w:val="00F629F2"/>
    <w:rsid w:val="00F75434"/>
    <w:rsid w:val="00FA5FB3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2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FF0EB0BDD09482EB4E21CBB85C4A556">
    <w:name w:val="5FF0EB0BDD09482EB4E21CBB85C4A556"/>
  </w:style>
  <w:style w:type="character" w:styleId="Uwydatnienie">
    <w:name w:val="Emphasis"/>
    <w:basedOn w:val="Domylnaczcionkaakapitu"/>
    <w:uiPriority w:val="20"/>
    <w:rPr>
      <w:i/>
      <w:iCs/>
      <w:color w:val="595959" w:themeColor="text1" w:themeTint="A6"/>
    </w:rPr>
  </w:style>
  <w:style w:type="character" w:styleId="Tekstzastpczy">
    <w:name w:val="Placeholder Text"/>
    <w:basedOn w:val="Domylnaczcionkaakapitu"/>
    <w:uiPriority w:val="2"/>
    <w:rsid w:val="00E9702D"/>
    <w:rPr>
      <w:i/>
      <w:iCs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Tactical business marketing plan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> 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CE46BB16D4C4428064B5C6453123B2" ma:contentTypeVersion="6" ma:contentTypeDescription="Utwórz nowy dokument." ma:contentTypeScope="" ma:versionID="8738ee8e63aee3132ce46aac5a81520e">
  <xsd:schema xmlns:xsd="http://www.w3.org/2001/XMLSchema" xmlns:xs="http://www.w3.org/2001/XMLSchema" xmlns:p="http://schemas.microsoft.com/office/2006/metadata/properties" xmlns:ns2="5e00c0dd-115c-46ca-a021-e2b585b46e40" xmlns:ns3="88bbbe0b-3fbb-4a4a-a1b5-28af6060db64" targetNamespace="http://schemas.microsoft.com/office/2006/metadata/properties" ma:root="true" ma:fieldsID="af33b29c7b6c3125838ce0c55023fc2b" ns2:_="" ns3:_="">
    <xsd:import namespace="5e00c0dd-115c-46ca-a021-e2b585b46e40"/>
    <xsd:import namespace="88bbbe0b-3fbb-4a4a-a1b5-28af6060db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0c0dd-115c-46ca-a021-e2b585b46e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bbe0b-3fbb-4a4a-a1b5-28af6060db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CF01D4-7775-4B35-89D5-A705579054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FF32BC-7E5E-4BB5-922D-A6214197F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00c0dd-115c-46ca-a021-e2b585b46e40"/>
    <ds:schemaRef ds:uri="88bbbe0b-3fbb-4a4a-a1b5-28af6060db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D11261-6256-4324-A69E-8735C24296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F57BD55-97BD-4DF3-BBB8-946F9C3B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Taktyczny plan marketingowy</Template>
  <TotalTime>25</TotalTime>
  <Pages>76</Pages>
  <Words>19713</Words>
  <Characters>118280</Characters>
  <Application>Microsoft Office Word</Application>
  <DocSecurity>0</DocSecurity>
  <Lines>985</Lines>
  <Paragraphs>275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Zachodniopomorski uniwersytet technologiczny</Company>
  <LinksUpToDate>false</LinksUpToDate>
  <CharactersWithSpaces>137718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Piela</dc:creator>
  <cp:keywords/>
  <cp:lastModifiedBy>Mariola Wróbel</cp:lastModifiedBy>
  <cp:revision>9</cp:revision>
  <cp:lastPrinted>2021-11-25T18:49:00Z</cp:lastPrinted>
  <dcterms:created xsi:type="dcterms:W3CDTF">2023-03-03T13:49:00Z</dcterms:created>
  <dcterms:modified xsi:type="dcterms:W3CDTF">2023-03-13T12:09:00Z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0x010100F1CE46BB16D4C4428064B5C6453123B2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50945193-57ff-457d-9504-518e9bfb59a9_Enabled">
    <vt:lpwstr>true</vt:lpwstr>
  </property>
  <property fmtid="{D5CDD505-2E9C-101B-9397-08002B2CF9AE}" pid="9" name="MSIP_Label_50945193-57ff-457d-9504-518e9bfb59a9_SetDate">
    <vt:lpwstr>2022-09-28T07:37:03Z</vt:lpwstr>
  </property>
  <property fmtid="{D5CDD505-2E9C-101B-9397-08002B2CF9AE}" pid="10" name="MSIP_Label_50945193-57ff-457d-9504-518e9bfb59a9_Method">
    <vt:lpwstr>Standard</vt:lpwstr>
  </property>
  <property fmtid="{D5CDD505-2E9C-101B-9397-08002B2CF9AE}" pid="11" name="MSIP_Label_50945193-57ff-457d-9504-518e9bfb59a9_Name">
    <vt:lpwstr>ZUT</vt:lpwstr>
  </property>
  <property fmtid="{D5CDD505-2E9C-101B-9397-08002B2CF9AE}" pid="12" name="MSIP_Label_50945193-57ff-457d-9504-518e9bfb59a9_SiteId">
    <vt:lpwstr>0aa66ad4-f98f-4515-b7c9-b60fd37ad027</vt:lpwstr>
  </property>
  <property fmtid="{D5CDD505-2E9C-101B-9397-08002B2CF9AE}" pid="13" name="MSIP_Label_50945193-57ff-457d-9504-518e9bfb59a9_ActionId">
    <vt:lpwstr>b652b8f7-440e-41b0-8ccc-1727da20264f</vt:lpwstr>
  </property>
  <property fmtid="{D5CDD505-2E9C-101B-9397-08002B2CF9AE}" pid="14" name="MSIP_Label_50945193-57ff-457d-9504-518e9bfb59a9_ContentBits">
    <vt:lpwstr>0</vt:lpwstr>
  </property>
</Properties>
</file>